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41" w:rsidRPr="0084396B" w:rsidRDefault="002559C6" w:rsidP="005D762A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Békés </w:t>
      </w:r>
      <w:r w:rsidR="00151041" w:rsidRPr="008439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Megyei Önkormányzat Közgyűlésének </w:t>
      </w:r>
      <w:r w:rsidR="003C5F2A">
        <w:rPr>
          <w:rFonts w:ascii="Times New Roman" w:eastAsia="Times New Roman" w:hAnsi="Times New Roman"/>
          <w:b/>
          <w:sz w:val="24"/>
          <w:szCs w:val="24"/>
          <w:lang w:eastAsia="hu-HU"/>
        </w:rPr>
        <w:t>12</w:t>
      </w:r>
      <w:r w:rsidR="00151041" w:rsidRPr="0084396B">
        <w:rPr>
          <w:rFonts w:ascii="Times New Roman" w:eastAsia="Times New Roman" w:hAnsi="Times New Roman"/>
          <w:b/>
          <w:sz w:val="24"/>
          <w:szCs w:val="24"/>
          <w:lang w:eastAsia="hu-HU"/>
        </w:rPr>
        <w:t>/2015. (IX.</w:t>
      </w:r>
      <w:r w:rsidR="003C5F2A">
        <w:rPr>
          <w:rFonts w:ascii="Times New Roman" w:eastAsia="Times New Roman" w:hAnsi="Times New Roman"/>
          <w:b/>
          <w:sz w:val="24"/>
          <w:szCs w:val="24"/>
          <w:lang w:eastAsia="hu-HU"/>
        </w:rPr>
        <w:t>11</w:t>
      </w:r>
      <w:r w:rsidR="00151041" w:rsidRPr="0084396B">
        <w:rPr>
          <w:rFonts w:ascii="Times New Roman" w:eastAsia="Times New Roman" w:hAnsi="Times New Roman"/>
          <w:b/>
          <w:sz w:val="24"/>
          <w:szCs w:val="24"/>
          <w:lang w:eastAsia="hu-HU"/>
        </w:rPr>
        <w:t>) önkormányzati rendelete</w:t>
      </w:r>
    </w:p>
    <w:p w:rsidR="002463F3" w:rsidRPr="0084396B" w:rsidRDefault="006A17FA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megye jelképeiről és a jelképek, valamint a „</w:t>
      </w:r>
      <w:r w:rsidRPr="00843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Békés</w:t>
      </w:r>
      <w:r w:rsidR="007039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m</w:t>
      </w:r>
      <w:r w:rsidR="002463F3" w:rsidRPr="0084396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egye” név használatáról</w:t>
      </w: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Közgyűlése az Alaptörvény 32. cikk (2) bekezdésében meghatározott eredeti jogalkotói hatáskörében, az Alaptörvény 32. cikk (1) bekezdés a)</w:t>
      </w:r>
      <w:r w:rsidR="007D51D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i)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feladatkörében eljárva, </w:t>
      </w:r>
      <w:r w:rsidR="00781FDD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közigazgatási hatósági eljárás és szolgáltatás általános szabályairól szóló 2004. évi CXL.</w:t>
      </w:r>
      <w:r w:rsidR="007F69F4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19. § (2) bekezdésében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kapott felhatalmazás alapján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jelképeiről és a jelképek, valamint a „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0B2C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egye” név használatáról a következőket rendeli el: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6A17FA" w:rsidP="006A17FA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megye jelképei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6A17FA" w:rsidP="009F4A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lakosságát, területét, javait, szellemiségét, igazgatási szervezetét és általában a megyét történelmi hagyományú szabatos jelek szimbolizálják.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hi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vatalos jelképei a címer, a zászló, a pecsét.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336013" w:rsidRDefault="002463F3" w:rsidP="00336013">
      <w:pPr>
        <w:pStyle w:val="Listaszerbekezds"/>
        <w:numPr>
          <w:ilvl w:val="0"/>
          <w:numId w:val="27"/>
        </w:numPr>
        <w:jc w:val="center"/>
        <w:rPr>
          <w:b/>
          <w:bCs/>
        </w:rPr>
      </w:pPr>
      <w:r w:rsidRPr="00336013">
        <w:rPr>
          <w:b/>
          <w:bCs/>
        </w:rPr>
        <w:t>A megyei címer leírása</w:t>
      </w:r>
    </w:p>
    <w:p w:rsidR="00336013" w:rsidRPr="00336013" w:rsidRDefault="00336013" w:rsidP="00336013">
      <w:pPr>
        <w:pStyle w:val="Listaszerbekezds"/>
      </w:pPr>
    </w:p>
    <w:p w:rsidR="00A517D4" w:rsidRDefault="009F4AF7" w:rsidP="00A517D4">
      <w:pPr>
        <w:tabs>
          <w:tab w:val="left" w:pos="-720"/>
          <w:tab w:val="left" w:pos="0"/>
          <w:tab w:val="left" w:pos="490"/>
          <w:tab w:val="left" w:pos="979"/>
          <w:tab w:val="left" w:pos="144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§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címerének szabályos címertani leírása a következő:</w:t>
      </w:r>
      <w:r w:rsidR="006A17FA" w:rsidRPr="0084396B">
        <w:rPr>
          <w:rFonts w:ascii="Times New Roman" w:hAnsi="Times New Roman"/>
          <w:sz w:val="24"/>
          <w:szCs w:val="24"/>
        </w:rPr>
        <w:t xml:space="preserve"> Békés megye címere </w:t>
      </w:r>
      <w:r w:rsidR="00A517D4" w:rsidRPr="0084396B">
        <w:rPr>
          <w:rFonts w:ascii="Times New Roman" w:hAnsi="Times New Roman"/>
          <w:sz w:val="24"/>
          <w:szCs w:val="24"/>
        </w:rPr>
        <w:t>függőleges tengelyében kétfelé osztott</w:t>
      </w:r>
      <w:r w:rsidR="00A517D4">
        <w:rPr>
          <w:rFonts w:ascii="Times New Roman" w:hAnsi="Times New Roman"/>
          <w:sz w:val="24"/>
          <w:szCs w:val="24"/>
        </w:rPr>
        <w:t xml:space="preserve"> (hasított) reneszánsz</w:t>
      </w:r>
      <w:r w:rsidR="00A517D4" w:rsidRPr="0084396B">
        <w:rPr>
          <w:rFonts w:ascii="Times New Roman" w:hAnsi="Times New Roman"/>
          <w:sz w:val="24"/>
          <w:szCs w:val="24"/>
        </w:rPr>
        <w:t xml:space="preserve"> pajzs, amely jobb oldali kék mezejének zöld </w:t>
      </w:r>
      <w:proofErr w:type="spellStart"/>
      <w:r w:rsidR="00A517D4" w:rsidRPr="0084396B">
        <w:rPr>
          <w:rFonts w:ascii="Times New Roman" w:hAnsi="Times New Roman"/>
          <w:sz w:val="24"/>
          <w:szCs w:val="24"/>
        </w:rPr>
        <w:t>hármashalmán</w:t>
      </w:r>
      <w:proofErr w:type="spellEnd"/>
      <w:r w:rsidR="00A517D4" w:rsidRPr="0084396B">
        <w:rPr>
          <w:rFonts w:ascii="Times New Roman" w:hAnsi="Times New Roman"/>
          <w:sz w:val="24"/>
          <w:szCs w:val="24"/>
        </w:rPr>
        <w:t xml:space="preserve"> természetes színű</w:t>
      </w:r>
      <w:r w:rsidR="004C3B0D">
        <w:rPr>
          <w:rFonts w:ascii="Times New Roman" w:hAnsi="Times New Roman"/>
          <w:sz w:val="24"/>
          <w:szCs w:val="24"/>
        </w:rPr>
        <w:t>,</w:t>
      </w:r>
      <w:r w:rsidR="00A517D4" w:rsidRPr="0084396B">
        <w:rPr>
          <w:rFonts w:ascii="Times New Roman" w:hAnsi="Times New Roman"/>
          <w:sz w:val="24"/>
          <w:szCs w:val="24"/>
        </w:rPr>
        <w:t xml:space="preserve"> </w:t>
      </w:r>
      <w:r w:rsidR="00A517D4">
        <w:rPr>
          <w:rFonts w:ascii="Times New Roman" w:hAnsi="Times New Roman"/>
          <w:sz w:val="24"/>
          <w:szCs w:val="24"/>
        </w:rPr>
        <w:t xml:space="preserve">fegyverzett (nyitott szájából kihajló vörös nyelvű) </w:t>
      </w:r>
      <w:r w:rsidR="00A517D4" w:rsidRPr="0084396B">
        <w:rPr>
          <w:rFonts w:ascii="Times New Roman" w:hAnsi="Times New Roman"/>
          <w:sz w:val="24"/>
          <w:szCs w:val="24"/>
        </w:rPr>
        <w:t>oroszlán ágas</w:t>
      </w:r>
      <w:r w:rsidR="00A517D4">
        <w:rPr>
          <w:rFonts w:ascii="Times New Roman" w:hAnsi="Times New Roman"/>
          <w:sz w:val="24"/>
          <w:szCs w:val="24"/>
        </w:rPr>
        <w:t>kodik,</w:t>
      </w:r>
      <w:r w:rsidR="00A517D4" w:rsidRPr="0084396B">
        <w:rPr>
          <w:rFonts w:ascii="Times New Roman" w:hAnsi="Times New Roman"/>
          <w:sz w:val="24"/>
          <w:szCs w:val="24"/>
        </w:rPr>
        <w:t xml:space="preserve"> felemelt kettős farkát a háta mögött tekergetve balra fordul hátsó lábait terpesztve, mellső bal mancsában három aranyló búzaszálat tart, felemelt jobbjában pedig meztelen ezü</w:t>
      </w:r>
      <w:r w:rsidR="00A517D4">
        <w:rPr>
          <w:rFonts w:ascii="Times New Roman" w:hAnsi="Times New Roman"/>
          <w:sz w:val="24"/>
          <w:szCs w:val="24"/>
        </w:rPr>
        <w:t>st szablyát villogtat, a felette</w:t>
      </w:r>
      <w:r w:rsidR="00A517D4" w:rsidRPr="0084396B">
        <w:rPr>
          <w:rFonts w:ascii="Times New Roman" w:hAnsi="Times New Roman"/>
          <w:sz w:val="24"/>
          <w:szCs w:val="24"/>
        </w:rPr>
        <w:t xml:space="preserve"> lebegő Szent Koronára néz.</w:t>
      </w:r>
      <w:proofErr w:type="gramEnd"/>
      <w:r w:rsidR="00A517D4" w:rsidRPr="0084396B">
        <w:rPr>
          <w:rFonts w:ascii="Times New Roman" w:hAnsi="Times New Roman"/>
          <w:sz w:val="24"/>
          <w:szCs w:val="24"/>
        </w:rPr>
        <w:t xml:space="preserve"> A pajzs bal oldali zöld mezejét három ezüst pólya tagolja, amelyek szimbolizálják a Fehér</w:t>
      </w:r>
      <w:r w:rsidR="004C3B0D">
        <w:rPr>
          <w:rFonts w:ascii="Times New Roman" w:hAnsi="Times New Roman"/>
          <w:sz w:val="24"/>
          <w:szCs w:val="24"/>
        </w:rPr>
        <w:t>-</w:t>
      </w:r>
      <w:r w:rsidR="00A517D4" w:rsidRPr="0084396B">
        <w:rPr>
          <w:rFonts w:ascii="Times New Roman" w:hAnsi="Times New Roman"/>
          <w:sz w:val="24"/>
          <w:szCs w:val="24"/>
        </w:rPr>
        <w:t>, a Fekete</w:t>
      </w:r>
      <w:r w:rsidR="00A517D4">
        <w:rPr>
          <w:rFonts w:ascii="Times New Roman" w:hAnsi="Times New Roman"/>
          <w:sz w:val="24"/>
          <w:szCs w:val="24"/>
        </w:rPr>
        <w:t>- és a Sebes-</w:t>
      </w:r>
      <w:r w:rsidR="00A517D4" w:rsidRPr="0084396B">
        <w:rPr>
          <w:rFonts w:ascii="Times New Roman" w:hAnsi="Times New Roman"/>
          <w:sz w:val="24"/>
          <w:szCs w:val="24"/>
        </w:rPr>
        <w:t>Körösöket, amelyek széltében-hosszában átfolynak e megyén. A pajzsot három oldalról arany barokk ráma (</w:t>
      </w:r>
      <w:proofErr w:type="spellStart"/>
      <w:r w:rsidR="00A517D4" w:rsidRPr="0084396B">
        <w:rPr>
          <w:rFonts w:ascii="Times New Roman" w:hAnsi="Times New Roman"/>
          <w:sz w:val="24"/>
          <w:szCs w:val="24"/>
        </w:rPr>
        <w:t>cartouche</w:t>
      </w:r>
      <w:proofErr w:type="spellEnd"/>
      <w:r w:rsidR="00A517D4" w:rsidRPr="0084396B">
        <w:rPr>
          <w:rFonts w:ascii="Times New Roman" w:hAnsi="Times New Roman"/>
          <w:sz w:val="24"/>
          <w:szCs w:val="24"/>
        </w:rPr>
        <w:t xml:space="preserve">) övezi, a közöttük lévő vörös tér ezüst rutákkal és pontokkal </w:t>
      </w:r>
      <w:proofErr w:type="spellStart"/>
      <w:r w:rsidR="00A517D4" w:rsidRPr="0084396B">
        <w:rPr>
          <w:rFonts w:ascii="Times New Roman" w:hAnsi="Times New Roman"/>
          <w:sz w:val="24"/>
          <w:szCs w:val="24"/>
        </w:rPr>
        <w:t>damaszkozott</w:t>
      </w:r>
      <w:proofErr w:type="spellEnd"/>
      <w:r w:rsidR="00A517D4" w:rsidRPr="0084396B">
        <w:rPr>
          <w:rFonts w:ascii="Times New Roman" w:hAnsi="Times New Roman"/>
          <w:sz w:val="24"/>
          <w:szCs w:val="24"/>
        </w:rPr>
        <w:t xml:space="preserve">. A pajzs felső élén vörössel bélelt, zafírokkal és rubintokkal ékesített, nyitott, arany </w:t>
      </w:r>
      <w:proofErr w:type="spellStart"/>
      <w:r w:rsidR="00A517D4" w:rsidRPr="0084396B">
        <w:rPr>
          <w:rFonts w:ascii="Times New Roman" w:hAnsi="Times New Roman"/>
          <w:sz w:val="24"/>
          <w:szCs w:val="24"/>
        </w:rPr>
        <w:t>leveleskorona</w:t>
      </w:r>
      <w:proofErr w:type="spellEnd"/>
      <w:r w:rsidR="00A517D4" w:rsidRPr="0084396B">
        <w:rPr>
          <w:rFonts w:ascii="Times New Roman" w:hAnsi="Times New Roman"/>
          <w:sz w:val="24"/>
          <w:szCs w:val="24"/>
        </w:rPr>
        <w:t xml:space="preserve"> helyezkedik el.</w:t>
      </w:r>
    </w:p>
    <w:p w:rsidR="002463F3" w:rsidRPr="0084396B" w:rsidRDefault="00A517D4" w:rsidP="00A517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címer </w:t>
      </w:r>
      <w:r w:rsidR="00444A20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pontos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rajzát az önkormányzati rendelet 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tartalmazza.</w:t>
      </w:r>
      <w:r w:rsidR="009F4AF7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címer </w:t>
      </w:r>
      <w:r w:rsidR="00444A20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monokróm (színezetlen) megjelenítését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 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melléklete </w:t>
      </w:r>
      <w:r w:rsidR="00444A20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tartalmazza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463F3" w:rsidRPr="0084396B" w:rsidRDefault="009F4AF7" w:rsidP="009F4AF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címer első hivatalos példányát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Közgyűlése (a továbbiakban: közgyűlés) hivatalos helyiségében kell kifüggeszteni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, eg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y-egy hivatalos példányt a Magyar Nemzeti Levéltárban és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Levéltárban kell elhelyezni.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9F4AF7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A megyei </w:t>
      </w:r>
      <w:r w:rsidR="002463F3"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zászló</w:t>
      </w: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lobogó</w:t>
      </w:r>
      <w:r w:rsidR="002463F3"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leírása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9F4AF7" w:rsidP="008142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</w:t>
      </w:r>
      <w:r w:rsidRPr="0084396B">
        <w:rPr>
          <w:rFonts w:ascii="Times New Roman" w:hAnsi="Times New Roman"/>
          <w:sz w:val="24"/>
          <w:szCs w:val="24"/>
        </w:rPr>
        <w:t>Békés megye zászlaja szabályos fekvő téglalap, középvonalában hosszanti oldalaival párhuzamosan kékkel és fehérrel osztott. Virtuális átlóinak kereszteződési pontjában helyezkedik el a megye címere úgy, hogy a címer tengelye (hasítás vagy függőleges középvonal) a hordozórúddal párhuzamosan helyezkedik el. A zászló fonák (hátsó) oldalán a címer szintén a heraldika szabályai szerint (a pajzshoz viszonyított jobb és baloldallal) jelenik meg. A címer alatt, a zászló mindkét oldalán felirat: „Békés megye”.</w:t>
      </w:r>
    </w:p>
    <w:p w:rsidR="009F4AF7" w:rsidRPr="0084396B" w:rsidRDefault="009F4AF7" w:rsidP="008142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</w:t>
      </w:r>
      <w:r w:rsidR="00D008BB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dísz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zászlajának képét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, méretarányát, színleírását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önkormányzati rendelet 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melléklete tartalmazza. </w:t>
      </w:r>
    </w:p>
    <w:p w:rsidR="002463F3" w:rsidRPr="0084396B" w:rsidRDefault="009F4AF7" w:rsidP="008142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008BB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dísz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zászló </w:t>
      </w:r>
      <w:r w:rsidR="00490FBC">
        <w:rPr>
          <w:rFonts w:ascii="Times New Roman" w:eastAsia="Times New Roman" w:hAnsi="Times New Roman" w:cs="Times New Roman"/>
          <w:sz w:val="24"/>
          <w:szCs w:val="24"/>
          <w:lang w:eastAsia="hu-HU"/>
        </w:rPr>
        <w:t>rúddal átellenes szélé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442E52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arany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rojtok </w:t>
      </w:r>
      <w:r w:rsidR="00442E52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díszítik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463F3" w:rsidRPr="0084396B" w:rsidRDefault="00442E52" w:rsidP="008142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(4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zászlajának használati példányait az (1) bekezdésben megadott módon, a (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bekezdésben leírt díszek nélkül kell elkészíteni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49596D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596D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E73AFF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4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FB7CB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 szerint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14299" w:rsidRPr="0084396B" w:rsidRDefault="00814299" w:rsidP="0081429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</w:t>
      </w:r>
      <w:r w:rsidRPr="0084396B">
        <w:rPr>
          <w:rFonts w:ascii="Times New Roman" w:hAnsi="Times New Roman"/>
          <w:sz w:val="24"/>
          <w:szCs w:val="24"/>
        </w:rPr>
        <w:t>Békés megye lobogója azonosnak tekinthető zászlajával, de nem rúdra van erősítve, hanem z</w:t>
      </w:r>
      <w:r w:rsidR="00336013">
        <w:rPr>
          <w:rFonts w:ascii="Times New Roman" w:hAnsi="Times New Roman"/>
          <w:sz w:val="24"/>
          <w:szCs w:val="24"/>
        </w:rPr>
        <w:t>sinórra, amellyel az őrfán (árbo</w:t>
      </w:r>
      <w:r w:rsidR="00336013" w:rsidRPr="0084396B">
        <w:rPr>
          <w:rFonts w:ascii="Times New Roman" w:hAnsi="Times New Roman"/>
          <w:sz w:val="24"/>
          <w:szCs w:val="24"/>
        </w:rPr>
        <w:t>con</w:t>
      </w:r>
      <w:r w:rsidRPr="0084396B">
        <w:rPr>
          <w:rFonts w:ascii="Times New Roman" w:hAnsi="Times New Roman"/>
          <w:sz w:val="24"/>
          <w:szCs w:val="24"/>
        </w:rPr>
        <w:t>) fel- vagy levonható illetve félárbocra ereszthető.</w:t>
      </w:r>
      <w:r w:rsidR="0049596D" w:rsidRPr="0084396B">
        <w:rPr>
          <w:rFonts w:ascii="Times New Roman" w:hAnsi="Times New Roman"/>
          <w:sz w:val="24"/>
          <w:szCs w:val="24"/>
        </w:rPr>
        <w:t xml:space="preserve"> Rajzolata megegyezik a 2. § (2) bekezdésében leírt címerével.</w:t>
      </w:r>
    </w:p>
    <w:p w:rsidR="00814299" w:rsidRPr="0084396B" w:rsidRDefault="00814299" w:rsidP="00814299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4396B">
        <w:rPr>
          <w:rFonts w:ascii="Times New Roman" w:hAnsi="Times New Roman"/>
          <w:sz w:val="24"/>
          <w:szCs w:val="24"/>
        </w:rPr>
        <w:t>(2) Békés megye zászlajának függőleges (</w:t>
      </w:r>
      <w:proofErr w:type="spellStart"/>
      <w:r w:rsidRPr="0084396B">
        <w:rPr>
          <w:rFonts w:ascii="Times New Roman" w:hAnsi="Times New Roman"/>
          <w:sz w:val="24"/>
          <w:szCs w:val="24"/>
        </w:rPr>
        <w:t>rideau</w:t>
      </w:r>
      <w:proofErr w:type="spellEnd"/>
      <w:r w:rsidRPr="0084396B">
        <w:rPr>
          <w:rFonts w:ascii="Times New Roman" w:hAnsi="Times New Roman"/>
          <w:sz w:val="24"/>
          <w:szCs w:val="24"/>
        </w:rPr>
        <w:t xml:space="preserve"> vagy </w:t>
      </w:r>
      <w:proofErr w:type="spellStart"/>
      <w:r w:rsidRPr="0084396B">
        <w:rPr>
          <w:rFonts w:ascii="Times New Roman" w:hAnsi="Times New Roman"/>
          <w:sz w:val="24"/>
          <w:szCs w:val="24"/>
        </w:rPr>
        <w:t>labarum</w:t>
      </w:r>
      <w:proofErr w:type="spellEnd"/>
      <w:r w:rsidRPr="0084396B">
        <w:rPr>
          <w:rFonts w:ascii="Times New Roman" w:hAnsi="Times New Roman"/>
          <w:sz w:val="24"/>
          <w:szCs w:val="24"/>
        </w:rPr>
        <w:t xml:space="preserve"> szerű) alkalmazásánál a zászlótest keskenyebb éle kerül felülre, </w:t>
      </w:r>
      <w:r w:rsidR="00470A55">
        <w:rPr>
          <w:rFonts w:ascii="Times New Roman" w:hAnsi="Times New Roman"/>
          <w:sz w:val="24"/>
          <w:szCs w:val="24"/>
        </w:rPr>
        <w:t xml:space="preserve">keresztrúdra erősítve, </w:t>
      </w:r>
      <w:r w:rsidRPr="0084396B">
        <w:rPr>
          <w:rFonts w:ascii="Times New Roman" w:hAnsi="Times New Roman"/>
          <w:sz w:val="24"/>
          <w:szCs w:val="24"/>
        </w:rPr>
        <w:t xml:space="preserve">a heraldikai nézetű jobb oldalára kerül a kék szín, balra a fehér, a címer (a zászlótest színoldalán) a zászló virtuális átlóinak keresztező pontjára kerül, tengelyével a zászló hosszanti </w:t>
      </w:r>
      <w:proofErr w:type="gramStart"/>
      <w:r w:rsidRPr="0084396B">
        <w:rPr>
          <w:rFonts w:ascii="Times New Roman" w:hAnsi="Times New Roman"/>
          <w:sz w:val="24"/>
          <w:szCs w:val="24"/>
        </w:rPr>
        <w:t>oldalaival</w:t>
      </w:r>
      <w:proofErr w:type="gramEnd"/>
      <w:r w:rsidRPr="0084396B">
        <w:rPr>
          <w:rFonts w:ascii="Times New Roman" w:hAnsi="Times New Roman"/>
          <w:sz w:val="24"/>
          <w:szCs w:val="24"/>
        </w:rPr>
        <w:t xml:space="preserve"> párhuzamos tengellyel. A „Békés megye” felirat a címer alatt található.</w:t>
      </w:r>
      <w:r w:rsidR="00336013">
        <w:rPr>
          <w:rFonts w:ascii="Times New Roman" w:hAnsi="Times New Roman"/>
          <w:sz w:val="24"/>
          <w:szCs w:val="24"/>
        </w:rPr>
        <w:t xml:space="preserve"> </w:t>
      </w:r>
      <w:r w:rsidR="004253EF">
        <w:rPr>
          <w:rFonts w:ascii="Times New Roman" w:hAnsi="Times New Roman"/>
          <w:sz w:val="24"/>
          <w:szCs w:val="24"/>
        </w:rPr>
        <w:t xml:space="preserve">A </w:t>
      </w:r>
      <w:r w:rsidR="004253EF" w:rsidRPr="0084396B">
        <w:rPr>
          <w:rFonts w:ascii="Times New Roman" w:hAnsi="Times New Roman"/>
          <w:sz w:val="24"/>
          <w:szCs w:val="24"/>
        </w:rPr>
        <w:t>Békés megye zászlajának függőleges (</w:t>
      </w:r>
      <w:proofErr w:type="spellStart"/>
      <w:r w:rsidR="004253EF" w:rsidRPr="0084396B">
        <w:rPr>
          <w:rFonts w:ascii="Times New Roman" w:hAnsi="Times New Roman"/>
          <w:sz w:val="24"/>
          <w:szCs w:val="24"/>
        </w:rPr>
        <w:t>rideau</w:t>
      </w:r>
      <w:proofErr w:type="spellEnd"/>
      <w:r w:rsidR="004253EF" w:rsidRPr="0084396B">
        <w:rPr>
          <w:rFonts w:ascii="Times New Roman" w:hAnsi="Times New Roman"/>
          <w:sz w:val="24"/>
          <w:szCs w:val="24"/>
        </w:rPr>
        <w:t xml:space="preserve"> vagy </w:t>
      </w:r>
      <w:proofErr w:type="spellStart"/>
      <w:r w:rsidR="004253EF" w:rsidRPr="0084396B">
        <w:rPr>
          <w:rFonts w:ascii="Times New Roman" w:hAnsi="Times New Roman"/>
          <w:sz w:val="24"/>
          <w:szCs w:val="24"/>
        </w:rPr>
        <w:t>labarum</w:t>
      </w:r>
      <w:proofErr w:type="spellEnd"/>
      <w:r w:rsidR="004253EF" w:rsidRPr="0084396B">
        <w:rPr>
          <w:rFonts w:ascii="Times New Roman" w:hAnsi="Times New Roman"/>
          <w:sz w:val="24"/>
          <w:szCs w:val="24"/>
        </w:rPr>
        <w:t xml:space="preserve"> szerű) alkalmazásánál</w:t>
      </w:r>
      <w:r w:rsidR="004253EF">
        <w:rPr>
          <w:rFonts w:ascii="Times New Roman" w:hAnsi="Times New Roman"/>
          <w:sz w:val="24"/>
          <w:szCs w:val="24"/>
        </w:rPr>
        <w:t xml:space="preserve"> a zászló </w:t>
      </w:r>
      <w:r w:rsidR="00470A55">
        <w:rPr>
          <w:rFonts w:ascii="Times New Roman" w:hAnsi="Times New Roman"/>
          <w:sz w:val="24"/>
          <w:szCs w:val="24"/>
        </w:rPr>
        <w:t xml:space="preserve">alsó </w:t>
      </w:r>
      <w:r w:rsidR="00470A55">
        <w:rPr>
          <w:rFonts w:ascii="Times New Roman" w:eastAsia="Times New Roman" w:hAnsi="Times New Roman" w:cs="Times New Roman"/>
          <w:sz w:val="24"/>
          <w:szCs w:val="24"/>
          <w:lang w:eastAsia="hu-HU"/>
        </w:rPr>
        <w:t>szélé</w:t>
      </w:r>
      <w:r w:rsidR="004253EF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arany rojtok </w:t>
      </w:r>
      <w:r w:rsidR="004253EF">
        <w:rPr>
          <w:rFonts w:ascii="Times New Roman" w:eastAsia="Times New Roman" w:hAnsi="Times New Roman" w:cs="Times New Roman"/>
          <w:sz w:val="24"/>
          <w:szCs w:val="24"/>
          <w:lang w:eastAsia="hu-HU"/>
        </w:rPr>
        <w:t>díszíthetik.</w:t>
      </w:r>
      <w:r w:rsidR="004253EF" w:rsidRPr="0084396B">
        <w:rPr>
          <w:rFonts w:ascii="Times New Roman" w:hAnsi="Times New Roman"/>
          <w:sz w:val="24"/>
          <w:szCs w:val="24"/>
        </w:rPr>
        <w:t xml:space="preserve"> </w:t>
      </w:r>
      <w:r w:rsidR="00336013">
        <w:rPr>
          <w:rFonts w:ascii="Times New Roman" w:hAnsi="Times New Roman"/>
          <w:sz w:val="24"/>
          <w:szCs w:val="24"/>
        </w:rPr>
        <w:t>Rajzol</w:t>
      </w:r>
      <w:r w:rsidR="00B32170">
        <w:rPr>
          <w:rFonts w:ascii="Times New Roman" w:hAnsi="Times New Roman"/>
          <w:sz w:val="24"/>
          <w:szCs w:val="24"/>
        </w:rPr>
        <w:t>a</w:t>
      </w:r>
      <w:r w:rsidR="004253EF">
        <w:rPr>
          <w:rFonts w:ascii="Times New Roman" w:hAnsi="Times New Roman"/>
          <w:sz w:val="24"/>
          <w:szCs w:val="24"/>
        </w:rPr>
        <w:t>taikat</w:t>
      </w:r>
      <w:r w:rsidR="0049596D" w:rsidRPr="0084396B">
        <w:rPr>
          <w:rFonts w:ascii="Times New Roman" w:hAnsi="Times New Roman"/>
          <w:sz w:val="24"/>
          <w:szCs w:val="24"/>
        </w:rPr>
        <w:t xml:space="preserve"> az önkormányzati rendelet 6</w:t>
      </w:r>
      <w:r w:rsidR="00E73AFF" w:rsidRPr="0084396B">
        <w:rPr>
          <w:rFonts w:ascii="Times New Roman" w:hAnsi="Times New Roman"/>
          <w:sz w:val="24"/>
          <w:szCs w:val="24"/>
        </w:rPr>
        <w:t>.</w:t>
      </w:r>
      <w:r w:rsidR="0049596D" w:rsidRPr="0084396B">
        <w:rPr>
          <w:rFonts w:ascii="Times New Roman" w:hAnsi="Times New Roman"/>
          <w:sz w:val="24"/>
          <w:szCs w:val="24"/>
        </w:rPr>
        <w:t xml:space="preserve"> </w:t>
      </w:r>
      <w:r w:rsidR="004253EF">
        <w:rPr>
          <w:rFonts w:ascii="Times New Roman" w:hAnsi="Times New Roman"/>
          <w:sz w:val="24"/>
          <w:szCs w:val="24"/>
        </w:rPr>
        <w:t xml:space="preserve">és 7. </w:t>
      </w:r>
      <w:r w:rsidR="00541F02">
        <w:rPr>
          <w:rFonts w:ascii="Times New Roman" w:hAnsi="Times New Roman"/>
          <w:sz w:val="24"/>
          <w:szCs w:val="24"/>
        </w:rPr>
        <w:t xml:space="preserve">számú </w:t>
      </w:r>
      <w:r w:rsidR="0049596D" w:rsidRPr="0084396B">
        <w:rPr>
          <w:rFonts w:ascii="Times New Roman" w:hAnsi="Times New Roman"/>
          <w:sz w:val="24"/>
          <w:szCs w:val="24"/>
        </w:rPr>
        <w:t xml:space="preserve">melléklete tartalmazza. 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336013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</w:t>
      </w:r>
      <w:r w:rsidR="00814299" w:rsidRPr="0033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megyei </w:t>
      </w:r>
      <w:r w:rsidRPr="0033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pecsét</w:t>
      </w:r>
      <w:r w:rsidR="00814299" w:rsidRPr="0033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33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leírása</w:t>
      </w:r>
    </w:p>
    <w:p w:rsidR="002463F3" w:rsidRPr="00336013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63F3" w:rsidRPr="00420A25" w:rsidRDefault="00814299" w:rsidP="0081429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(1)</w:t>
      </w:r>
      <w:r w:rsidR="002463F3"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70F29" w:rsidRPr="00420A25">
        <w:rPr>
          <w:rFonts w:ascii="Times New Roman" w:hAnsi="Times New Roman"/>
          <w:spacing w:val="-3"/>
          <w:sz w:val="24"/>
          <w:szCs w:val="24"/>
        </w:rPr>
        <w:t xml:space="preserve">Békés megye </w:t>
      </w:r>
      <w:r w:rsidR="00A5187A">
        <w:rPr>
          <w:rFonts w:ascii="Times New Roman" w:hAnsi="Times New Roman"/>
          <w:spacing w:val="-3"/>
          <w:sz w:val="24"/>
          <w:szCs w:val="24"/>
        </w:rPr>
        <w:t>kör</w:t>
      </w:r>
      <w:r w:rsidR="00470F29" w:rsidRPr="00420A25">
        <w:rPr>
          <w:rFonts w:ascii="Times New Roman" w:hAnsi="Times New Roman"/>
          <w:spacing w:val="-3"/>
          <w:sz w:val="24"/>
          <w:szCs w:val="24"/>
        </w:rPr>
        <w:t xml:space="preserve">pecsétjének </w:t>
      </w:r>
      <w:r w:rsidRPr="00420A25">
        <w:rPr>
          <w:rFonts w:ascii="Times New Roman" w:hAnsi="Times New Roman"/>
          <w:spacing w:val="-3"/>
          <w:sz w:val="24"/>
          <w:szCs w:val="24"/>
        </w:rPr>
        <w:t>közepén a 2. § (1) bekezdésben leírt rajzolattal készül</w:t>
      </w:r>
      <w:r w:rsidR="00470F29" w:rsidRPr="00420A25">
        <w:rPr>
          <w:rFonts w:ascii="Times New Roman" w:hAnsi="Times New Roman"/>
          <w:spacing w:val="-3"/>
          <w:sz w:val="24"/>
          <w:szCs w:val="24"/>
        </w:rPr>
        <w:t>t címer kontúrrajza található</w:t>
      </w:r>
      <w:r w:rsidRPr="00420A25">
        <w:rPr>
          <w:rFonts w:ascii="Times New Roman" w:hAnsi="Times New Roman"/>
          <w:spacing w:val="-3"/>
          <w:sz w:val="24"/>
          <w:szCs w:val="24"/>
        </w:rPr>
        <w:t>, rajta a felső középtől kiindulva, jobbról balra “</w:t>
      </w:r>
      <w:proofErr w:type="spellStart"/>
      <w:r w:rsidRPr="00420A25">
        <w:rPr>
          <w:rFonts w:ascii="Times New Roman" w:hAnsi="Times New Roman"/>
          <w:spacing w:val="-3"/>
          <w:sz w:val="24"/>
          <w:szCs w:val="24"/>
        </w:rPr>
        <w:t>Sigillum</w:t>
      </w:r>
      <w:proofErr w:type="spellEnd"/>
      <w:r w:rsidRPr="00420A2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20A25">
        <w:rPr>
          <w:rFonts w:ascii="Times New Roman" w:hAnsi="Times New Roman"/>
          <w:spacing w:val="-3"/>
          <w:sz w:val="24"/>
          <w:szCs w:val="24"/>
        </w:rPr>
        <w:t>Comitatus</w:t>
      </w:r>
      <w:proofErr w:type="spellEnd"/>
      <w:r w:rsidRPr="00420A2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420A25">
        <w:rPr>
          <w:rFonts w:ascii="Times New Roman" w:hAnsi="Times New Roman"/>
          <w:spacing w:val="-3"/>
          <w:sz w:val="24"/>
          <w:szCs w:val="24"/>
        </w:rPr>
        <w:t>Bekesiensis</w:t>
      </w:r>
      <w:proofErr w:type="spellEnd"/>
      <w:r w:rsidRPr="00420A25">
        <w:rPr>
          <w:rFonts w:ascii="Times New Roman" w:hAnsi="Times New Roman"/>
          <w:spacing w:val="-3"/>
          <w:sz w:val="24"/>
          <w:szCs w:val="24"/>
        </w:rPr>
        <w:t xml:space="preserve"> Anno 172</w:t>
      </w:r>
      <w:r w:rsidR="00470F29" w:rsidRPr="00420A25">
        <w:rPr>
          <w:rFonts w:ascii="Times New Roman" w:hAnsi="Times New Roman"/>
          <w:spacing w:val="-3"/>
          <w:sz w:val="24"/>
          <w:szCs w:val="24"/>
        </w:rPr>
        <w:t>4</w:t>
      </w:r>
      <w:r w:rsidRPr="00420A25">
        <w:rPr>
          <w:rFonts w:ascii="Times New Roman" w:hAnsi="Times New Roman"/>
          <w:spacing w:val="-3"/>
          <w:sz w:val="24"/>
          <w:szCs w:val="24"/>
        </w:rPr>
        <w:t xml:space="preserve">” körfelirat </w:t>
      </w:r>
      <w:r w:rsidR="00420A25" w:rsidRPr="00420A25">
        <w:rPr>
          <w:rFonts w:ascii="Times New Roman" w:hAnsi="Times New Roman"/>
          <w:spacing w:val="-3"/>
          <w:sz w:val="24"/>
          <w:szCs w:val="24"/>
        </w:rPr>
        <w:t>látható</w:t>
      </w:r>
      <w:r w:rsidR="004C3B0D">
        <w:rPr>
          <w:rFonts w:ascii="Times New Roman" w:hAnsi="Times New Roman"/>
          <w:spacing w:val="-3"/>
          <w:sz w:val="24"/>
          <w:szCs w:val="24"/>
        </w:rPr>
        <w:t xml:space="preserve"> (</w:t>
      </w:r>
      <w:proofErr w:type="spellStart"/>
      <w:r w:rsidR="004C3B0D">
        <w:rPr>
          <w:rFonts w:ascii="Times New Roman" w:hAnsi="Times New Roman"/>
          <w:spacing w:val="-3"/>
          <w:sz w:val="24"/>
          <w:szCs w:val="24"/>
        </w:rPr>
        <w:t>sph</w:t>
      </w:r>
      <w:r w:rsidR="008A5AF4">
        <w:rPr>
          <w:rFonts w:ascii="Times New Roman" w:hAnsi="Times New Roman"/>
          <w:spacing w:val="-3"/>
          <w:sz w:val="24"/>
          <w:szCs w:val="24"/>
        </w:rPr>
        <w:t>ragiszticai</w:t>
      </w:r>
      <w:proofErr w:type="spellEnd"/>
      <w:r w:rsidR="008A5AF4">
        <w:rPr>
          <w:rFonts w:ascii="Times New Roman" w:hAnsi="Times New Roman"/>
          <w:spacing w:val="-3"/>
          <w:sz w:val="24"/>
          <w:szCs w:val="24"/>
        </w:rPr>
        <w:t xml:space="preserve"> leírás)</w:t>
      </w:r>
      <w:r w:rsidR="002463F3"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Lenyomatát az önkormányzati rendelet </w:t>
      </w:r>
      <w:r w:rsidR="004253EF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2463F3"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41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2463F3"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ábrázolja.</w:t>
      </w:r>
      <w:r w:rsidR="00A846FD" w:rsidRPr="00420A25">
        <w:rPr>
          <w:rFonts w:ascii="Times New Roman" w:hAnsi="Times New Roman" w:cs="Times New Roman"/>
          <w:sz w:val="24"/>
          <w:szCs w:val="24"/>
        </w:rPr>
        <w:t xml:space="preserve"> Fénymásolóval, nyomtatóval a lenyomat nem reprodukálható.</w:t>
      </w:r>
    </w:p>
    <w:p w:rsidR="00A846FD" w:rsidRPr="00420A25" w:rsidRDefault="00E73AFF" w:rsidP="00A846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0A25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Pr="00420A25">
        <w:t xml:space="preserve"> </w:t>
      </w:r>
      <w:r w:rsidR="00942A68" w:rsidRPr="00420A25">
        <w:rPr>
          <w:rFonts w:ascii="Times New Roman" w:hAnsi="Times New Roman" w:cs="Times New Roman"/>
          <w:sz w:val="24"/>
          <w:szCs w:val="24"/>
        </w:rPr>
        <w:t xml:space="preserve">Békés megye </w:t>
      </w:r>
      <w:r w:rsidR="00A846FD" w:rsidRPr="00420A25">
        <w:rPr>
          <w:rFonts w:ascii="Times New Roman" w:hAnsi="Times New Roman" w:cs="Times New Roman"/>
          <w:sz w:val="24"/>
          <w:szCs w:val="24"/>
        </w:rPr>
        <w:t>kör</w:t>
      </w:r>
      <w:r w:rsidR="00942A68" w:rsidRPr="00420A25">
        <w:rPr>
          <w:rFonts w:ascii="Times New Roman" w:hAnsi="Times New Roman" w:cs="Times New Roman"/>
          <w:sz w:val="24"/>
          <w:szCs w:val="24"/>
        </w:rPr>
        <w:t>pecsétje lehet</w:t>
      </w:r>
      <w:r w:rsidRPr="00420A25">
        <w:rPr>
          <w:rFonts w:ascii="Times New Roman" w:hAnsi="Times New Roman" w:cs="Times New Roman"/>
          <w:sz w:val="24"/>
          <w:szCs w:val="24"/>
        </w:rPr>
        <w:t xml:space="preserve"> </w:t>
      </w:r>
      <w:r w:rsidR="004253EF">
        <w:rPr>
          <w:rFonts w:ascii="Times New Roman" w:hAnsi="Times New Roman" w:cs="Times New Roman"/>
          <w:sz w:val="24"/>
          <w:szCs w:val="24"/>
        </w:rPr>
        <w:t xml:space="preserve">pecsétnyomó, </w:t>
      </w:r>
      <w:r w:rsidR="00A846FD" w:rsidRPr="00420A25">
        <w:rPr>
          <w:rFonts w:ascii="Times New Roman" w:hAnsi="Times New Roman" w:cs="Times New Roman"/>
          <w:sz w:val="24"/>
          <w:szCs w:val="24"/>
        </w:rPr>
        <w:t>bélyegző</w:t>
      </w:r>
      <w:r w:rsidR="004253EF">
        <w:rPr>
          <w:rFonts w:ascii="Times New Roman" w:hAnsi="Times New Roman" w:cs="Times New Roman"/>
          <w:sz w:val="24"/>
          <w:szCs w:val="24"/>
        </w:rPr>
        <w:t>, illetve szárazpecsét</w:t>
      </w:r>
      <w:r w:rsidR="00A846FD" w:rsidRPr="00420A25">
        <w:rPr>
          <w:rFonts w:ascii="Times New Roman" w:hAnsi="Times New Roman" w:cs="Times New Roman"/>
          <w:sz w:val="24"/>
          <w:szCs w:val="24"/>
        </w:rPr>
        <w:t>.</w:t>
      </w:r>
    </w:p>
    <w:p w:rsidR="00E73AFF" w:rsidRPr="0084396B" w:rsidRDefault="00E73AFF" w:rsidP="00420A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megyei jelképek használatának köre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5F3EF5" w:rsidP="005F3E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 jelképeit az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 §</w:t>
      </w:r>
      <w:proofErr w:type="spellStart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szabályozott módon ünnepélyes, illetve díszítő szerepű jelképként lehet felhasználni, de csak úgy, hogy az ne sértse Magyarország nemzeti jelképeinek elsőbbségét.</w:t>
      </w:r>
    </w:p>
    <w:p w:rsidR="002463F3" w:rsidRPr="0084396B" w:rsidRDefault="005F3EF5" w:rsidP="005F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megyei címer Magyarország címerét nem helyettesítheti.</w:t>
      </w:r>
    </w:p>
    <w:p w:rsidR="002463F3" w:rsidRPr="0084396B" w:rsidRDefault="005F3EF5" w:rsidP="005F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megyei zászló használata Magyarország zászlajának használatát nem helyettesítheti.</w:t>
      </w:r>
    </w:p>
    <w:p w:rsidR="002463F3" w:rsidRPr="0084396B" w:rsidRDefault="002463F3" w:rsidP="005F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(4) A megye címere külön engedély nélkül nyilvánosan használható:</w:t>
      </w:r>
    </w:p>
    <w:p w:rsidR="002463F3" w:rsidRPr="0084396B" w:rsidRDefault="005F3EF5" w:rsidP="006A17F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díszzászlaján,</w:t>
      </w:r>
    </w:p>
    <w:p w:rsidR="002463F3" w:rsidRPr="0084396B" w:rsidRDefault="005F3EF5" w:rsidP="006A17F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pecsétjén,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 által alapított és kiadott emléklapokon, kitüntető díjakon, emlékérmeken, oklevélen, jelvényen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(a továbbiakban: megyei önkormányzat) hivatali helyiségeiben, a megyei önkormányzat székhelye tanácskozótermeiben,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 meghívóin, a közgyűlés kiadványain,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közgyűlés bizottságainak, továbbá az elnöknek, alelnök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ei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nek, képviselőknek, megyei jegyzőnek, a közgyűlés megbízásából eredő tevékenységük során használt levélpapírjain,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 tagjai, valamint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Önkormányzati Hivatal (a továbbiakban: hivatal) köztisztviselői részére készített névjegykártyákon,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megyei önkormányzat nemzetközi kapcsolatai során, a nem megyei önkormányzati szervekkel kötött megállapodásokon és szerződéseken,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a közgyűlés, a közgyűlés elnöke, és alelnöke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, a közgyűlés bizottságai felhívásain, programjain, tervein, a hivatal által szervezett ünnepségeken, rendezvényeken,</w:t>
      </w:r>
    </w:p>
    <w:p w:rsidR="002463F3" w:rsidRPr="0084396B" w:rsidRDefault="001874A7" w:rsidP="005F3EF5">
      <w:pPr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közútjain a “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megye” határjelző táblák kiegészítőjeként.</w:t>
      </w:r>
    </w:p>
    <w:p w:rsidR="002463F3" w:rsidRPr="0084396B" w:rsidRDefault="002463F3" w:rsidP="006A17F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5F3EF5" w:rsidP="005F3E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(5)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díszzászlót a közgyűlés ülésein, az ülés színhelyén ki kell függeszteni, két ülés között a közgyűlés hivatali helyiségében kell elhelyezni.</w:t>
      </w:r>
    </w:p>
    <w:p w:rsidR="002463F3" w:rsidRPr="0084396B" w:rsidRDefault="005F3EF5" w:rsidP="005F3EF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(6)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zászlaját a megyei önkormányzat hivatalos székhelyén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állandó jelleggel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ki kell tűzni.</w:t>
      </w:r>
    </w:p>
    <w:p w:rsidR="002463F3" w:rsidRPr="0084396B" w:rsidRDefault="00C85474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zászlaja engedély nélkül használható az alábbi esetekben:</w:t>
      </w:r>
    </w:p>
    <w:p w:rsidR="002463F3" w:rsidRPr="0084396B" w:rsidRDefault="002463F3" w:rsidP="006A17FA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megyei önkormányzat hivatalos székhelyének nagytermében, a hivatal helyiségeiben,</w:t>
      </w:r>
    </w:p>
    <w:p w:rsidR="002463F3" w:rsidRPr="0084396B" w:rsidRDefault="00BA0CEB" w:rsidP="006A17FA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5F3EF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településeinek részvételével tartott önkormányzati rendezvényeken,</w:t>
      </w:r>
    </w:p>
    <w:p w:rsidR="002463F3" w:rsidRPr="0084396B" w:rsidRDefault="00BA0CEB" w:rsidP="006A17FA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a megyékkel, településekkel folytatott bel- és külföldi kapcsolatok során,</w:t>
      </w:r>
    </w:p>
    <w:p w:rsidR="002463F3" w:rsidRPr="0084396B" w:rsidRDefault="00BA0CEB" w:rsidP="006A17FA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cserezászlóként,</w:t>
      </w:r>
    </w:p>
    <w:p w:rsidR="002463F3" w:rsidRPr="0084396B" w:rsidRDefault="00BA0CEB" w:rsidP="006A17FA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 asztali zászlóként.</w:t>
      </w:r>
    </w:p>
    <w:p w:rsidR="002463F3" w:rsidRPr="0084396B" w:rsidRDefault="005F3EF5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(8) 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A pecsét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6EE8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bármilyen formában történő lenyomatát kizárólag a Közgyűlés elnökének előzetes engedélyével lehet alkalmazni.</w:t>
      </w:r>
    </w:p>
    <w:p w:rsidR="00A96EE8" w:rsidRPr="0084396B" w:rsidRDefault="00A96EE8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6EE8" w:rsidRPr="0084396B" w:rsidRDefault="00A96EE8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megyei jelképek használatának módja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A96EE8" w:rsidP="00A96E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hivatalos jelkép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eit kizárólag hiteles alakban a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méretarányaiknak, az ábrázolás hűségének, színeiknek megtartás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ával szabad alkalmazni. Hiányos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bővített jelképek használata - a hitelesség és a megtévesztések elkerülése érdekében - tilos.</w:t>
      </w:r>
    </w:p>
    <w:p w:rsidR="002463F3" w:rsidRPr="0084396B" w:rsidRDefault="00A96EE8" w:rsidP="00A96E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Kivételes esetekben megengedhető, hogy a címer az előállításához felhasznált anyag (kő, fém, fa, bőr, műanyag, stb.) színeiben jelentkezzék. A címer, a zászló, és általában a színek nyomdai reprodukálásában, sokszorosításban az egy színben történő kivitel es</w:t>
      </w:r>
      <w:r w:rsidR="00802627">
        <w:rPr>
          <w:rFonts w:ascii="Times New Roman" w:eastAsia="Times New Roman" w:hAnsi="Times New Roman" w:cs="Times New Roman"/>
          <w:sz w:val="24"/>
          <w:szCs w:val="24"/>
          <w:lang w:eastAsia="hu-HU"/>
        </w:rPr>
        <w:t>etén az önkormányzati rendelet 1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számú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színjelölése kötelező.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A megyei jelképek használatának engedélyezése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A96EE8" w:rsidP="00A96E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címerének a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(4) bekezdésében foglaltaktól eltérő,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megye zászlajának a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 § (7) bekezdésében foglaltaktól eltérő használatát magán- és jogi személyek részére – kérelmükre határozatlan vagy határozott időtartamra átruházott hatáskörben a megyei közgyűlés elnöke engedélyezi. Határozott időtartamú engedély lejárta esetén, ha az engedélyes magatartása, tevékenysége jogszerű volt, és további határozott időtartamra kérelmezi a megye jelképe vagy jelképei használatának jogát, az ügyfelet megilleti a jog gyakorlása, ha a megyei közgyűlés elnöke az ügyintézési határidőben nem hoz döntést.</w:t>
      </w:r>
    </w:p>
    <w:p w:rsidR="00A96EE8" w:rsidRPr="0084396B" w:rsidRDefault="00A96EE8" w:rsidP="00A96E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jelképek tudományos, közoktatási és nyereséggel nem járó közművelődési célú alkalmazása nem engedélyköteles, de előzetes bejelentési kötelezettség terheli. Az írásos bejelentés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 elnökre részére kell megküldeni.</w:t>
      </w:r>
    </w:p>
    <w:p w:rsidR="00F22366" w:rsidRPr="00ED48C5" w:rsidRDefault="00F22366" w:rsidP="00A96EE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(3) A Közgyűlés elnöke Békés megye jelképeinek használatára vonatkozó engedélyét a – a 7. § (1)-(2) bekezdéseiben foglaltakon tú</w:t>
      </w:r>
      <w:r w:rsidR="00C85474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azzal a feltétellel adja meg, hogy a jelkép használatára jogosult a használat során a jelképet tartalmazó kiadványban, anyagon – annak szakmai tartalmához, jellegéhez igazodóan – feltüntetni azt, hogy a jelkép Békés megye jelképe. </w:t>
      </w:r>
    </w:p>
    <w:p w:rsidR="002463F3" w:rsidRPr="0084396B" w:rsidRDefault="002463F3" w:rsidP="00A9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96EE8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jelképeinek használatára vonatkozó engedély iránti kérelemnek tartalmaznia kell:</w:t>
      </w:r>
    </w:p>
    <w:p w:rsidR="002463F3" w:rsidRPr="0084396B" w:rsidRDefault="00A96EE8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ügyfélnek és képviselőjének nevét, lakcímét vagy székhelyét, az ügyfélnek a hatóság döntésére való kifejezett kérelmét, továbbá meg lehet adni az elektronikus levélcímet, a telefax számát vagy a telefonos elérhetőséget,</w:t>
      </w:r>
    </w:p>
    <w:p w:rsidR="002463F3" w:rsidRPr="0084396B" w:rsidRDefault="00A96EE8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jelkép előállításának módját, használatának célját,</w:t>
      </w:r>
    </w:p>
    <w:p w:rsidR="002463F3" w:rsidRPr="0084396B" w:rsidRDefault="00A96EE8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z előállítandó mennyiséget, illetve példányszámot,</w:t>
      </w:r>
    </w:p>
    <w:p w:rsidR="002463F3" w:rsidRPr="0084396B" w:rsidRDefault="002463F3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- a terjesztés, illetőleg a forgalomba hozatal módját,</w:t>
      </w:r>
    </w:p>
    <w:p w:rsidR="002463F3" w:rsidRPr="0084396B" w:rsidRDefault="002463F3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 jelkép használatának tervezett időtartamát,</w:t>
      </w:r>
    </w:p>
    <w:p w:rsidR="002463F3" w:rsidRPr="0084396B" w:rsidRDefault="002463F3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 jelkép használatáért felelős személy megnevezését,</w:t>
      </w:r>
    </w:p>
    <w:p w:rsidR="002463F3" w:rsidRPr="0084396B" w:rsidRDefault="002463F3" w:rsidP="006A17F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 kérelemhez csatolni kell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jelképpel díszített kiadvány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tárgy mintáját, fénymásolatát egy példányban.</w:t>
      </w:r>
    </w:p>
    <w:p w:rsidR="002463F3" w:rsidRPr="0084396B" w:rsidRDefault="00A96EE8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 jelképeinek használatára vonatkozó engedélynek tartalmaznia kell:</w:t>
      </w:r>
    </w:p>
    <w:p w:rsidR="002463F3" w:rsidRPr="0084396B" w:rsidRDefault="002463F3" w:rsidP="00A96EE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 jelkép használatáért felelős személy nevét, címét,</w:t>
      </w:r>
    </w:p>
    <w:p w:rsidR="002463F3" w:rsidRPr="0084396B" w:rsidRDefault="002463F3" w:rsidP="00A96EE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az engedélyezett használat céljának megjelölését,</w:t>
      </w:r>
    </w:p>
    <w:p w:rsidR="00A96EE8" w:rsidRPr="0084396B" w:rsidRDefault="00A96EE8" w:rsidP="00A96EE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 a használat terjedelmét,</w:t>
      </w:r>
    </w:p>
    <w:p w:rsidR="00A96EE8" w:rsidRPr="0084396B" w:rsidRDefault="00A96EE8" w:rsidP="00A96EE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az engedély érvényességének időtartamát,</w:t>
      </w:r>
    </w:p>
    <w:p w:rsidR="002463F3" w:rsidRPr="0084396B" w:rsidRDefault="002463F3" w:rsidP="00A96EE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használattal kapcsolatos esetleges egyéb kikötéseket</w:t>
      </w:r>
      <w:r w:rsidR="00A96EE8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figyelemmel a 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8.§ (3) bekezdésére is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463F3" w:rsidRPr="0084396B" w:rsidRDefault="00F22366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(6)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adható engedély a címer előállítására, használatára, forgalomba hozatalára, ha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ezek módja a megye jó hírnevét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közízlést sértene. Amennyiben a kérelmet a megyei közgyűlés elnöke elutasítja, a kérelmező 15 napon belül fellebbezést nyújthat be a megyei önkormányzat közgyűléséhez, mely a fellebbezést következő ülésén köteles elbírálni.</w:t>
      </w:r>
    </w:p>
    <w:p w:rsidR="002463F3" w:rsidRPr="0084396B" w:rsidRDefault="00F22366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(7)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engedélyes a megye jelképét vagy jelképeit a kiadott engedélytől eltérő módon használja, a közgyűlés elnöke átruházott hatáskörben dönt az engedély visszavonásáról és a jelkép vagy jelképek használatát megtiltja.</w:t>
      </w:r>
    </w:p>
    <w:p w:rsidR="002463F3" w:rsidRPr="0084396B" w:rsidRDefault="00F22366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(8)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kiadott engedélyekről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Önkormányzati Hivatal nyilvántartást vezet.</w:t>
      </w:r>
    </w:p>
    <w:p w:rsidR="002463F3" w:rsidRPr="0084396B" w:rsidRDefault="00F22366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(9)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megye jelképeinek használatával kapcsolatos önkormányzati hatósági ügyben elektronikus kapcsolattartásra nincs lehetőség.</w:t>
      </w:r>
    </w:p>
    <w:p w:rsidR="002463F3" w:rsidRPr="0084396B" w:rsidRDefault="00F22366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(10)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megye jelképei használatának engedélyezése és az engedély visszavonása iránti ügyben újrafelvételi kérelem nem nyújtható be.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Default="002463F3" w:rsidP="006A17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A „</w:t>
      </w:r>
      <w:r w:rsidR="006A17FA"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</w:t>
      </w:r>
      <w:r w:rsidR="00ED48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</w:t>
      </w: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egye” név használatáról</w:t>
      </w:r>
    </w:p>
    <w:p w:rsidR="00BA0CEB" w:rsidRPr="0084396B" w:rsidRDefault="00BA0CEB" w:rsidP="006A17F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F22366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„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egye” név engedély nélkül használható:</w:t>
      </w:r>
    </w:p>
    <w:p w:rsidR="002463F3" w:rsidRPr="0084396B" w:rsidRDefault="00F22366" w:rsidP="00F2236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egye elnevezésben,</w:t>
      </w:r>
    </w:p>
    <w:p w:rsidR="002463F3" w:rsidRPr="0084396B" w:rsidRDefault="00F22366" w:rsidP="00F2236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által, vagy részvételével alapított gazdasági társaság elnevezésében, és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által alapított költségvetési szerv elnevezésében,</w:t>
      </w:r>
    </w:p>
    <w:p w:rsidR="002463F3" w:rsidRPr="0084396B" w:rsidRDefault="00F22366" w:rsidP="00F2236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hatáskörrel rendelkező, vagy a megye területén működő államigazgatási, igazságszolgáltatási, költségvetési szerv névhasználata során,</w:t>
      </w:r>
    </w:p>
    <w:p w:rsidR="002463F3" w:rsidRPr="0084396B" w:rsidRDefault="00F22366" w:rsidP="00F22366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Önkormányzat részvételével alapított önkormányzati társulás, vagy munkaszervezetének névhasználata során.</w:t>
      </w:r>
    </w:p>
    <w:p w:rsidR="002463F3" w:rsidRPr="0084396B" w:rsidRDefault="002463F3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Az (1) bekezdésben meghatározott szervezeteken kívül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 nevét, a </w:t>
      </w: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név ragozott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toldalékos formáját bármely jogi személy, jogi személyiséggel nem rendelkező szervezet, egyéni vállalkozás, vagy üzletszerű gazdasági tevékenység 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céljára a cégnyilvántartásba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más hatósági nyilvántartásba történő bejegyzéssel létrejövő szervezet elnevezésében, illetve tevékenységének végzése során bármilyen formában, különösen termék, kiadvány kiadása, rendezvény tartása esetén csak előzetes engedély alapján használhatja.</w:t>
      </w:r>
    </w:p>
    <w:p w:rsidR="002463F3" w:rsidRPr="0084396B" w:rsidRDefault="00F22366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§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közgyűlés elnöke átruházott hatáskörben dönt a névhasználat engedélyezéséről.</w:t>
      </w: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22366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§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(1) A kérelemnek tartalmaznia kell:</w:t>
      </w:r>
    </w:p>
    <w:p w:rsidR="002463F3" w:rsidRPr="0084396B" w:rsidRDefault="00F22366" w:rsidP="00F2236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ügyfélnek és képviselőjének nevét, lakcímét vagy székhelyét, az ügyfélnek a hatóság döntésére való kifejezett kérelmét, továbbá meg lehet adni az elektronikus levélcímet, a telefax számát vagy a telefonos elérhetőséget,</w:t>
      </w:r>
    </w:p>
    <w:p w:rsidR="002463F3" w:rsidRPr="0084396B" w:rsidRDefault="002463F3" w:rsidP="00F2236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b) a név tervezett használatának célját,</w:t>
      </w:r>
    </w:p>
    <w:p w:rsidR="002463F3" w:rsidRPr="0084396B" w:rsidRDefault="002463F3" w:rsidP="00F2236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c) a használat tervezett időtartamát,</w:t>
      </w:r>
    </w:p>
    <w:p w:rsidR="002463F3" w:rsidRPr="0084396B" w:rsidRDefault="002463F3" w:rsidP="00F22366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d) a használat formáját.</w:t>
      </w: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névhasználattal kapcsolatos önkormányzati hatósági ügyben elektronikus kapcsolattartásra nincs lehetőség.</w:t>
      </w:r>
    </w:p>
    <w:p w:rsidR="00F22366" w:rsidRPr="0084396B" w:rsidRDefault="00F22366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F22366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22366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22366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özgyűlés elnöke a névhasználat iránti kérelmet elutasítja, ha a kérelmező álta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l végezni tervezett tevékenység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névhasználat tervezett célja sérti:</w:t>
      </w:r>
    </w:p>
    <w:p w:rsidR="002463F3" w:rsidRPr="0084396B" w:rsidRDefault="00F22366" w:rsidP="00F2236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17FA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Békés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megyének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lakosságának az ország határain belüli és azon túli jó hírét, vagy</w:t>
      </w:r>
    </w:p>
    <w:p w:rsidR="002463F3" w:rsidRPr="0084396B" w:rsidRDefault="002463F3" w:rsidP="00F2236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b) a megyei önkormányzat érdekeit, vagy</w:t>
      </w:r>
    </w:p>
    <w:p w:rsidR="002463F3" w:rsidRPr="0084396B" w:rsidRDefault="002463F3" w:rsidP="00F2236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c) az állampolgárok érdekeit, vagy</w:t>
      </w:r>
    </w:p>
    <w:p w:rsidR="002463F3" w:rsidRPr="0084396B" w:rsidRDefault="00F22366" w:rsidP="00F22366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megyében tevékenykedő jogi személyek vagy jogi személyiséggel nem rendelkező szervezetek érdekeit.</w:t>
      </w:r>
    </w:p>
    <w:p w:rsidR="002463F3" w:rsidRPr="0084396B" w:rsidRDefault="00ED48C5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 A K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özgyűlés elnöke a névhasználat iránti kérelmet elutasítja, </w:t>
      </w:r>
      <w:r w:rsidR="00BA0CEB">
        <w:rPr>
          <w:rFonts w:ascii="Times New Roman" w:eastAsia="Times New Roman" w:hAnsi="Times New Roman" w:cs="Times New Roman"/>
          <w:sz w:val="24"/>
          <w:szCs w:val="24"/>
          <w:lang w:eastAsia="hu-HU"/>
        </w:rPr>
        <w:t>ha a végezni kívánt tevékenység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 névhasználat tervezett célja azonos, vagy összetéveszthető állami vagy önkormányzati közfeladattal.</w:t>
      </w: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2463F3" w:rsidP="006A17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22366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22366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A megye nevének használatára vonatkozó engedélynek tartalmaznia kell:</w:t>
      </w:r>
    </w:p>
    <w:p w:rsidR="002463F3" w:rsidRPr="0084396B" w:rsidRDefault="00F22366" w:rsidP="00F223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engedélyes megnevezését és címét,</w:t>
      </w:r>
    </w:p>
    <w:p w:rsidR="002463F3" w:rsidRPr="0084396B" w:rsidRDefault="00F22366" w:rsidP="00F223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engedélyezett névhasználat pontos szövegét,</w:t>
      </w:r>
    </w:p>
    <w:p w:rsidR="002463F3" w:rsidRPr="0084396B" w:rsidRDefault="00F22366" w:rsidP="00F223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engedély időtartamát,</w:t>
      </w:r>
    </w:p>
    <w:p w:rsidR="002463F3" w:rsidRPr="0084396B" w:rsidRDefault="00F22366" w:rsidP="00F2236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d)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használattal kapcsolatos egyéb kikötéseket.</w:t>
      </w:r>
    </w:p>
    <w:p w:rsidR="002463F3" w:rsidRPr="0084396B" w:rsidRDefault="00B44F40" w:rsidP="00B44F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névhasználatra vonatkozó engedély a kérelemben foglaltaknak megfelelően szólhat határozatlan vagy határozott időtartamra. Határozott időtartamú engedély lejárta esetén, ha az engedélyes magatartása, tevékenysége jogszerű volt, és további határozott időtartamra kérelmezi a névhasználat jogát, a kérelmezőt megilleti a névhasználati jog.</w:t>
      </w:r>
    </w:p>
    <w:p w:rsidR="00B44F40" w:rsidRPr="0084396B" w:rsidRDefault="00B44F40" w:rsidP="00B44F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B44F40" w:rsidP="00B44F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(1)</w:t>
      </w:r>
      <w:r w:rsidR="00F22366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 12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D013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  <w:proofErr w:type="spellStart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kizáró ok az engedélyes tevékenységének gyakorlása-, név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használata közben merül fel, a K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özgyűlés elnöke az engedélyt visszavonja</w:t>
      </w:r>
      <w:r w:rsidR="008C59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névhasználatot megtiltja.</w:t>
      </w:r>
    </w:p>
    <w:p w:rsidR="002463F3" w:rsidRPr="0084396B" w:rsidRDefault="002463F3" w:rsidP="00B44F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 A névhasználat engedélyezése iránti ügyben és az engedély visszavonása ügyében újrafelvételi kérelem nem nyújtható be.</w:t>
      </w:r>
    </w:p>
    <w:p w:rsidR="002463F3" w:rsidRPr="0084396B" w:rsidRDefault="002463F3" w:rsidP="00B44F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névhasználatra vonatkozó engedélyről, az engedélyezett névhasználat módjáról és időtartamáról a </w:t>
      </w:r>
      <w:r w:rsidR="00ED48C5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Békés Megyei Önkormányzati </w:t>
      </w:r>
      <w:r w:rsidR="00ED48C5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 nyilvántartást vezet. 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51041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9. Magyarország nemzeti jelképeinek elhelyezése a megyei önkormányzat </w:t>
      </w: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hivatalos</w:t>
      </w:r>
      <w:proofErr w:type="gramEnd"/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székhelyén</w:t>
      </w:r>
    </w:p>
    <w:p w:rsidR="002463F3" w:rsidRPr="0084396B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960C31" w:rsidP="002D01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2D0135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címerét a megyei önkormányzat hivatalos székhelyének nagytermében</w:t>
      </w:r>
      <w:r w:rsidR="008C59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megyei közgyű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lés ülésein</w:t>
      </w:r>
      <w:r w:rsidR="008C597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ülés színhelyén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el kell helyezni.</w:t>
      </w:r>
    </w:p>
    <w:p w:rsidR="002463F3" w:rsidRPr="0084396B" w:rsidRDefault="00960C31" w:rsidP="002D01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zászlaját a megyei önkormányzat hivatalos székhelyén állandó jelleggel el kell helyezni.</w:t>
      </w:r>
    </w:p>
    <w:p w:rsidR="002463F3" w:rsidRPr="0084396B" w:rsidRDefault="002463F3" w:rsidP="002D013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(3) Magyarország címerének és zászlajának egyéb társadalmi (politikai, gazdasági, tudományos, stb.) rendezvény, nemzeti jellegű más megemlékezés alkalmával történő eseti használatára a Magyarország címerének és zászlajának használatáról, valamint állami kitüntetéseiről szóló 2011. évi CCII. törvényben foglalt re</w:t>
      </w:r>
      <w:r w:rsidR="00960C31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ndelkezések az irányadók.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Default="002463F3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 Záró rendelkezések</w:t>
      </w:r>
    </w:p>
    <w:p w:rsidR="008C597A" w:rsidRPr="0084396B" w:rsidRDefault="008C597A" w:rsidP="006A17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0135" w:rsidRPr="0084396B" w:rsidRDefault="002D0135" w:rsidP="008A05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 §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Békés Megye Önkormányzata Közgyűlése a megye területén működő állami, társadalmi vagy gazdálkodó szervezetnek – külön előterjesztés alapján</w:t>
      </w:r>
      <w:r w:rsidR="008A05B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megye zászlaját ajándékozhatja. </w:t>
      </w:r>
    </w:p>
    <w:p w:rsidR="002D0135" w:rsidRPr="0084396B" w:rsidRDefault="002D0135" w:rsidP="002D0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63F3" w:rsidRPr="0084396B" w:rsidRDefault="008A05B3" w:rsidP="00880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="002463F3"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8439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§</w:t>
      </w:r>
      <w:r w:rsidR="008802AE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rendelet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kihirdetése napján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 hatályb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a. A hatálybalépéssel egyidejűleg hatályát</w:t>
      </w:r>
      <w:r w:rsidR="002463F3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veszti a </w:t>
      </w:r>
      <w:r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megye címeréről, zászlajáról és pecsétjéről szóló </w:t>
      </w:r>
      <w:r w:rsidR="008802AE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6/1992. (III. 27.) Kgy. </w:t>
      </w:r>
      <w:proofErr w:type="gramStart"/>
      <w:r w:rsidR="008802AE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</w:t>
      </w:r>
      <w:proofErr w:type="gramEnd"/>
      <w:r w:rsidR="008802AE" w:rsidRPr="00843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rendelet.</w:t>
      </w:r>
    </w:p>
    <w:p w:rsidR="002463F3" w:rsidRPr="0084396B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007F" w:rsidRPr="0084396B" w:rsidRDefault="000B007F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/>
          <w:sz w:val="24"/>
          <w:szCs w:val="24"/>
          <w:lang w:eastAsia="hu-HU"/>
        </w:rPr>
        <w:t xml:space="preserve">Békéscsaba, 2015. szeptember </w:t>
      </w:r>
      <w:r w:rsidR="00AE464C">
        <w:rPr>
          <w:rFonts w:ascii="Times New Roman" w:eastAsia="Times New Roman" w:hAnsi="Times New Roman"/>
          <w:sz w:val="24"/>
          <w:szCs w:val="24"/>
          <w:lang w:eastAsia="hu-HU"/>
        </w:rPr>
        <w:t>10.</w:t>
      </w:r>
    </w:p>
    <w:p w:rsidR="000B007F" w:rsidRDefault="000B007F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48C5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48C5" w:rsidRPr="0084396B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B007F" w:rsidRPr="0084396B" w:rsidTr="0070393C">
        <w:tc>
          <w:tcPr>
            <w:tcW w:w="4606" w:type="dxa"/>
          </w:tcPr>
          <w:p w:rsidR="000B007F" w:rsidRPr="0084396B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Zalai Mihály</w:t>
            </w:r>
          </w:p>
        </w:tc>
        <w:tc>
          <w:tcPr>
            <w:tcW w:w="4606" w:type="dxa"/>
          </w:tcPr>
          <w:p w:rsidR="000B007F" w:rsidRPr="0084396B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Moka</w:t>
            </w:r>
            <w:proofErr w:type="spellEnd"/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Eszter</w:t>
            </w:r>
          </w:p>
        </w:tc>
      </w:tr>
      <w:tr w:rsidR="000B007F" w:rsidRPr="0084396B" w:rsidTr="0070393C">
        <w:tc>
          <w:tcPr>
            <w:tcW w:w="4606" w:type="dxa"/>
          </w:tcPr>
          <w:p w:rsidR="000B007F" w:rsidRPr="0084396B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elnök</w:t>
            </w:r>
          </w:p>
        </w:tc>
        <w:tc>
          <w:tcPr>
            <w:tcW w:w="4606" w:type="dxa"/>
          </w:tcPr>
          <w:p w:rsidR="000B007F" w:rsidRPr="0084396B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0B007F" w:rsidRDefault="000B007F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48C5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48C5" w:rsidRPr="0084396B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B007F" w:rsidRDefault="000B007F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96B">
        <w:rPr>
          <w:rFonts w:ascii="Times New Roman" w:eastAsia="Times New Roman" w:hAnsi="Times New Roman"/>
          <w:sz w:val="24"/>
          <w:szCs w:val="24"/>
          <w:lang w:eastAsia="hu-HU"/>
        </w:rPr>
        <w:t>A rendelet kihirdetésre került 2015. szeptember</w:t>
      </w:r>
      <w:r w:rsidR="00AE464C">
        <w:rPr>
          <w:rFonts w:ascii="Times New Roman" w:eastAsia="Times New Roman" w:hAnsi="Times New Roman"/>
          <w:sz w:val="24"/>
          <w:szCs w:val="24"/>
          <w:lang w:eastAsia="hu-HU"/>
        </w:rPr>
        <w:t xml:space="preserve"> 11</w:t>
      </w:r>
      <w:r w:rsidRPr="0084396B">
        <w:rPr>
          <w:rFonts w:ascii="Times New Roman" w:eastAsia="Times New Roman" w:hAnsi="Times New Roman"/>
          <w:sz w:val="24"/>
          <w:szCs w:val="24"/>
          <w:lang w:eastAsia="hu-HU"/>
        </w:rPr>
        <w:t>napján.</w:t>
      </w:r>
    </w:p>
    <w:p w:rsidR="00ED48C5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ED48C5" w:rsidRPr="0084396B" w:rsidRDefault="00ED48C5" w:rsidP="000B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jc w:val="right"/>
        <w:tblLook w:val="04A0"/>
      </w:tblPr>
      <w:tblGrid>
        <w:gridCol w:w="4606"/>
      </w:tblGrid>
      <w:tr w:rsidR="000B007F" w:rsidRPr="0084396B" w:rsidTr="0070393C">
        <w:trPr>
          <w:jc w:val="right"/>
        </w:trPr>
        <w:tc>
          <w:tcPr>
            <w:tcW w:w="4606" w:type="dxa"/>
          </w:tcPr>
          <w:p w:rsidR="000B007F" w:rsidRPr="0084396B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dr. </w:t>
            </w:r>
            <w:proofErr w:type="spellStart"/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Moka</w:t>
            </w:r>
            <w:proofErr w:type="spellEnd"/>
            <w:r w:rsidRPr="008439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Eszter</w:t>
            </w:r>
          </w:p>
        </w:tc>
      </w:tr>
      <w:tr w:rsidR="000B007F" w:rsidRPr="00036D17" w:rsidTr="0070393C">
        <w:trPr>
          <w:jc w:val="right"/>
        </w:trPr>
        <w:tc>
          <w:tcPr>
            <w:tcW w:w="4606" w:type="dxa"/>
          </w:tcPr>
          <w:p w:rsidR="000B007F" w:rsidRPr="00036D17" w:rsidRDefault="000B007F" w:rsidP="00703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4396B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jegyző</w:t>
            </w:r>
          </w:p>
        </w:tc>
      </w:tr>
    </w:tbl>
    <w:p w:rsidR="002463F3" w:rsidRPr="002463F3" w:rsidRDefault="002463F3" w:rsidP="006A1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48C5" w:rsidRDefault="00ED48C5">
      <w:pPr>
        <w:rPr>
          <w:rFonts w:ascii="Times New Roman" w:hAnsi="Times New Roman" w:cs="Times New Roman"/>
          <w:b/>
          <w:sz w:val="24"/>
          <w:szCs w:val="24"/>
        </w:rPr>
      </w:pPr>
    </w:p>
    <w:sectPr w:rsidR="00ED48C5" w:rsidSect="009137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49" w:rsidRDefault="00480B49" w:rsidP="000B2CC4">
      <w:pPr>
        <w:spacing w:after="0" w:line="240" w:lineRule="auto"/>
      </w:pPr>
      <w:r>
        <w:separator/>
      </w:r>
    </w:p>
  </w:endnote>
  <w:endnote w:type="continuationSeparator" w:id="0">
    <w:p w:rsidR="00480B49" w:rsidRDefault="00480B49" w:rsidP="000B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68095"/>
      <w:docPartObj>
        <w:docPartGallery w:val="Page Numbers (Bottom of Page)"/>
        <w:docPartUnique/>
      </w:docPartObj>
    </w:sdtPr>
    <w:sdtContent>
      <w:p w:rsidR="003C74A5" w:rsidRDefault="00340BF2">
        <w:pPr>
          <w:pStyle w:val="llb"/>
          <w:jc w:val="center"/>
        </w:pPr>
        <w:r>
          <w:fldChar w:fldCharType="begin"/>
        </w:r>
        <w:r w:rsidR="008B41FC">
          <w:instrText xml:space="preserve"> PAGE   \* MERGEFORMAT </w:instrText>
        </w:r>
        <w:r>
          <w:fldChar w:fldCharType="separate"/>
        </w:r>
        <w:r w:rsidR="00255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74A5" w:rsidRDefault="003C74A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49" w:rsidRDefault="00480B49" w:rsidP="000B2CC4">
      <w:pPr>
        <w:spacing w:after="0" w:line="240" w:lineRule="auto"/>
      </w:pPr>
      <w:r>
        <w:separator/>
      </w:r>
    </w:p>
  </w:footnote>
  <w:footnote w:type="continuationSeparator" w:id="0">
    <w:p w:rsidR="00480B49" w:rsidRDefault="00480B49" w:rsidP="000B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F4B6746"/>
    <w:multiLevelType w:val="multilevel"/>
    <w:tmpl w:val="8C74C4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4F33CE"/>
    <w:multiLevelType w:val="multilevel"/>
    <w:tmpl w:val="AB88F1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AA84757"/>
    <w:multiLevelType w:val="multilevel"/>
    <w:tmpl w:val="11A8D3E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5">
    <w:nsid w:val="1F2913B6"/>
    <w:multiLevelType w:val="hybridMultilevel"/>
    <w:tmpl w:val="75166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51B3B"/>
    <w:multiLevelType w:val="hybridMultilevel"/>
    <w:tmpl w:val="0158E574"/>
    <w:lvl w:ilvl="0" w:tplc="6810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1427E"/>
    <w:multiLevelType w:val="multilevel"/>
    <w:tmpl w:val="2A00943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363792"/>
    <w:multiLevelType w:val="hybridMultilevel"/>
    <w:tmpl w:val="364A39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00AE5"/>
    <w:multiLevelType w:val="multilevel"/>
    <w:tmpl w:val="721E8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3" w:hanging="360"/>
      </w:pPr>
    </w:lvl>
    <w:lvl w:ilvl="2" w:tentative="1">
      <w:start w:val="1"/>
      <w:numFmt w:val="lowerRoman"/>
      <w:lvlText w:val="%3."/>
      <w:lvlJc w:val="right"/>
      <w:pPr>
        <w:ind w:left="3213" w:hanging="180"/>
      </w:pPr>
    </w:lvl>
    <w:lvl w:ilvl="3" w:tentative="1">
      <w:start w:val="1"/>
      <w:numFmt w:val="decimal"/>
      <w:lvlText w:val="%4."/>
      <w:lvlJc w:val="left"/>
      <w:pPr>
        <w:ind w:left="3933" w:hanging="360"/>
      </w:pPr>
    </w:lvl>
    <w:lvl w:ilvl="4" w:tentative="1">
      <w:start w:val="1"/>
      <w:numFmt w:val="lowerLetter"/>
      <w:lvlText w:val="%5."/>
      <w:lvlJc w:val="left"/>
      <w:pPr>
        <w:ind w:left="4653" w:hanging="360"/>
      </w:pPr>
    </w:lvl>
    <w:lvl w:ilvl="5" w:tentative="1">
      <w:start w:val="1"/>
      <w:numFmt w:val="lowerRoman"/>
      <w:lvlText w:val="%6."/>
      <w:lvlJc w:val="right"/>
      <w:pPr>
        <w:ind w:left="5373" w:hanging="180"/>
      </w:pPr>
    </w:lvl>
    <w:lvl w:ilvl="6" w:tentative="1">
      <w:start w:val="1"/>
      <w:numFmt w:val="decimal"/>
      <w:lvlText w:val="%7."/>
      <w:lvlJc w:val="left"/>
      <w:pPr>
        <w:ind w:left="6093" w:hanging="360"/>
      </w:pPr>
    </w:lvl>
    <w:lvl w:ilvl="7" w:tentative="1">
      <w:start w:val="1"/>
      <w:numFmt w:val="lowerLetter"/>
      <w:lvlText w:val="%8."/>
      <w:lvlJc w:val="left"/>
      <w:pPr>
        <w:ind w:left="6813" w:hanging="360"/>
      </w:pPr>
    </w:lvl>
    <w:lvl w:ilvl="8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2EB64325"/>
    <w:multiLevelType w:val="hybridMultilevel"/>
    <w:tmpl w:val="0158E574"/>
    <w:lvl w:ilvl="0" w:tplc="6810C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F6EAB"/>
    <w:multiLevelType w:val="hybridMultilevel"/>
    <w:tmpl w:val="C85C0B26"/>
    <w:lvl w:ilvl="0" w:tplc="F63C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45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67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EB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6ED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CF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8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29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2702009"/>
    <w:multiLevelType w:val="hybridMultilevel"/>
    <w:tmpl w:val="489842CA"/>
    <w:lvl w:ilvl="0" w:tplc="E3AA6CAA">
      <w:start w:val="27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>
    <w:nsid w:val="349E5B41"/>
    <w:multiLevelType w:val="hybridMultilevel"/>
    <w:tmpl w:val="ED1AAD5C"/>
    <w:lvl w:ilvl="0" w:tplc="0F1C08D0">
      <w:start w:val="1"/>
      <w:numFmt w:val="upperRoman"/>
      <w:lvlText w:val="%1."/>
      <w:lvlJc w:val="left"/>
      <w:pPr>
        <w:ind w:left="71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74" w:hanging="360"/>
      </w:pPr>
    </w:lvl>
    <w:lvl w:ilvl="2" w:tplc="040E001B" w:tentative="1">
      <w:start w:val="1"/>
      <w:numFmt w:val="lowerRoman"/>
      <w:lvlText w:val="%3."/>
      <w:lvlJc w:val="right"/>
      <w:pPr>
        <w:ind w:left="1794" w:hanging="180"/>
      </w:pPr>
    </w:lvl>
    <w:lvl w:ilvl="3" w:tplc="040E000F" w:tentative="1">
      <w:start w:val="1"/>
      <w:numFmt w:val="decimal"/>
      <w:lvlText w:val="%4."/>
      <w:lvlJc w:val="left"/>
      <w:pPr>
        <w:ind w:left="2514" w:hanging="360"/>
      </w:pPr>
    </w:lvl>
    <w:lvl w:ilvl="4" w:tplc="040E0019" w:tentative="1">
      <w:start w:val="1"/>
      <w:numFmt w:val="lowerLetter"/>
      <w:lvlText w:val="%5."/>
      <w:lvlJc w:val="left"/>
      <w:pPr>
        <w:ind w:left="3234" w:hanging="360"/>
      </w:pPr>
    </w:lvl>
    <w:lvl w:ilvl="5" w:tplc="040E001B" w:tentative="1">
      <w:start w:val="1"/>
      <w:numFmt w:val="lowerRoman"/>
      <w:lvlText w:val="%6."/>
      <w:lvlJc w:val="right"/>
      <w:pPr>
        <w:ind w:left="3954" w:hanging="180"/>
      </w:pPr>
    </w:lvl>
    <w:lvl w:ilvl="6" w:tplc="040E000F" w:tentative="1">
      <w:start w:val="1"/>
      <w:numFmt w:val="decimal"/>
      <w:lvlText w:val="%7."/>
      <w:lvlJc w:val="left"/>
      <w:pPr>
        <w:ind w:left="4674" w:hanging="360"/>
      </w:pPr>
    </w:lvl>
    <w:lvl w:ilvl="7" w:tplc="040E0019" w:tentative="1">
      <w:start w:val="1"/>
      <w:numFmt w:val="lowerLetter"/>
      <w:lvlText w:val="%8."/>
      <w:lvlJc w:val="left"/>
      <w:pPr>
        <w:ind w:left="5394" w:hanging="360"/>
      </w:pPr>
    </w:lvl>
    <w:lvl w:ilvl="8" w:tplc="040E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4">
    <w:nsid w:val="354E2FDD"/>
    <w:multiLevelType w:val="hybridMultilevel"/>
    <w:tmpl w:val="22CE91E8"/>
    <w:lvl w:ilvl="0" w:tplc="03F6322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5">
    <w:nsid w:val="38E1618C"/>
    <w:multiLevelType w:val="hybridMultilevel"/>
    <w:tmpl w:val="70504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379F5"/>
    <w:multiLevelType w:val="hybridMultilevel"/>
    <w:tmpl w:val="7C2E8868"/>
    <w:lvl w:ilvl="0" w:tplc="5B30AA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84AE6"/>
    <w:multiLevelType w:val="singleLevel"/>
    <w:tmpl w:val="4B486F9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>
    <w:nsid w:val="52960DA8"/>
    <w:multiLevelType w:val="hybridMultilevel"/>
    <w:tmpl w:val="C7AA6F60"/>
    <w:lvl w:ilvl="0" w:tplc="0B24B59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563F758A"/>
    <w:multiLevelType w:val="hybridMultilevel"/>
    <w:tmpl w:val="062AE85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00B11"/>
    <w:multiLevelType w:val="multilevel"/>
    <w:tmpl w:val="78862E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58B903FA"/>
    <w:multiLevelType w:val="hybridMultilevel"/>
    <w:tmpl w:val="C8C81714"/>
    <w:lvl w:ilvl="0" w:tplc="EFAC4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3C76E0"/>
    <w:multiLevelType w:val="hybridMultilevel"/>
    <w:tmpl w:val="97AC484A"/>
    <w:lvl w:ilvl="0" w:tplc="A7B07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E7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4F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09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6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AA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F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4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221B55"/>
    <w:multiLevelType w:val="multilevel"/>
    <w:tmpl w:val="5A528680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B9A36DE"/>
    <w:multiLevelType w:val="singleLevel"/>
    <w:tmpl w:val="2B3CEB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6D6A59E3"/>
    <w:multiLevelType w:val="multilevel"/>
    <w:tmpl w:val="528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E45D94"/>
    <w:multiLevelType w:val="multilevel"/>
    <w:tmpl w:val="8B800F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97E24EE"/>
    <w:multiLevelType w:val="multilevel"/>
    <w:tmpl w:val="CEFA0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7F3C69ED"/>
    <w:multiLevelType w:val="singleLevel"/>
    <w:tmpl w:val="F5DA59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3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17"/>
  </w:num>
  <w:num w:numId="7">
    <w:abstractNumId w:val="9"/>
  </w:num>
  <w:num w:numId="8">
    <w:abstractNumId w:val="24"/>
  </w:num>
  <w:num w:numId="9">
    <w:abstractNumId w:val="28"/>
  </w:num>
  <w:num w:numId="10">
    <w:abstractNumId w:val="5"/>
  </w:num>
  <w:num w:numId="11">
    <w:abstractNumId w:val="12"/>
  </w:num>
  <w:num w:numId="12">
    <w:abstractNumId w:val="22"/>
  </w:num>
  <w:num w:numId="13">
    <w:abstractNumId w:val="11"/>
  </w:num>
  <w:num w:numId="14">
    <w:abstractNumId w:val="19"/>
  </w:num>
  <w:num w:numId="15">
    <w:abstractNumId w:val="10"/>
  </w:num>
  <w:num w:numId="16">
    <w:abstractNumId w:val="26"/>
  </w:num>
  <w:num w:numId="17">
    <w:abstractNumId w:val="7"/>
  </w:num>
  <w:num w:numId="18">
    <w:abstractNumId w:val="2"/>
  </w:num>
  <w:num w:numId="19">
    <w:abstractNumId w:val="20"/>
  </w:num>
  <w:num w:numId="20">
    <w:abstractNumId w:val="27"/>
  </w:num>
  <w:num w:numId="21">
    <w:abstractNumId w:val="13"/>
  </w:num>
  <w:num w:numId="22">
    <w:abstractNumId w:val="14"/>
  </w:num>
  <w:num w:numId="23">
    <w:abstractNumId w:val="16"/>
  </w:num>
  <w:num w:numId="24">
    <w:abstractNumId w:val="21"/>
  </w:num>
  <w:num w:numId="25">
    <w:abstractNumId w:val="18"/>
  </w:num>
  <w:num w:numId="26">
    <w:abstractNumId w:val="6"/>
  </w:num>
  <w:num w:numId="27">
    <w:abstractNumId w:val="25"/>
  </w:num>
  <w:num w:numId="28">
    <w:abstractNumId w:val="4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i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643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23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183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543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23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083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443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23" w:hanging="180"/>
        </w:pPr>
      </w:lvl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05C"/>
    <w:rsid w:val="000137EA"/>
    <w:rsid w:val="000163F1"/>
    <w:rsid w:val="00090B3D"/>
    <w:rsid w:val="000A25B4"/>
    <w:rsid w:val="000A7A6A"/>
    <w:rsid w:val="000B007F"/>
    <w:rsid w:val="000B2CC4"/>
    <w:rsid w:val="000C1142"/>
    <w:rsid w:val="000C350A"/>
    <w:rsid w:val="000C6C16"/>
    <w:rsid w:val="000D0C33"/>
    <w:rsid w:val="000D21C1"/>
    <w:rsid w:val="000D6976"/>
    <w:rsid w:val="000E0152"/>
    <w:rsid w:val="00110769"/>
    <w:rsid w:val="00111FBB"/>
    <w:rsid w:val="00120971"/>
    <w:rsid w:val="00133C13"/>
    <w:rsid w:val="00151041"/>
    <w:rsid w:val="001514E3"/>
    <w:rsid w:val="00160796"/>
    <w:rsid w:val="001614A5"/>
    <w:rsid w:val="00167700"/>
    <w:rsid w:val="00175AF0"/>
    <w:rsid w:val="00183FDE"/>
    <w:rsid w:val="00186A89"/>
    <w:rsid w:val="001874A7"/>
    <w:rsid w:val="00196BF7"/>
    <w:rsid w:val="001D6778"/>
    <w:rsid w:val="00206157"/>
    <w:rsid w:val="0020778E"/>
    <w:rsid w:val="002205F9"/>
    <w:rsid w:val="00225A31"/>
    <w:rsid w:val="0023405C"/>
    <w:rsid w:val="00237EB0"/>
    <w:rsid w:val="002463F3"/>
    <w:rsid w:val="002559C6"/>
    <w:rsid w:val="002B7B24"/>
    <w:rsid w:val="002C04D3"/>
    <w:rsid w:val="002C548E"/>
    <w:rsid w:val="002D0135"/>
    <w:rsid w:val="00304258"/>
    <w:rsid w:val="00311BEB"/>
    <w:rsid w:val="003244B6"/>
    <w:rsid w:val="00336013"/>
    <w:rsid w:val="00340BF2"/>
    <w:rsid w:val="003738D7"/>
    <w:rsid w:val="003856F1"/>
    <w:rsid w:val="003A205B"/>
    <w:rsid w:val="003C48AF"/>
    <w:rsid w:val="003C5F2A"/>
    <w:rsid w:val="003C74A5"/>
    <w:rsid w:val="003F289D"/>
    <w:rsid w:val="004175DD"/>
    <w:rsid w:val="00420A25"/>
    <w:rsid w:val="004253EF"/>
    <w:rsid w:val="00430186"/>
    <w:rsid w:val="00432CE4"/>
    <w:rsid w:val="004371EF"/>
    <w:rsid w:val="00441909"/>
    <w:rsid w:val="00442E52"/>
    <w:rsid w:val="00444A20"/>
    <w:rsid w:val="00445D2B"/>
    <w:rsid w:val="00457DA7"/>
    <w:rsid w:val="004642B3"/>
    <w:rsid w:val="00470A55"/>
    <w:rsid w:val="00470F29"/>
    <w:rsid w:val="00480B49"/>
    <w:rsid w:val="004833C5"/>
    <w:rsid w:val="00490FBC"/>
    <w:rsid w:val="00491539"/>
    <w:rsid w:val="0049596D"/>
    <w:rsid w:val="004A0C8D"/>
    <w:rsid w:val="004A301E"/>
    <w:rsid w:val="004A5809"/>
    <w:rsid w:val="004B45BE"/>
    <w:rsid w:val="004B4CE0"/>
    <w:rsid w:val="004C3B0D"/>
    <w:rsid w:val="00507454"/>
    <w:rsid w:val="005207F5"/>
    <w:rsid w:val="00520F49"/>
    <w:rsid w:val="00521B3E"/>
    <w:rsid w:val="00527C86"/>
    <w:rsid w:val="00541F02"/>
    <w:rsid w:val="00593036"/>
    <w:rsid w:val="00593108"/>
    <w:rsid w:val="005932CB"/>
    <w:rsid w:val="005A486B"/>
    <w:rsid w:val="005A5242"/>
    <w:rsid w:val="005A5E45"/>
    <w:rsid w:val="005B4256"/>
    <w:rsid w:val="005B63B5"/>
    <w:rsid w:val="005B6795"/>
    <w:rsid w:val="005C35D0"/>
    <w:rsid w:val="005D762A"/>
    <w:rsid w:val="005F3EF5"/>
    <w:rsid w:val="005F40AE"/>
    <w:rsid w:val="0060506C"/>
    <w:rsid w:val="00611D7F"/>
    <w:rsid w:val="00656079"/>
    <w:rsid w:val="0066041D"/>
    <w:rsid w:val="00661C6C"/>
    <w:rsid w:val="006A17FA"/>
    <w:rsid w:val="006A6DE2"/>
    <w:rsid w:val="006D682C"/>
    <w:rsid w:val="006E1AE1"/>
    <w:rsid w:val="0070393C"/>
    <w:rsid w:val="00704414"/>
    <w:rsid w:val="007059E0"/>
    <w:rsid w:val="00706160"/>
    <w:rsid w:val="00713801"/>
    <w:rsid w:val="007342C3"/>
    <w:rsid w:val="00734B71"/>
    <w:rsid w:val="007570B4"/>
    <w:rsid w:val="007604C1"/>
    <w:rsid w:val="00761D3D"/>
    <w:rsid w:val="00774668"/>
    <w:rsid w:val="00775C52"/>
    <w:rsid w:val="00781FDD"/>
    <w:rsid w:val="00784501"/>
    <w:rsid w:val="007A1DBD"/>
    <w:rsid w:val="007B07E4"/>
    <w:rsid w:val="007C024E"/>
    <w:rsid w:val="007D51D5"/>
    <w:rsid w:val="007F69F4"/>
    <w:rsid w:val="00802627"/>
    <w:rsid w:val="00814299"/>
    <w:rsid w:val="00816A9F"/>
    <w:rsid w:val="00816ED7"/>
    <w:rsid w:val="008306BA"/>
    <w:rsid w:val="008424A2"/>
    <w:rsid w:val="0084396B"/>
    <w:rsid w:val="00851635"/>
    <w:rsid w:val="00861D4B"/>
    <w:rsid w:val="00864550"/>
    <w:rsid w:val="008802AE"/>
    <w:rsid w:val="0089324F"/>
    <w:rsid w:val="008A05B3"/>
    <w:rsid w:val="008A5AF4"/>
    <w:rsid w:val="008A6A67"/>
    <w:rsid w:val="008B41FC"/>
    <w:rsid w:val="008B5B1E"/>
    <w:rsid w:val="008C597A"/>
    <w:rsid w:val="008D7523"/>
    <w:rsid w:val="008E2954"/>
    <w:rsid w:val="008E5BBC"/>
    <w:rsid w:val="00913790"/>
    <w:rsid w:val="00934038"/>
    <w:rsid w:val="00942A68"/>
    <w:rsid w:val="009509A1"/>
    <w:rsid w:val="009517E1"/>
    <w:rsid w:val="00960C31"/>
    <w:rsid w:val="00963391"/>
    <w:rsid w:val="00966D03"/>
    <w:rsid w:val="009914CE"/>
    <w:rsid w:val="009B21BF"/>
    <w:rsid w:val="009B62D2"/>
    <w:rsid w:val="009C5FE9"/>
    <w:rsid w:val="009C763F"/>
    <w:rsid w:val="009D683D"/>
    <w:rsid w:val="009F1616"/>
    <w:rsid w:val="009F2169"/>
    <w:rsid w:val="009F4AF7"/>
    <w:rsid w:val="009F5556"/>
    <w:rsid w:val="00A05F78"/>
    <w:rsid w:val="00A27C77"/>
    <w:rsid w:val="00A33227"/>
    <w:rsid w:val="00A43113"/>
    <w:rsid w:val="00A517D4"/>
    <w:rsid w:val="00A5187A"/>
    <w:rsid w:val="00A53901"/>
    <w:rsid w:val="00A7341D"/>
    <w:rsid w:val="00A73B89"/>
    <w:rsid w:val="00A846FD"/>
    <w:rsid w:val="00A96EE8"/>
    <w:rsid w:val="00AA65E6"/>
    <w:rsid w:val="00AA7D8E"/>
    <w:rsid w:val="00AE464C"/>
    <w:rsid w:val="00AF6538"/>
    <w:rsid w:val="00B32170"/>
    <w:rsid w:val="00B44F40"/>
    <w:rsid w:val="00B53E69"/>
    <w:rsid w:val="00B61F45"/>
    <w:rsid w:val="00B937F3"/>
    <w:rsid w:val="00B93EEE"/>
    <w:rsid w:val="00BA0CEB"/>
    <w:rsid w:val="00BA622D"/>
    <w:rsid w:val="00BD47D9"/>
    <w:rsid w:val="00BD6865"/>
    <w:rsid w:val="00BF1E34"/>
    <w:rsid w:val="00BF7C93"/>
    <w:rsid w:val="00C13758"/>
    <w:rsid w:val="00C20F42"/>
    <w:rsid w:val="00C2392F"/>
    <w:rsid w:val="00C5082F"/>
    <w:rsid w:val="00C54D9E"/>
    <w:rsid w:val="00C653CE"/>
    <w:rsid w:val="00C80F56"/>
    <w:rsid w:val="00C85474"/>
    <w:rsid w:val="00C9327D"/>
    <w:rsid w:val="00CA4B1E"/>
    <w:rsid w:val="00CB5568"/>
    <w:rsid w:val="00CE58A9"/>
    <w:rsid w:val="00D008BB"/>
    <w:rsid w:val="00D0310F"/>
    <w:rsid w:val="00D05DCC"/>
    <w:rsid w:val="00D158B9"/>
    <w:rsid w:val="00D33045"/>
    <w:rsid w:val="00D56ED4"/>
    <w:rsid w:val="00D5736A"/>
    <w:rsid w:val="00DA1D39"/>
    <w:rsid w:val="00DA78DB"/>
    <w:rsid w:val="00E032D8"/>
    <w:rsid w:val="00E064CB"/>
    <w:rsid w:val="00E21DF6"/>
    <w:rsid w:val="00E36AEE"/>
    <w:rsid w:val="00E42C73"/>
    <w:rsid w:val="00E465EC"/>
    <w:rsid w:val="00E470DD"/>
    <w:rsid w:val="00E578E0"/>
    <w:rsid w:val="00E73AFF"/>
    <w:rsid w:val="00E9077F"/>
    <w:rsid w:val="00EA6BCD"/>
    <w:rsid w:val="00EB2E50"/>
    <w:rsid w:val="00EB54DD"/>
    <w:rsid w:val="00EC39C7"/>
    <w:rsid w:val="00EC3BEB"/>
    <w:rsid w:val="00ED48C5"/>
    <w:rsid w:val="00EE3406"/>
    <w:rsid w:val="00F22366"/>
    <w:rsid w:val="00F2541E"/>
    <w:rsid w:val="00F44D5C"/>
    <w:rsid w:val="00F47E09"/>
    <w:rsid w:val="00F54473"/>
    <w:rsid w:val="00F8390F"/>
    <w:rsid w:val="00F84220"/>
    <w:rsid w:val="00FB047E"/>
    <w:rsid w:val="00FB7CB6"/>
    <w:rsid w:val="00FC7842"/>
    <w:rsid w:val="00FD04C0"/>
    <w:rsid w:val="00FD2FDF"/>
    <w:rsid w:val="00FE2D8C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405C"/>
    <w:rPr>
      <w:rFonts w:ascii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FB047E"/>
    <w:pPr>
      <w:numPr>
        <w:numId w:val="1"/>
      </w:num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FB047E"/>
    <w:pPr>
      <w:numPr>
        <w:ilvl w:val="1"/>
        <w:numId w:val="2"/>
      </w:numPr>
      <w:autoSpaceDE w:val="0"/>
      <w:autoSpaceDN w:val="0"/>
      <w:adjustRightInd w:val="0"/>
      <w:spacing w:before="230" w:after="0" w:line="226" w:lineRule="exact"/>
      <w:jc w:val="both"/>
      <w:outlineLvl w:val="1"/>
    </w:pPr>
    <w:rPr>
      <w:rFonts w:ascii="Times New Roman" w:eastAsia="Times New Roman" w:hAnsi="Times New Roman" w:cs="Times New Roman"/>
      <w:b/>
      <w:sz w:val="26"/>
      <w:szCs w:val="26"/>
      <w:lang w:eastAsia="hu-HU"/>
    </w:rPr>
  </w:style>
  <w:style w:type="paragraph" w:styleId="Cmsor3">
    <w:name w:val="heading 3"/>
    <w:aliases w:val="Heading 3 Char"/>
    <w:basedOn w:val="Norml"/>
    <w:next w:val="Norml"/>
    <w:link w:val="Cmsor3Char"/>
    <w:uiPriority w:val="99"/>
    <w:qFormat/>
    <w:rsid w:val="00FB047E"/>
    <w:pPr>
      <w:widowControl w:val="0"/>
      <w:autoSpaceDE w:val="0"/>
      <w:autoSpaceDN w:val="0"/>
      <w:adjustRightInd w:val="0"/>
      <w:spacing w:before="200" w:after="0" w:line="271" w:lineRule="auto"/>
      <w:ind w:left="360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25A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B047E"/>
    <w:rPr>
      <w:rFonts w:eastAsia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9"/>
    <w:rsid w:val="00FB047E"/>
    <w:rPr>
      <w:rFonts w:eastAsia="Times New Roman"/>
      <w:b/>
      <w:sz w:val="26"/>
      <w:szCs w:val="26"/>
      <w:lang w:eastAsia="hu-HU"/>
    </w:rPr>
  </w:style>
  <w:style w:type="character" w:customStyle="1" w:styleId="Cmsor3Char">
    <w:name w:val="Címsor 3 Char"/>
    <w:aliases w:val="Heading 3 Char Char"/>
    <w:basedOn w:val="Bekezdsalapbettpusa"/>
    <w:link w:val="Cmsor3"/>
    <w:uiPriority w:val="99"/>
    <w:rsid w:val="00FB047E"/>
    <w:rPr>
      <w:rFonts w:ascii="Times New Roman" w:eastAsia="Times New Roman" w:hAnsi="Times New Roman" w:cs="Times New Roman"/>
      <w:bCs/>
      <w:sz w:val="24"/>
      <w:szCs w:val="24"/>
      <w:u w:val="single"/>
      <w:lang w:eastAsia="hu-HU"/>
    </w:rPr>
  </w:style>
  <w:style w:type="paragraph" w:styleId="Kpalrs">
    <w:name w:val="caption"/>
    <w:basedOn w:val="Norml"/>
    <w:next w:val="Norml"/>
    <w:uiPriority w:val="99"/>
    <w:unhideWhenUsed/>
    <w:qFormat/>
    <w:rsid w:val="00FB047E"/>
    <w:pPr>
      <w:spacing w:line="240" w:lineRule="auto"/>
      <w:jc w:val="both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styleId="Cm">
    <w:name w:val="Title"/>
    <w:basedOn w:val="Norml"/>
    <w:link w:val="CmChar"/>
    <w:qFormat/>
    <w:rsid w:val="00FB04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FB04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B04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340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3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05C"/>
    <w:rPr>
      <w:rFonts w:ascii="Tahoma" w:hAnsi="Tahoma" w:cs="Tahoma"/>
      <w:sz w:val="16"/>
      <w:szCs w:val="1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25A3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225A31"/>
    <w:pPr>
      <w:spacing w:before="100" w:beforeAutospacing="1" w:after="120" w:afterAutospacing="1" w:line="240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225A31"/>
    <w:rPr>
      <w:rFonts w:ascii="Calibri" w:eastAsia="Calibri" w:hAnsi="Calibri"/>
      <w:sz w:val="22"/>
      <w:szCs w:val="22"/>
    </w:rPr>
  </w:style>
  <w:style w:type="paragraph" w:styleId="lfej">
    <w:name w:val="header"/>
    <w:basedOn w:val="Norml"/>
    <w:link w:val="lfejChar"/>
    <w:rsid w:val="00225A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225A31"/>
    <w:rPr>
      <w:rFonts w:eastAsia="Times New Roman"/>
      <w:szCs w:val="20"/>
      <w:lang w:eastAsia="hu-HU"/>
    </w:rPr>
  </w:style>
  <w:style w:type="paragraph" w:styleId="NormlWeb">
    <w:name w:val="Normal (Web)"/>
    <w:basedOn w:val="Norml"/>
    <w:uiPriority w:val="99"/>
    <w:rsid w:val="008424A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atrozatbekezds">
    <w:name w:val="határozat bekezdés"/>
    <w:rsid w:val="00183FDE"/>
    <w:pPr>
      <w:keepLines/>
      <w:tabs>
        <w:tab w:val="left" w:pos="4320"/>
      </w:tabs>
      <w:spacing w:after="0" w:line="240" w:lineRule="exact"/>
      <w:ind w:left="4320" w:hanging="4320"/>
      <w:jc w:val="both"/>
    </w:pPr>
    <w:rPr>
      <w:rFonts w:eastAsia="Times New Roman"/>
      <w:szCs w:val="20"/>
      <w:lang w:eastAsia="hu-HU"/>
    </w:rPr>
  </w:style>
  <w:style w:type="character" w:customStyle="1" w:styleId="hl">
    <w:name w:val="hl"/>
    <w:basedOn w:val="Bekezdsalapbettpusa"/>
    <w:rsid w:val="009C5FE9"/>
  </w:style>
  <w:style w:type="character" w:styleId="Kiemels2">
    <w:name w:val="Strong"/>
    <w:basedOn w:val="Bekezdsalapbettpusa"/>
    <w:uiPriority w:val="22"/>
    <w:qFormat/>
    <w:rsid w:val="002463F3"/>
    <w:rPr>
      <w:b/>
      <w:bCs/>
    </w:rPr>
  </w:style>
  <w:style w:type="character" w:styleId="Kiemels">
    <w:name w:val="Emphasis"/>
    <w:basedOn w:val="Bekezdsalapbettpusa"/>
    <w:uiPriority w:val="20"/>
    <w:qFormat/>
    <w:rsid w:val="002463F3"/>
    <w:rPr>
      <w:i/>
      <w:iCs/>
    </w:rPr>
  </w:style>
  <w:style w:type="paragraph" w:styleId="llb">
    <w:name w:val="footer"/>
    <w:basedOn w:val="Norml"/>
    <w:link w:val="llbChar"/>
    <w:uiPriority w:val="99"/>
    <w:unhideWhenUsed/>
    <w:rsid w:val="000B2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2CC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6295F-0E61-42E1-B252-76520F4F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1945</Words>
  <Characters>13428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Petényi Roland</dc:creator>
  <cp:keywords/>
  <dc:description/>
  <cp:lastModifiedBy>Dr. Pacsika György</cp:lastModifiedBy>
  <cp:revision>7</cp:revision>
  <cp:lastPrinted>2015-09-08T10:52:00Z</cp:lastPrinted>
  <dcterms:created xsi:type="dcterms:W3CDTF">2015-09-16T06:48:00Z</dcterms:created>
  <dcterms:modified xsi:type="dcterms:W3CDTF">2016-03-05T08:30:00Z</dcterms:modified>
</cp:coreProperties>
</file>