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25" w:rsidRDefault="00B00425" w:rsidP="0094027A">
      <w:pPr>
        <w:overflowPunct w:val="0"/>
        <w:autoSpaceDE w:val="0"/>
        <w:autoSpaceDN w:val="0"/>
        <w:adjustRightInd w:val="0"/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4E433A" w:rsidP="00E674BB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  <w:sz w:val="36"/>
        </w:rPr>
      </w:pPr>
      <w:r>
        <w:rPr>
          <w:b/>
          <w:sz w:val="36"/>
        </w:rPr>
        <w:t xml:space="preserve">A </w:t>
      </w:r>
      <w:r w:rsidR="00305579">
        <w:rPr>
          <w:b/>
          <w:sz w:val="36"/>
        </w:rPr>
        <w:t xml:space="preserve">BÉKÉS </w:t>
      </w:r>
      <w:r w:rsidR="00B00425">
        <w:rPr>
          <w:b/>
          <w:sz w:val="36"/>
        </w:rPr>
        <w:t>MEGYE</w:t>
      </w:r>
      <w:r w:rsidR="00E674BB">
        <w:rPr>
          <w:b/>
          <w:sz w:val="36"/>
        </w:rPr>
        <w:t xml:space="preserve">I ÖNKORMÁNYZAT KÖZGYŰLÉSE </w:t>
      </w:r>
      <w:proofErr w:type="gramStart"/>
      <w:r w:rsidR="00B00425">
        <w:rPr>
          <w:b/>
          <w:sz w:val="36"/>
        </w:rPr>
        <w:t>ÉS</w:t>
      </w:r>
      <w:proofErr w:type="gramEnd"/>
      <w:r w:rsidR="00E674BB">
        <w:rPr>
          <w:b/>
          <w:sz w:val="36"/>
        </w:rPr>
        <w:t xml:space="preserve"> </w:t>
      </w:r>
      <w:r w:rsidR="00B00425">
        <w:rPr>
          <w:b/>
          <w:sz w:val="36"/>
        </w:rPr>
        <w:t xml:space="preserve">SZERVEI  </w:t>
      </w:r>
    </w:p>
    <w:p w:rsidR="00B00425" w:rsidRDefault="006D1C30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  <w:r>
        <w:rPr>
          <w:b/>
          <w:sz w:val="36"/>
        </w:rPr>
        <w:t xml:space="preserve">SZERVEZETI </w:t>
      </w:r>
      <w:proofErr w:type="gramStart"/>
      <w:r w:rsidR="00807949">
        <w:rPr>
          <w:b/>
          <w:sz w:val="36"/>
        </w:rPr>
        <w:t>ÉS</w:t>
      </w:r>
      <w:proofErr w:type="gramEnd"/>
      <w:r w:rsidR="00807949">
        <w:rPr>
          <w:b/>
          <w:sz w:val="36"/>
        </w:rPr>
        <w:t xml:space="preserve"> </w:t>
      </w:r>
      <w:r w:rsidR="00B6503F">
        <w:rPr>
          <w:b/>
          <w:sz w:val="36"/>
        </w:rPr>
        <w:t xml:space="preserve">MŰKÖDÉSI </w:t>
      </w:r>
      <w:r w:rsidR="00B00425">
        <w:rPr>
          <w:b/>
          <w:sz w:val="36"/>
        </w:rPr>
        <w:t>SZABÁLYZATA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  <w:sz w:val="28"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  <w:r>
        <w:rPr>
          <w:b/>
        </w:rPr>
        <w:t xml:space="preserve">Békéscsaba, </w:t>
      </w:r>
      <w:r w:rsidR="00E674BB">
        <w:rPr>
          <w:b/>
        </w:rPr>
        <w:t>2012. január</w:t>
      </w:r>
      <w:r>
        <w:rPr>
          <w:b/>
        </w:rPr>
        <w:t xml:space="preserve"> hó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  <w:sz w:val="28"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FE6F3B" w:rsidRDefault="00FE6F3B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FE6F3B" w:rsidRDefault="00FE6F3B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FE6F3B" w:rsidRDefault="00FE6F3B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</w:rPr>
      </w:pPr>
    </w:p>
    <w:p w:rsidR="00C53951" w:rsidRPr="001B56CA" w:rsidRDefault="00DE718D" w:rsidP="00C53951">
      <w:pPr>
        <w:pStyle w:val="Cmsor1"/>
        <w:rPr>
          <w:sz w:val="24"/>
          <w:szCs w:val="24"/>
        </w:rPr>
      </w:pPr>
      <w:r>
        <w:rPr>
          <w:sz w:val="24"/>
          <w:szCs w:val="24"/>
        </w:rPr>
        <w:t>BÉKÉS MEGYE</w:t>
      </w:r>
      <w:r w:rsidR="00AE5C8A">
        <w:rPr>
          <w:sz w:val="24"/>
          <w:szCs w:val="24"/>
        </w:rPr>
        <w:t>I ÖNKORMÁNYZAT</w:t>
      </w:r>
      <w:r>
        <w:rPr>
          <w:sz w:val="24"/>
          <w:szCs w:val="24"/>
        </w:rPr>
        <w:t xml:space="preserve"> KÖZGYŰLÉSE</w:t>
      </w:r>
    </w:p>
    <w:p w:rsidR="00C53951" w:rsidRPr="001B56CA" w:rsidRDefault="00C53951" w:rsidP="00C53951">
      <w:pPr>
        <w:jc w:val="center"/>
        <w:rPr>
          <w:b/>
        </w:rPr>
      </w:pPr>
    </w:p>
    <w:p w:rsidR="00C53951" w:rsidRPr="001B56CA" w:rsidRDefault="00DA61BB" w:rsidP="00C53951">
      <w:pPr>
        <w:jc w:val="center"/>
        <w:rPr>
          <w:b/>
        </w:rPr>
      </w:pPr>
      <w:r>
        <w:rPr>
          <w:b/>
        </w:rPr>
        <w:t>1</w:t>
      </w:r>
      <w:r w:rsidR="00C53951">
        <w:rPr>
          <w:b/>
        </w:rPr>
        <w:t>/</w:t>
      </w:r>
      <w:r w:rsidR="00C53951" w:rsidRPr="001B56CA">
        <w:rPr>
          <w:b/>
        </w:rPr>
        <w:t>20</w:t>
      </w:r>
      <w:r w:rsidR="00C53951">
        <w:rPr>
          <w:b/>
        </w:rPr>
        <w:t>12</w:t>
      </w:r>
      <w:r w:rsidR="00C53951" w:rsidRPr="001B56CA">
        <w:rPr>
          <w:b/>
        </w:rPr>
        <w:t>. (</w:t>
      </w:r>
      <w:r>
        <w:rPr>
          <w:b/>
        </w:rPr>
        <w:t>I.26.</w:t>
      </w:r>
      <w:r w:rsidR="00C53951">
        <w:rPr>
          <w:b/>
        </w:rPr>
        <w:t>) önkormányzati rendelete</w:t>
      </w:r>
    </w:p>
    <w:p w:rsidR="00C53951" w:rsidRPr="001B56CA" w:rsidRDefault="00C53951" w:rsidP="00C53951">
      <w:pPr>
        <w:jc w:val="center"/>
        <w:rPr>
          <w:b/>
        </w:rPr>
      </w:pPr>
    </w:p>
    <w:p w:rsidR="00C53951" w:rsidRPr="00C53951" w:rsidRDefault="00C53951" w:rsidP="00C53951">
      <w:pPr>
        <w:jc w:val="center"/>
        <w:rPr>
          <w:b/>
          <w:smallCaps/>
        </w:rPr>
      </w:pPr>
      <w:r w:rsidRPr="00C53951">
        <w:rPr>
          <w:b/>
          <w:smallCaps/>
        </w:rPr>
        <w:t>A BÉKÉS MEGYEI ÖNKORMÁNYZAT KÖZGYŰLÉSE</w:t>
      </w:r>
      <w:r>
        <w:rPr>
          <w:b/>
          <w:smallCaps/>
        </w:rPr>
        <w:t xml:space="preserve"> </w:t>
      </w:r>
      <w:proofErr w:type="gramStart"/>
      <w:r>
        <w:rPr>
          <w:b/>
          <w:smallCaps/>
        </w:rPr>
        <w:t>ÉS</w:t>
      </w:r>
      <w:proofErr w:type="gramEnd"/>
      <w:r>
        <w:rPr>
          <w:b/>
          <w:smallCaps/>
        </w:rPr>
        <w:t xml:space="preserve"> SZERVEI  SZERVEZETI </w:t>
      </w:r>
      <w:r w:rsidRPr="00C53951">
        <w:rPr>
          <w:b/>
          <w:smallCaps/>
        </w:rPr>
        <w:t>ÉS MŰKÖDÉSI  SZABÁLYZATÁRÓL</w:t>
      </w:r>
    </w:p>
    <w:p w:rsidR="00C53951" w:rsidRPr="00C53951" w:rsidRDefault="00C53951" w:rsidP="00C53951">
      <w:pPr>
        <w:jc w:val="center"/>
        <w:rPr>
          <w:b/>
          <w:smallCaps/>
        </w:rPr>
      </w:pPr>
    </w:p>
    <w:p w:rsidR="00C53951" w:rsidRDefault="00C53951" w:rsidP="00C53951">
      <w:pPr>
        <w:jc w:val="center"/>
        <w:rPr>
          <w:b/>
        </w:rPr>
      </w:pPr>
    </w:p>
    <w:p w:rsidR="00B00425" w:rsidRDefault="00B00425" w:rsidP="00C53951">
      <w:pPr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B00425" w:rsidRDefault="00904AC5" w:rsidP="00B00425">
      <w:pPr>
        <w:overflowPunct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A Békés M</w:t>
      </w:r>
      <w:r w:rsidR="00B00425">
        <w:rPr>
          <w:spacing w:val="-3"/>
        </w:rPr>
        <w:t>egye</w:t>
      </w:r>
      <w:r w:rsidR="001C3D84">
        <w:rPr>
          <w:spacing w:val="-3"/>
        </w:rPr>
        <w:t>i Önkormányzat Közgyűlése, Magyarország Alaptörvénye</w:t>
      </w:r>
      <w:r w:rsidR="004F6BCD">
        <w:rPr>
          <w:spacing w:val="-3"/>
        </w:rPr>
        <w:t xml:space="preserve"> (2011. április 25.)</w:t>
      </w:r>
      <w:r w:rsidR="001C3D84">
        <w:rPr>
          <w:spacing w:val="-3"/>
        </w:rPr>
        <w:t xml:space="preserve"> 32. cikk (1) bekezdés d) pontjaiban meghatározott feladatkörében eljárva, a helyi önkormán</w:t>
      </w:r>
      <w:r w:rsidR="00C53951">
        <w:rPr>
          <w:spacing w:val="-3"/>
        </w:rPr>
        <w:t>yzatokról szóló 1990. évi LXV. t</w:t>
      </w:r>
      <w:r w:rsidR="001C3D84">
        <w:rPr>
          <w:spacing w:val="-3"/>
        </w:rPr>
        <w:t>örvény 1. § (6) bekezdés a) pontja, valamint a 18. § (1) bekezdésben foglalt felhatalmazás alapján megalkotja Szervezeti és Működési Szabályzatát (a továbbiakban: SZMSZ).</w:t>
      </w:r>
    </w:p>
    <w:p w:rsidR="001C3D84" w:rsidRDefault="001C3D84" w:rsidP="00B00425">
      <w:pPr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AC7246" w:rsidRDefault="000E3CE9" w:rsidP="00AC7246">
      <w:pPr>
        <w:pStyle w:val="Listaszerbekezds"/>
        <w:numPr>
          <w:ilvl w:val="0"/>
          <w:numId w:val="39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AC7246">
        <w:rPr>
          <w:b/>
          <w:spacing w:val="-3"/>
        </w:rPr>
        <w:t>Fejezet</w:t>
      </w:r>
      <w:r w:rsidR="00AC7246" w:rsidRPr="00AC7246">
        <w:rPr>
          <w:b/>
          <w:spacing w:val="-3"/>
        </w:rPr>
        <w:t xml:space="preserve"> </w:t>
      </w:r>
    </w:p>
    <w:p w:rsidR="00AC7246" w:rsidRPr="00AC7246" w:rsidRDefault="00AC7246" w:rsidP="00AC7246">
      <w:pPr>
        <w:overflowPunct w:val="0"/>
        <w:autoSpaceDE w:val="0"/>
        <w:autoSpaceDN w:val="0"/>
        <w:adjustRightInd w:val="0"/>
        <w:ind w:left="11"/>
        <w:rPr>
          <w:b/>
          <w:spacing w:val="-3"/>
        </w:rPr>
      </w:pPr>
    </w:p>
    <w:p w:rsidR="00B00425" w:rsidRPr="00AC7246" w:rsidRDefault="00B00425" w:rsidP="00AC7246">
      <w:pPr>
        <w:overflowPunct w:val="0"/>
        <w:autoSpaceDE w:val="0"/>
        <w:autoSpaceDN w:val="0"/>
        <w:adjustRightInd w:val="0"/>
        <w:ind w:left="2135" w:firstLine="697"/>
        <w:rPr>
          <w:b/>
          <w:spacing w:val="-3"/>
        </w:rPr>
      </w:pPr>
      <w:r w:rsidRPr="00AC7246">
        <w:rPr>
          <w:b/>
          <w:spacing w:val="-3"/>
        </w:rPr>
        <w:t>ÁLTALÁNOS RENDELKEZÉSEK</w:t>
      </w:r>
    </w:p>
    <w:p w:rsidR="00AC7246" w:rsidRDefault="00AC7246" w:rsidP="00AC7246">
      <w:pPr>
        <w:overflowPunct w:val="0"/>
        <w:autoSpaceDE w:val="0"/>
        <w:autoSpaceDN w:val="0"/>
        <w:adjustRightInd w:val="0"/>
        <w:ind w:firstLine="11"/>
        <w:rPr>
          <w:spacing w:val="-3"/>
        </w:rPr>
      </w:pPr>
    </w:p>
    <w:p w:rsidR="00B00425" w:rsidRDefault="00B00425" w:rsidP="00633463">
      <w:pPr>
        <w:overflowPunct w:val="0"/>
        <w:autoSpaceDE w:val="0"/>
        <w:autoSpaceDN w:val="0"/>
        <w:adjustRightInd w:val="0"/>
        <w:ind w:firstLine="11"/>
        <w:jc w:val="center"/>
        <w:rPr>
          <w:spacing w:val="-3"/>
        </w:rPr>
      </w:pPr>
    </w:p>
    <w:p w:rsidR="00B00425" w:rsidRPr="00AC7246" w:rsidRDefault="00AC7246" w:rsidP="00AC7246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AC7246">
        <w:rPr>
          <w:b/>
          <w:spacing w:val="-3"/>
        </w:rPr>
        <w:t>A Békés Megyei Önkormányzat Közgyűlése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</w:p>
    <w:p w:rsidR="00B00425" w:rsidRDefault="000E3CE9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 xml:space="preserve">1. § </w:t>
      </w:r>
      <w:r w:rsidR="00EE1AA5">
        <w:rPr>
          <w:b/>
          <w:spacing w:val="-3"/>
        </w:rPr>
        <w:tab/>
      </w:r>
      <w:r w:rsidR="00200714">
        <w:rPr>
          <w:spacing w:val="-3"/>
        </w:rPr>
        <w:t xml:space="preserve">(1) </w:t>
      </w:r>
      <w:r w:rsidR="00904AC5">
        <w:rPr>
          <w:spacing w:val="-3"/>
        </w:rPr>
        <w:t xml:space="preserve">A </w:t>
      </w:r>
      <w:r w:rsidR="00B00425">
        <w:rPr>
          <w:spacing w:val="-3"/>
        </w:rPr>
        <w:t>Békés Megye</w:t>
      </w:r>
      <w:r w:rsidR="00904AC5">
        <w:rPr>
          <w:spacing w:val="-3"/>
        </w:rPr>
        <w:t>i Önkormányzat Közgyűlése</w:t>
      </w:r>
      <w:r w:rsidR="00B00425">
        <w:rPr>
          <w:spacing w:val="-3"/>
        </w:rPr>
        <w:t xml:space="preserve"> önállóan, szabadon, demokratikus módon, széleskörű nyilvánosságot teremtve, a települési, valamint más megyei önkormányzatokkal együttműködv</w:t>
      </w:r>
      <w:r w:rsidR="00633463">
        <w:rPr>
          <w:spacing w:val="-3"/>
        </w:rPr>
        <w:t xml:space="preserve">e, a megye sajátosságait </w:t>
      </w:r>
      <w:r w:rsidR="00B00425">
        <w:rPr>
          <w:spacing w:val="-3"/>
        </w:rPr>
        <w:t>figyelembe véve intézi a megye közügyeit.</w:t>
      </w:r>
    </w:p>
    <w:p w:rsidR="00B00425" w:rsidRDefault="00633463" w:rsidP="00633463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 </w:t>
      </w:r>
      <w:r w:rsidR="00200714">
        <w:rPr>
          <w:spacing w:val="-3"/>
        </w:rPr>
        <w:t xml:space="preserve">(2) </w:t>
      </w:r>
      <w:r w:rsidR="00F82961">
        <w:rPr>
          <w:spacing w:val="-3"/>
        </w:rPr>
        <w:t>A Békés M</w:t>
      </w:r>
      <w:r w:rsidR="00B00425">
        <w:rPr>
          <w:spacing w:val="-3"/>
        </w:rPr>
        <w:t>egye</w:t>
      </w:r>
      <w:r w:rsidR="00F82961">
        <w:rPr>
          <w:spacing w:val="-3"/>
        </w:rPr>
        <w:t xml:space="preserve">i Önkormányzat Közgyűlése </w:t>
      </w:r>
      <w:r w:rsidR="00B00425">
        <w:rPr>
          <w:spacing w:val="-3"/>
        </w:rPr>
        <w:t>legfőbb célkit</w:t>
      </w:r>
      <w:r>
        <w:rPr>
          <w:spacing w:val="-3"/>
        </w:rPr>
        <w:t>űzése, hogy feladatkörében ered</w:t>
      </w:r>
      <w:r w:rsidR="00B00425">
        <w:rPr>
          <w:spacing w:val="-3"/>
        </w:rPr>
        <w:t>ményesen szolgálj</w:t>
      </w:r>
      <w:r w:rsidR="00F82961">
        <w:rPr>
          <w:spacing w:val="-3"/>
        </w:rPr>
        <w:t xml:space="preserve">a a megye lakosságának érdekeit. </w:t>
      </w:r>
      <w:r>
        <w:rPr>
          <w:spacing w:val="-3"/>
        </w:rPr>
        <w:t>Hatályos jogszabályokban meghatározottak alapján területfejlesztési-</w:t>
      </w:r>
      <w:r w:rsidR="00F82961">
        <w:rPr>
          <w:spacing w:val="-3"/>
        </w:rPr>
        <w:t>, vidékfejlesztési</w:t>
      </w:r>
      <w:r>
        <w:rPr>
          <w:spacing w:val="-3"/>
        </w:rPr>
        <w:t>-</w:t>
      </w:r>
      <w:r w:rsidR="00F82961">
        <w:rPr>
          <w:spacing w:val="-3"/>
        </w:rPr>
        <w:t>, terül</w:t>
      </w:r>
      <w:r>
        <w:rPr>
          <w:spacing w:val="-3"/>
        </w:rPr>
        <w:t>etrendezési -</w:t>
      </w:r>
      <w:r w:rsidR="00E360ED">
        <w:rPr>
          <w:spacing w:val="-3"/>
        </w:rPr>
        <w:t xml:space="preserve"> </w:t>
      </w:r>
      <w:r>
        <w:rPr>
          <w:spacing w:val="-3"/>
        </w:rPr>
        <w:t>és koordinációs feladatokat lát el</w:t>
      </w:r>
      <w:r w:rsidR="00F82961">
        <w:rPr>
          <w:spacing w:val="-3"/>
        </w:rPr>
        <w:t>.</w:t>
      </w:r>
    </w:p>
    <w:p w:rsidR="00633463" w:rsidRPr="00633463" w:rsidRDefault="00633463" w:rsidP="00633463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</w:p>
    <w:p w:rsidR="00B00425" w:rsidRDefault="00D20C9C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2. §</w:t>
      </w:r>
      <w:r w:rsidR="00EE1AA5">
        <w:rPr>
          <w:b/>
          <w:spacing w:val="-3"/>
        </w:rPr>
        <w:tab/>
      </w:r>
      <w:r>
        <w:rPr>
          <w:spacing w:val="-3"/>
        </w:rPr>
        <w:t xml:space="preserve">(1) </w:t>
      </w:r>
      <w:r w:rsidR="00F82961">
        <w:rPr>
          <w:spacing w:val="-3"/>
        </w:rPr>
        <w:t>A Békés Megyei</w:t>
      </w:r>
      <w:r w:rsidR="006245A9">
        <w:rPr>
          <w:spacing w:val="-3"/>
        </w:rPr>
        <w:t xml:space="preserve"> </w:t>
      </w:r>
      <w:r w:rsidR="00F82961">
        <w:rPr>
          <w:spacing w:val="-3"/>
        </w:rPr>
        <w:t xml:space="preserve">Közgyűlés szervei részére a </w:t>
      </w:r>
      <w:r w:rsidR="00B00425">
        <w:rPr>
          <w:spacing w:val="-3"/>
        </w:rPr>
        <w:t>jogszabályokban megállapított hatás</w:t>
      </w:r>
      <w:r w:rsidR="00B00425">
        <w:rPr>
          <w:spacing w:val="-3"/>
        </w:rPr>
        <w:softHyphen/>
        <w:t>köri, szervezeti és működési szabályokat e Szabályzatban (továbbiakban: SZMSZ) foglalt kiegészítésekkel kell alkalmazni.</w:t>
      </w:r>
    </w:p>
    <w:p w:rsidR="00B00425" w:rsidRDefault="00200714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(2) </w:t>
      </w:r>
      <w:r w:rsidR="00B00425">
        <w:rPr>
          <w:spacing w:val="-3"/>
        </w:rPr>
        <w:t xml:space="preserve">Az SZMSZ mellékletei e rendelet részét képezik, így módosításuk, kiegészítésük rendeleti formában történik. </w:t>
      </w:r>
    </w:p>
    <w:p w:rsidR="00B00425" w:rsidRDefault="00200714" w:rsidP="00633463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(3) </w:t>
      </w:r>
      <w:r w:rsidR="00B00425">
        <w:rPr>
          <w:spacing w:val="-3"/>
        </w:rPr>
        <w:t>Az SZMSZ füg</w:t>
      </w:r>
      <w:r w:rsidR="00633463">
        <w:rPr>
          <w:spacing w:val="-3"/>
        </w:rPr>
        <w:t>gelékei nyilvántartási, tájékoz</w:t>
      </w:r>
      <w:r w:rsidR="00B00425">
        <w:rPr>
          <w:spacing w:val="-3"/>
        </w:rPr>
        <w:t xml:space="preserve">tató jellegű adatokat tartalmaznak, amelyek naprakész állapotban tartása hivatali úton történik. </w:t>
      </w:r>
    </w:p>
    <w:p w:rsidR="00633463" w:rsidRPr="00633463" w:rsidRDefault="00633463" w:rsidP="00633463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</w:p>
    <w:p w:rsidR="00B00425" w:rsidRDefault="00D20C9C" w:rsidP="00633463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3. §</w:t>
      </w:r>
      <w:r w:rsidR="00EE1AA5">
        <w:rPr>
          <w:b/>
          <w:spacing w:val="-3"/>
        </w:rPr>
        <w:tab/>
      </w:r>
      <w:r w:rsidR="007A4A42">
        <w:rPr>
          <w:spacing w:val="-3"/>
        </w:rPr>
        <w:t xml:space="preserve">(1) </w:t>
      </w:r>
      <w:r w:rsidR="00B00425">
        <w:rPr>
          <w:spacing w:val="-3"/>
        </w:rPr>
        <w:t>Békés megye Képviselő-testülete hivatalos elnevezése:</w:t>
      </w:r>
    </w:p>
    <w:p w:rsidR="00B00425" w:rsidRDefault="00EE1AA5" w:rsidP="00633463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BÉKÉS </w:t>
      </w:r>
      <w:r w:rsidR="00B00425">
        <w:rPr>
          <w:spacing w:val="-3"/>
        </w:rPr>
        <w:t>MEGYE</w:t>
      </w:r>
      <w:r w:rsidR="00F223E9">
        <w:rPr>
          <w:spacing w:val="-3"/>
        </w:rPr>
        <w:t>I ÖNKORMÁNYZAT KÖZGYŰLÉSE</w:t>
      </w:r>
      <w:r w:rsidR="00B00425">
        <w:rPr>
          <w:spacing w:val="-3"/>
        </w:rPr>
        <w:t xml:space="preserve"> </w:t>
      </w:r>
      <w:r w:rsidR="00B00425">
        <w:rPr>
          <w:spacing w:val="-3"/>
        </w:rPr>
        <w:tab/>
      </w:r>
    </w:p>
    <w:p w:rsidR="00B00425" w:rsidRDefault="00B00425" w:rsidP="00633463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 w:rsidR="00633463">
        <w:rPr>
          <w:spacing w:val="-3"/>
        </w:rPr>
        <w:tab/>
      </w:r>
      <w:r>
        <w:rPr>
          <w:spacing w:val="-3"/>
        </w:rPr>
        <w:t>Székhelye: Békéscsa</w:t>
      </w:r>
      <w:r w:rsidR="00633463">
        <w:rPr>
          <w:spacing w:val="-3"/>
        </w:rPr>
        <w:t>ba, Me</w:t>
      </w:r>
      <w:r w:rsidR="00F223E9">
        <w:rPr>
          <w:spacing w:val="-3"/>
        </w:rPr>
        <w:t>gyeháza, Árpád sor 18.</w:t>
      </w:r>
    </w:p>
    <w:p w:rsidR="00B00425" w:rsidRDefault="00B00425" w:rsidP="00633463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r w:rsidR="00633463">
        <w:rPr>
          <w:spacing w:val="-3"/>
        </w:rPr>
        <w:tab/>
      </w:r>
      <w:r w:rsidR="00633463">
        <w:rPr>
          <w:spacing w:val="-3"/>
        </w:rPr>
        <w:tab/>
      </w:r>
      <w:r>
        <w:rPr>
          <w:spacing w:val="-3"/>
        </w:rPr>
        <w:t>Működési területe: Békés megye közigazgatási területe.</w:t>
      </w:r>
    </w:p>
    <w:p w:rsidR="00B00425" w:rsidRDefault="007A4A42" w:rsidP="00633463">
      <w:pPr>
        <w:overflowPunct w:val="0"/>
        <w:autoSpaceDE w:val="0"/>
        <w:autoSpaceDN w:val="0"/>
        <w:adjustRightInd w:val="0"/>
        <w:ind w:firstLine="708"/>
        <w:jc w:val="both"/>
        <w:rPr>
          <w:spacing w:val="-3"/>
        </w:rPr>
      </w:pPr>
      <w:r>
        <w:rPr>
          <w:spacing w:val="-3"/>
        </w:rPr>
        <w:t xml:space="preserve">(2) </w:t>
      </w:r>
      <w:r w:rsidR="00EE1AA5">
        <w:rPr>
          <w:spacing w:val="-3"/>
        </w:rPr>
        <w:t>A K</w:t>
      </w:r>
      <w:r w:rsidR="00F223E9">
        <w:rPr>
          <w:spacing w:val="-3"/>
        </w:rPr>
        <w:t>özgyűlés</w:t>
      </w:r>
      <w:r w:rsidR="00633463">
        <w:rPr>
          <w:spacing w:val="-3"/>
        </w:rPr>
        <w:t xml:space="preserve"> tagjainak név</w:t>
      </w:r>
      <w:r w:rsidR="00B00425">
        <w:rPr>
          <w:spacing w:val="-3"/>
        </w:rPr>
        <w:t xml:space="preserve">sorát az </w:t>
      </w:r>
      <w:r w:rsidR="00B00425" w:rsidRPr="00377D53">
        <w:rPr>
          <w:spacing w:val="-3"/>
        </w:rPr>
        <w:t>1.</w:t>
      </w:r>
      <w:r w:rsidR="00633463" w:rsidRPr="00377D53">
        <w:rPr>
          <w:spacing w:val="-3"/>
        </w:rPr>
        <w:t xml:space="preserve"> számú</w:t>
      </w:r>
      <w:r w:rsidR="00B00425" w:rsidRPr="00377D53">
        <w:rPr>
          <w:spacing w:val="-3"/>
        </w:rPr>
        <w:t xml:space="preserve"> függelék</w:t>
      </w:r>
      <w:r w:rsidR="00B00425">
        <w:rPr>
          <w:spacing w:val="-3"/>
        </w:rPr>
        <w:t xml:space="preserve"> tartalmazza.</w:t>
      </w:r>
    </w:p>
    <w:p w:rsidR="00B00425" w:rsidRPr="0036737C" w:rsidRDefault="00200714" w:rsidP="0036737C">
      <w:pPr>
        <w:overflowPunct w:val="0"/>
        <w:autoSpaceDE w:val="0"/>
        <w:autoSpaceDN w:val="0"/>
        <w:adjustRightInd w:val="0"/>
        <w:ind w:left="708"/>
        <w:jc w:val="both"/>
        <w:rPr>
          <w:spacing w:val="-3"/>
        </w:rPr>
      </w:pPr>
      <w:r>
        <w:rPr>
          <w:spacing w:val="-3"/>
        </w:rPr>
        <w:t xml:space="preserve">(3) </w:t>
      </w:r>
      <w:r w:rsidR="00F223E9">
        <w:rPr>
          <w:spacing w:val="-3"/>
        </w:rPr>
        <w:t>A Békés Megyei Önkormányzat Közgyűlése</w:t>
      </w:r>
      <w:r w:rsidR="00633463">
        <w:rPr>
          <w:spacing w:val="-3"/>
        </w:rPr>
        <w:t xml:space="preserve"> külön rendeletben szabá</w:t>
      </w:r>
      <w:r w:rsidR="00B00425">
        <w:rPr>
          <w:spacing w:val="-3"/>
        </w:rPr>
        <w:t>lyozza jelképeit: a megye címere, zászlaja, pecsétje és a jelképek használatának rendjét.</w:t>
      </w:r>
    </w:p>
    <w:p w:rsidR="00B00425" w:rsidRDefault="00B00425" w:rsidP="00633463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</w:p>
    <w:p w:rsidR="00DA61BB" w:rsidRDefault="00DA61BB" w:rsidP="00633463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</w:p>
    <w:p w:rsidR="00B00425" w:rsidRPr="0036737C" w:rsidRDefault="0036737C" w:rsidP="0036737C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>
        <w:rPr>
          <w:b/>
          <w:spacing w:val="-3"/>
        </w:rPr>
        <w:lastRenderedPageBreak/>
        <w:t>A Közgyűlés megalakulása</w:t>
      </w:r>
    </w:p>
    <w:p w:rsidR="007A4A42" w:rsidRDefault="007A4A42" w:rsidP="0036737C">
      <w:pPr>
        <w:overflowPunct w:val="0"/>
        <w:autoSpaceDE w:val="0"/>
        <w:autoSpaceDN w:val="0"/>
        <w:adjustRightInd w:val="0"/>
        <w:rPr>
          <w:spacing w:val="-3"/>
        </w:rPr>
      </w:pPr>
    </w:p>
    <w:p w:rsidR="00B00425" w:rsidRDefault="007A4A42" w:rsidP="000605AD">
      <w:pPr>
        <w:overflowPunct w:val="0"/>
        <w:autoSpaceDE w:val="0"/>
        <w:autoSpaceDN w:val="0"/>
        <w:adjustRightInd w:val="0"/>
        <w:ind w:left="704" w:hanging="705"/>
        <w:jc w:val="both"/>
        <w:rPr>
          <w:spacing w:val="-3"/>
        </w:rPr>
      </w:pPr>
      <w:r>
        <w:rPr>
          <w:b/>
          <w:spacing w:val="-3"/>
        </w:rPr>
        <w:t>4. §</w:t>
      </w:r>
      <w:r w:rsidR="00EE1AA5">
        <w:rPr>
          <w:b/>
          <w:spacing w:val="-3"/>
        </w:rPr>
        <w:tab/>
      </w:r>
      <w:r w:rsidR="008D1E15">
        <w:rPr>
          <w:spacing w:val="-3"/>
        </w:rPr>
        <w:t xml:space="preserve">(1) </w:t>
      </w:r>
      <w:r w:rsidR="009D4E44">
        <w:rPr>
          <w:spacing w:val="-3"/>
        </w:rPr>
        <w:t>A Közgyűlés</w:t>
      </w:r>
      <w:r w:rsidR="00B00425">
        <w:rPr>
          <w:spacing w:val="-3"/>
        </w:rPr>
        <w:t xml:space="preserve"> alak</w:t>
      </w:r>
      <w:r w:rsidR="009D4E44">
        <w:rPr>
          <w:spacing w:val="-3"/>
        </w:rPr>
        <w:t xml:space="preserve">uló ülését a </w:t>
      </w:r>
      <w:r w:rsidR="00B00425">
        <w:rPr>
          <w:spacing w:val="-3"/>
        </w:rPr>
        <w:t>hivatalban lévő elnöke hívja össze.</w:t>
      </w:r>
      <w:r w:rsidR="000605AD">
        <w:rPr>
          <w:spacing w:val="-3"/>
        </w:rPr>
        <w:t xml:space="preserve"> </w:t>
      </w:r>
      <w:r w:rsidR="003B3677">
        <w:rPr>
          <w:spacing w:val="-3"/>
        </w:rPr>
        <w:t>A K</w:t>
      </w:r>
      <w:r w:rsidR="009D4E44">
        <w:rPr>
          <w:spacing w:val="-3"/>
        </w:rPr>
        <w:t xml:space="preserve">özgyűlés </w:t>
      </w:r>
      <w:r w:rsidR="00B00425">
        <w:rPr>
          <w:spacing w:val="-3"/>
        </w:rPr>
        <w:t>alakuló ülését a leköszönő elnök nyitja meg, majd átadja az ülés vezetését a korelnöknek.</w:t>
      </w:r>
    </w:p>
    <w:p w:rsidR="00B00425" w:rsidRDefault="004E433A" w:rsidP="00633463">
      <w:pPr>
        <w:overflowPunct w:val="0"/>
        <w:autoSpaceDE w:val="0"/>
        <w:autoSpaceDN w:val="0"/>
        <w:adjustRightInd w:val="0"/>
        <w:ind w:left="708"/>
        <w:jc w:val="both"/>
        <w:rPr>
          <w:iCs w:val="0"/>
          <w:spacing w:val="-3"/>
        </w:rPr>
      </w:pPr>
      <w:r>
        <w:rPr>
          <w:iCs w:val="0"/>
          <w:spacing w:val="-3"/>
        </w:rPr>
        <w:t>(2</w:t>
      </w:r>
      <w:r w:rsidR="008D1E15">
        <w:rPr>
          <w:iCs w:val="0"/>
          <w:spacing w:val="-3"/>
        </w:rPr>
        <w:t xml:space="preserve">) </w:t>
      </w:r>
      <w:r w:rsidR="00B00425">
        <w:rPr>
          <w:iCs w:val="0"/>
          <w:spacing w:val="-3"/>
        </w:rPr>
        <w:t>A korelnök</w:t>
      </w:r>
      <w:r w:rsidR="00633463">
        <w:rPr>
          <w:iCs w:val="0"/>
          <w:spacing w:val="-3"/>
        </w:rPr>
        <w:t xml:space="preserve"> az elnök megválasztása és eskü </w:t>
      </w:r>
      <w:r w:rsidR="00B00425">
        <w:rPr>
          <w:iCs w:val="0"/>
          <w:spacing w:val="-3"/>
        </w:rPr>
        <w:t>(fogadalom) t</w:t>
      </w:r>
      <w:r w:rsidR="00377D53">
        <w:rPr>
          <w:iCs w:val="0"/>
          <w:spacing w:val="-3"/>
        </w:rPr>
        <w:t xml:space="preserve">étele után átadja az ülés </w:t>
      </w:r>
      <w:r w:rsidR="00633463">
        <w:rPr>
          <w:iCs w:val="0"/>
          <w:spacing w:val="-3"/>
        </w:rPr>
        <w:t>veze</w:t>
      </w:r>
      <w:r w:rsidR="00B00425">
        <w:rPr>
          <w:iCs w:val="0"/>
          <w:spacing w:val="-3"/>
        </w:rPr>
        <w:t xml:space="preserve">tését a megválasztott elnöknek.  </w:t>
      </w:r>
    </w:p>
    <w:p w:rsidR="00B00425" w:rsidRDefault="0047351F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>(3</w:t>
      </w:r>
      <w:r w:rsidR="008D1E15">
        <w:rPr>
          <w:spacing w:val="-3"/>
        </w:rPr>
        <w:t xml:space="preserve">) </w:t>
      </w:r>
      <w:r w:rsidR="00B00425">
        <w:rPr>
          <w:spacing w:val="-3"/>
        </w:rPr>
        <w:t>Személyi kérdések eldöntésénél a szavazás a</w:t>
      </w:r>
      <w:r w:rsidR="00633463">
        <w:rPr>
          <w:spacing w:val="-3"/>
        </w:rPr>
        <w:t xml:space="preserve"> jelöltek nevének ABC sorrendjé</w:t>
      </w:r>
      <w:r w:rsidR="00B00425">
        <w:rPr>
          <w:spacing w:val="-3"/>
        </w:rPr>
        <w:t xml:space="preserve">ben történik. E rendelkezést az alakuló ülést követően is alkalmazni kell a személyi kérdések eldöntésénél. Pályázatok elbírálásánál az előkészítő javaslatára az ABC sorrend szerinti szavazástól el lehet térni. </w:t>
      </w:r>
    </w:p>
    <w:p w:rsidR="00B00425" w:rsidRDefault="0047351F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>(4</w:t>
      </w:r>
      <w:r w:rsidR="008D1E15">
        <w:rPr>
          <w:spacing w:val="-3"/>
        </w:rPr>
        <w:t xml:space="preserve">) </w:t>
      </w:r>
      <w:r w:rsidR="00B00425">
        <w:rPr>
          <w:spacing w:val="-3"/>
        </w:rPr>
        <w:t xml:space="preserve">Az elnökjelöltté váláshoz a megválasztott képviselők legalább </w:t>
      </w:r>
      <w:r w:rsidR="00633463">
        <w:rPr>
          <w:spacing w:val="-3"/>
        </w:rPr>
        <w:t>egynegyedének egybehangzó szava</w:t>
      </w:r>
      <w:r w:rsidR="00B00425">
        <w:rPr>
          <w:spacing w:val="-3"/>
        </w:rPr>
        <w:t>zata szüksége</w:t>
      </w:r>
      <w:r w:rsidR="003B3677">
        <w:rPr>
          <w:spacing w:val="-3"/>
        </w:rPr>
        <w:t>s. Jelölésre a Közgyűlés</w:t>
      </w:r>
      <w:r w:rsidR="00B00425">
        <w:rPr>
          <w:spacing w:val="-3"/>
        </w:rPr>
        <w:t xml:space="preserve"> tagja jogosult.</w:t>
      </w:r>
    </w:p>
    <w:p w:rsidR="001D3B03" w:rsidRDefault="0047351F" w:rsidP="003B3677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>(5</w:t>
      </w:r>
      <w:r w:rsidR="00B00425">
        <w:rPr>
          <w:spacing w:val="-3"/>
        </w:rPr>
        <w:t>)</w:t>
      </w:r>
      <w:r w:rsidR="008D1E15">
        <w:rPr>
          <w:spacing w:val="-3"/>
        </w:rPr>
        <w:t xml:space="preserve"> </w:t>
      </w:r>
      <w:r>
        <w:rPr>
          <w:spacing w:val="-3"/>
        </w:rPr>
        <w:t>Az elnök, az alelnökök titkos szavazással történő megválasztásának lebonyolítására tagjai sorából ideiglenes szavaza</w:t>
      </w:r>
      <w:r w:rsidR="003B3677">
        <w:rPr>
          <w:spacing w:val="-3"/>
        </w:rPr>
        <w:t>tszámláló bizottságot alakít a K</w:t>
      </w:r>
      <w:r>
        <w:rPr>
          <w:spacing w:val="-3"/>
        </w:rPr>
        <w:t>özgyűlés</w:t>
      </w:r>
      <w:r w:rsidR="003B3677">
        <w:rPr>
          <w:spacing w:val="-3"/>
        </w:rPr>
        <w:t>.</w:t>
      </w:r>
    </w:p>
    <w:p w:rsidR="00B00425" w:rsidRDefault="00B00425" w:rsidP="00633463">
      <w:pPr>
        <w:overflowPunct w:val="0"/>
        <w:autoSpaceDE w:val="0"/>
        <w:autoSpaceDN w:val="0"/>
        <w:adjustRightInd w:val="0"/>
        <w:jc w:val="both"/>
        <w:rPr>
          <w:b/>
          <w:spacing w:val="-3"/>
        </w:rPr>
      </w:pPr>
    </w:p>
    <w:p w:rsidR="00B00425" w:rsidRDefault="007A4A42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5. §</w:t>
      </w:r>
      <w:r w:rsidR="00EE1AA5">
        <w:rPr>
          <w:b/>
          <w:spacing w:val="-3"/>
        </w:rPr>
        <w:tab/>
      </w:r>
      <w:r w:rsidR="008D1E15">
        <w:rPr>
          <w:spacing w:val="-3"/>
        </w:rPr>
        <w:t xml:space="preserve">(1) </w:t>
      </w:r>
      <w:r w:rsidR="00B00425">
        <w:rPr>
          <w:spacing w:val="-3"/>
        </w:rPr>
        <w:t>Az alakuló ülésen a</w:t>
      </w:r>
      <w:r w:rsidR="003B3677">
        <w:rPr>
          <w:spacing w:val="-3"/>
        </w:rPr>
        <w:t xml:space="preserve"> K</w:t>
      </w:r>
      <w:r w:rsidR="00665633">
        <w:rPr>
          <w:spacing w:val="-3"/>
        </w:rPr>
        <w:t xml:space="preserve">özgyűlést </w:t>
      </w:r>
      <w:r w:rsidR="00B00425">
        <w:rPr>
          <w:spacing w:val="-3"/>
        </w:rPr>
        <w:t>a Területi Választási Bizottság elnöke tájékoztatja a megyei képviselőválasztás eredményéről.</w:t>
      </w:r>
    </w:p>
    <w:p w:rsidR="00B00425" w:rsidRDefault="008D1E15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(2) </w:t>
      </w:r>
      <w:r w:rsidR="00B00425">
        <w:rPr>
          <w:spacing w:val="-3"/>
        </w:rPr>
        <w:t>A megyei képviselők megbízólevelének meglétét az alakuló ülés előtt a korelnök, a megyei képviselők helyének megüresedése esetén a bejutott képviselőknél a</w:t>
      </w:r>
      <w:r w:rsidR="00562FC4">
        <w:rPr>
          <w:spacing w:val="-3"/>
        </w:rPr>
        <w:t>z</w:t>
      </w:r>
      <w:r w:rsidR="00B00425">
        <w:rPr>
          <w:spacing w:val="-3"/>
        </w:rPr>
        <w:t xml:space="preserve"> </w:t>
      </w:r>
      <w:r w:rsidR="00665633">
        <w:rPr>
          <w:spacing w:val="-3"/>
        </w:rPr>
        <w:t>Ügyrendi és Közrendvédelmi</w:t>
      </w:r>
      <w:r w:rsidR="00B00425">
        <w:rPr>
          <w:spacing w:val="-3"/>
        </w:rPr>
        <w:t xml:space="preserve"> Bizottság ellenőrzi. Az ellenőrzé</w:t>
      </w:r>
      <w:r w:rsidR="003B3677">
        <w:rPr>
          <w:spacing w:val="-3"/>
        </w:rPr>
        <w:t>s eredményéről tájékoztatják a K</w:t>
      </w:r>
      <w:r w:rsidR="00B00425">
        <w:rPr>
          <w:spacing w:val="-3"/>
        </w:rPr>
        <w:t xml:space="preserve">özgyűlést. </w:t>
      </w:r>
    </w:p>
    <w:p w:rsidR="00B00425" w:rsidRDefault="00B00425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>(3)</w:t>
      </w:r>
      <w:r w:rsidR="008D1E15">
        <w:rPr>
          <w:spacing w:val="-3"/>
        </w:rPr>
        <w:t xml:space="preserve"> </w:t>
      </w:r>
      <w:r w:rsidR="003B3677">
        <w:rPr>
          <w:spacing w:val="-3"/>
        </w:rPr>
        <w:t>A K</w:t>
      </w:r>
      <w:r w:rsidR="00665633">
        <w:rPr>
          <w:spacing w:val="-3"/>
        </w:rPr>
        <w:t>özgyűlés</w:t>
      </w:r>
      <w:r>
        <w:rPr>
          <w:spacing w:val="-3"/>
        </w:rPr>
        <w:t xml:space="preserve"> alakuló ülésén v</w:t>
      </w:r>
      <w:r w:rsidR="00665633">
        <w:rPr>
          <w:spacing w:val="-3"/>
        </w:rPr>
        <w:t>álasztja meg elnökét és alelnökei</w:t>
      </w:r>
      <w:r>
        <w:rPr>
          <w:spacing w:val="-3"/>
        </w:rPr>
        <w:t>t; az alakuló ülésén, vagy az azt követő ülésén dönt a megyei térségi tanácsnokok megválasztásáról.</w:t>
      </w:r>
    </w:p>
    <w:p w:rsidR="00B00425" w:rsidRDefault="008D1E15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(4) </w:t>
      </w:r>
      <w:r w:rsidR="00B00425">
        <w:rPr>
          <w:spacing w:val="-3"/>
        </w:rPr>
        <w:t>A térségi tanács</w:t>
      </w:r>
      <w:r w:rsidR="00633463">
        <w:rPr>
          <w:spacing w:val="-3"/>
        </w:rPr>
        <w:t xml:space="preserve">nokok személyére az elnök tehet </w:t>
      </w:r>
      <w:r w:rsidR="00B00425">
        <w:rPr>
          <w:spacing w:val="-3"/>
        </w:rPr>
        <w:t>javaslatot.</w:t>
      </w:r>
    </w:p>
    <w:p w:rsidR="00B00425" w:rsidRDefault="007A4A42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>(5</w:t>
      </w:r>
      <w:r w:rsidR="008D1E15">
        <w:rPr>
          <w:spacing w:val="-3"/>
        </w:rPr>
        <w:t xml:space="preserve">) </w:t>
      </w:r>
      <w:r w:rsidR="003B3677">
        <w:rPr>
          <w:spacing w:val="-3"/>
        </w:rPr>
        <w:t>A K</w:t>
      </w:r>
      <w:r w:rsidR="00665633">
        <w:rPr>
          <w:spacing w:val="-3"/>
        </w:rPr>
        <w:t>özgyűlés</w:t>
      </w:r>
      <w:r w:rsidR="00B00425">
        <w:rPr>
          <w:spacing w:val="-3"/>
        </w:rPr>
        <w:t xml:space="preserve"> alakuló ülésén, vagy az azt követő ülésén választja meg bizottságai elnökeit és tagjait. </w:t>
      </w:r>
    </w:p>
    <w:p w:rsidR="00B00425" w:rsidRDefault="00B00425" w:rsidP="00334847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B00425" w:rsidRDefault="00334847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6. §</w:t>
      </w:r>
      <w:r w:rsidR="00EE1AA5">
        <w:rPr>
          <w:b/>
          <w:spacing w:val="-3"/>
        </w:rPr>
        <w:tab/>
      </w:r>
      <w:r w:rsidR="008D1E15">
        <w:rPr>
          <w:spacing w:val="-3"/>
        </w:rPr>
        <w:t xml:space="preserve">(1) </w:t>
      </w:r>
      <w:r w:rsidR="003B3677">
        <w:rPr>
          <w:spacing w:val="-3"/>
        </w:rPr>
        <w:t>A K</w:t>
      </w:r>
      <w:r w:rsidR="00665633">
        <w:rPr>
          <w:spacing w:val="-3"/>
        </w:rPr>
        <w:t>özgyűlés</w:t>
      </w:r>
      <w:r w:rsidR="00B00425">
        <w:rPr>
          <w:spacing w:val="-3"/>
        </w:rPr>
        <w:t xml:space="preserve"> szervei:</w:t>
      </w:r>
    </w:p>
    <w:p w:rsidR="00B00425" w:rsidRDefault="00633463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proofErr w:type="gramStart"/>
      <w:r w:rsidR="00B00425">
        <w:rPr>
          <w:spacing w:val="-3"/>
        </w:rPr>
        <w:t>a</w:t>
      </w:r>
      <w:proofErr w:type="gramEnd"/>
      <w:r w:rsidR="00B00425">
        <w:rPr>
          <w:spacing w:val="-3"/>
        </w:rPr>
        <w:t>) az elnök</w:t>
      </w:r>
      <w:r>
        <w:rPr>
          <w:spacing w:val="-3"/>
        </w:rPr>
        <w:t>,</w:t>
      </w:r>
    </w:p>
    <w:p w:rsidR="00B00425" w:rsidRDefault="00633463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r w:rsidR="00B00425">
        <w:rPr>
          <w:spacing w:val="-3"/>
        </w:rPr>
        <w:t>b) a bizottságok</w:t>
      </w:r>
      <w:r>
        <w:rPr>
          <w:spacing w:val="-3"/>
        </w:rPr>
        <w:t>,</w:t>
      </w:r>
    </w:p>
    <w:p w:rsidR="00B00425" w:rsidRDefault="00633463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r w:rsidR="00B00425">
        <w:rPr>
          <w:spacing w:val="-3"/>
        </w:rPr>
        <w:t>c) az Önkormányzati Hivatal</w:t>
      </w:r>
      <w:r>
        <w:rPr>
          <w:spacing w:val="-3"/>
        </w:rPr>
        <w:t>.</w:t>
      </w:r>
    </w:p>
    <w:p w:rsidR="00B00425" w:rsidRDefault="008D1E15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iCs w:val="0"/>
          <w:spacing w:val="-3"/>
        </w:rPr>
      </w:pPr>
      <w:r>
        <w:rPr>
          <w:iCs w:val="0"/>
          <w:spacing w:val="-3"/>
        </w:rPr>
        <w:t xml:space="preserve">(2) </w:t>
      </w:r>
      <w:r w:rsidR="003B3677">
        <w:rPr>
          <w:iCs w:val="0"/>
          <w:spacing w:val="-3"/>
        </w:rPr>
        <w:t>A K</w:t>
      </w:r>
      <w:r w:rsidR="00665633">
        <w:rPr>
          <w:iCs w:val="0"/>
          <w:spacing w:val="-3"/>
        </w:rPr>
        <w:t>özgyűlésnek</w:t>
      </w:r>
      <w:r w:rsidR="00627F62">
        <w:rPr>
          <w:iCs w:val="0"/>
          <w:spacing w:val="-3"/>
        </w:rPr>
        <w:t xml:space="preserve"> a helyi önkormá</w:t>
      </w:r>
      <w:r w:rsidR="001C2E1F">
        <w:rPr>
          <w:iCs w:val="0"/>
          <w:spacing w:val="-3"/>
        </w:rPr>
        <w:t xml:space="preserve">nyzatokról szóló 1990. évi LXV. </w:t>
      </w:r>
      <w:r w:rsidR="00627F62">
        <w:rPr>
          <w:iCs w:val="0"/>
          <w:spacing w:val="-3"/>
        </w:rPr>
        <w:t>törvény</w:t>
      </w:r>
      <w:r w:rsidR="00BC387D">
        <w:rPr>
          <w:iCs w:val="0"/>
          <w:spacing w:val="-3"/>
        </w:rPr>
        <w:t xml:space="preserve"> </w:t>
      </w:r>
      <w:r w:rsidR="006D1C30">
        <w:rPr>
          <w:iCs w:val="0"/>
          <w:spacing w:val="-3"/>
        </w:rPr>
        <w:t>9.§</w:t>
      </w:r>
      <w:r w:rsidR="00320E94">
        <w:rPr>
          <w:iCs w:val="0"/>
          <w:spacing w:val="-3"/>
        </w:rPr>
        <w:t xml:space="preserve"> </w:t>
      </w:r>
      <w:r w:rsidR="00B00425">
        <w:rPr>
          <w:iCs w:val="0"/>
          <w:spacing w:val="-3"/>
        </w:rPr>
        <w:t>(2) bekezdé</w:t>
      </w:r>
      <w:r w:rsidR="00B00425">
        <w:rPr>
          <w:iCs w:val="0"/>
          <w:spacing w:val="-3"/>
        </w:rPr>
        <w:softHyphen/>
        <w:t>sében foglaltaknak nem minősülő szervei:</w:t>
      </w:r>
    </w:p>
    <w:p w:rsidR="00B00425" w:rsidRDefault="00633463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iCs w:val="0"/>
          <w:spacing w:val="-3"/>
        </w:rPr>
      </w:pPr>
      <w:r>
        <w:rPr>
          <w:iCs w:val="0"/>
          <w:spacing w:val="-3"/>
        </w:rPr>
        <w:tab/>
      </w:r>
      <w:proofErr w:type="gramStart"/>
      <w:r w:rsidR="008D1E15">
        <w:rPr>
          <w:iCs w:val="0"/>
          <w:spacing w:val="-3"/>
        </w:rPr>
        <w:t>a</w:t>
      </w:r>
      <w:proofErr w:type="gramEnd"/>
      <w:r w:rsidR="008D1E15">
        <w:rPr>
          <w:iCs w:val="0"/>
          <w:spacing w:val="-3"/>
        </w:rPr>
        <w:t>)</w:t>
      </w:r>
      <w:r w:rsidR="00B00425">
        <w:rPr>
          <w:iCs w:val="0"/>
          <w:spacing w:val="-3"/>
        </w:rPr>
        <w:t xml:space="preserve"> a megyei képviselők térségi csoportjai</w:t>
      </w:r>
      <w:r>
        <w:rPr>
          <w:iCs w:val="0"/>
          <w:spacing w:val="-3"/>
        </w:rPr>
        <w:t>,</w:t>
      </w:r>
    </w:p>
    <w:p w:rsidR="00B00425" w:rsidRDefault="00633463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iCs w:val="0"/>
          <w:spacing w:val="-3"/>
        </w:rPr>
      </w:pPr>
      <w:r>
        <w:rPr>
          <w:iCs w:val="0"/>
          <w:spacing w:val="-3"/>
        </w:rPr>
        <w:tab/>
      </w:r>
      <w:r w:rsidR="008D1E15">
        <w:rPr>
          <w:iCs w:val="0"/>
          <w:spacing w:val="-3"/>
        </w:rPr>
        <w:t>b)</w:t>
      </w:r>
      <w:r w:rsidR="00B00425">
        <w:rPr>
          <w:iCs w:val="0"/>
          <w:spacing w:val="-3"/>
        </w:rPr>
        <w:t xml:space="preserve"> a Vezetői Testület</w:t>
      </w:r>
      <w:r>
        <w:rPr>
          <w:iCs w:val="0"/>
          <w:spacing w:val="-3"/>
        </w:rPr>
        <w:t>.</w:t>
      </w:r>
    </w:p>
    <w:p w:rsidR="00B00425" w:rsidRDefault="00B00425" w:rsidP="0036737C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B00425" w:rsidRPr="0036737C" w:rsidRDefault="0036737C" w:rsidP="0036737C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>
        <w:rPr>
          <w:b/>
          <w:spacing w:val="-3"/>
        </w:rPr>
        <w:t>A Közgyűlés feladat- és hatásköre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  <w:spacing w:val="-3"/>
        </w:rPr>
      </w:pPr>
    </w:p>
    <w:p w:rsidR="00B00425" w:rsidRDefault="00334847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7. §</w:t>
      </w:r>
      <w:r w:rsidR="00EE1AA5">
        <w:rPr>
          <w:b/>
          <w:spacing w:val="-3"/>
        </w:rPr>
        <w:tab/>
      </w:r>
      <w:r w:rsidR="008D1E15">
        <w:rPr>
          <w:spacing w:val="-3"/>
        </w:rPr>
        <w:t xml:space="preserve">(1) </w:t>
      </w:r>
      <w:r w:rsidR="00065D1C">
        <w:rPr>
          <w:spacing w:val="-3"/>
        </w:rPr>
        <w:t xml:space="preserve">A Közgyűlés </w:t>
      </w:r>
      <w:r w:rsidR="00B00425">
        <w:rPr>
          <w:spacing w:val="-3"/>
        </w:rPr>
        <w:t>a törvé</w:t>
      </w:r>
      <w:r w:rsidR="00065D1C">
        <w:rPr>
          <w:spacing w:val="-3"/>
        </w:rPr>
        <w:t>nyben előírt feladatok - területfejlesztési, vidékfejlesztési, területrendezési és koordinációs- mellett további, ágazati jogszabályokban megfogalmazott feladatokat lát el.</w:t>
      </w:r>
    </w:p>
    <w:p w:rsidR="00B00425" w:rsidRDefault="008D1E15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(2) </w:t>
      </w:r>
      <w:r w:rsidR="003B3677">
        <w:rPr>
          <w:spacing w:val="-3"/>
        </w:rPr>
        <w:t>A Közgyűlés</w:t>
      </w:r>
      <w:r w:rsidR="00B00425">
        <w:rPr>
          <w:spacing w:val="-3"/>
        </w:rPr>
        <w:t xml:space="preserve"> feladatait és hatásköreit szervei útján látja el.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</w:p>
    <w:p w:rsidR="00B00425" w:rsidRPr="0036737C" w:rsidRDefault="00B00425" w:rsidP="0036737C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36737C">
        <w:rPr>
          <w:b/>
          <w:spacing w:val="-3"/>
        </w:rPr>
        <w:t>Hatáskörök gyakorlásának átruházása</w:t>
      </w:r>
    </w:p>
    <w:p w:rsidR="00B00425" w:rsidRDefault="00B00425" w:rsidP="00334847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b/>
          <w:spacing w:val="-3"/>
        </w:rPr>
      </w:pPr>
    </w:p>
    <w:p w:rsidR="00B00425" w:rsidRDefault="00334847" w:rsidP="00377D53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8. §</w:t>
      </w:r>
      <w:r w:rsidR="00EE1AA5">
        <w:rPr>
          <w:b/>
          <w:spacing w:val="-3"/>
        </w:rPr>
        <w:tab/>
      </w:r>
      <w:r w:rsidR="008D1E15">
        <w:rPr>
          <w:spacing w:val="-3"/>
        </w:rPr>
        <w:t xml:space="preserve">(1) </w:t>
      </w:r>
      <w:r w:rsidR="00A25535">
        <w:rPr>
          <w:spacing w:val="-3"/>
        </w:rPr>
        <w:t>A Közgyűlés</w:t>
      </w:r>
      <w:r w:rsidR="00B00425">
        <w:rPr>
          <w:spacing w:val="-3"/>
        </w:rPr>
        <w:t xml:space="preserve"> minősített több</w:t>
      </w:r>
      <w:r w:rsidR="00B00425">
        <w:rPr>
          <w:spacing w:val="-3"/>
        </w:rPr>
        <w:softHyphen/>
        <w:t xml:space="preserve">séggel egyes - átruházható - </w:t>
      </w:r>
      <w:r w:rsidR="00B00425">
        <w:t>hatáskörei</w:t>
      </w:r>
      <w:r w:rsidR="00065D1C">
        <w:rPr>
          <w:spacing w:val="-3"/>
        </w:rPr>
        <w:t xml:space="preserve"> gyakorlását elnökére és bizottságaira</w:t>
      </w:r>
      <w:r w:rsidR="00B00425">
        <w:rPr>
          <w:spacing w:val="-3"/>
        </w:rPr>
        <w:t xml:space="preserve"> ruházhatja.</w:t>
      </w:r>
    </w:p>
    <w:p w:rsidR="00B00425" w:rsidRDefault="008D1E15" w:rsidP="00377D53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(2) </w:t>
      </w:r>
      <w:r w:rsidR="00B00425">
        <w:rPr>
          <w:spacing w:val="-3"/>
        </w:rPr>
        <w:t>Az átruházásra az SZMSZ mellékletében, rendeleti formában kerül sor.</w:t>
      </w:r>
    </w:p>
    <w:p w:rsidR="00B00425" w:rsidRDefault="008D1E15" w:rsidP="00377D53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(3) </w:t>
      </w:r>
      <w:r w:rsidR="00B00425">
        <w:rPr>
          <w:spacing w:val="-3"/>
        </w:rPr>
        <w:t>Az átruházott hatá</w:t>
      </w:r>
      <w:r w:rsidR="00065D1C">
        <w:rPr>
          <w:spacing w:val="-3"/>
        </w:rPr>
        <w:t>skörök gyakorlásáról évente</w:t>
      </w:r>
      <w:r w:rsidR="00B00425">
        <w:rPr>
          <w:spacing w:val="-3"/>
        </w:rPr>
        <w:t xml:space="preserve"> tájékoztatn</w:t>
      </w:r>
      <w:r w:rsidR="00A25535">
        <w:rPr>
          <w:spacing w:val="-3"/>
        </w:rPr>
        <w:t>i kell a K</w:t>
      </w:r>
      <w:r w:rsidR="00065D1C">
        <w:rPr>
          <w:spacing w:val="-3"/>
        </w:rPr>
        <w:t>özgyűlést</w:t>
      </w:r>
      <w:r w:rsidR="00B00425">
        <w:rPr>
          <w:spacing w:val="-3"/>
        </w:rPr>
        <w:t>.</w:t>
      </w:r>
    </w:p>
    <w:p w:rsidR="00B00425" w:rsidRDefault="008D1E15" w:rsidP="00377D53">
      <w:pPr>
        <w:overflowPunct w:val="0"/>
        <w:autoSpaceDE w:val="0"/>
        <w:autoSpaceDN w:val="0"/>
        <w:adjustRightInd w:val="0"/>
        <w:ind w:left="708"/>
        <w:jc w:val="both"/>
        <w:rPr>
          <w:spacing w:val="-3"/>
        </w:rPr>
      </w:pPr>
      <w:r>
        <w:rPr>
          <w:spacing w:val="-3"/>
        </w:rPr>
        <w:lastRenderedPageBreak/>
        <w:t xml:space="preserve">(4) </w:t>
      </w:r>
      <w:r w:rsidR="00627F62">
        <w:rPr>
          <w:spacing w:val="-3"/>
        </w:rPr>
        <w:t>A helyi önkormányzatokról szóló 1990. évi LXV. törvény</w:t>
      </w:r>
      <w:r w:rsidR="00B00425">
        <w:rPr>
          <w:spacing w:val="-3"/>
        </w:rPr>
        <w:t xml:space="preserve"> </w:t>
      </w:r>
      <w:r w:rsidR="00320E94">
        <w:rPr>
          <w:spacing w:val="-3"/>
        </w:rPr>
        <w:t>23.§ (2)</w:t>
      </w:r>
      <w:r w:rsidR="00146A50">
        <w:rPr>
          <w:spacing w:val="-3"/>
        </w:rPr>
        <w:t xml:space="preserve"> bekezdésének első mondatrészében foglalt döntési jog biztosítása a bizottságok részére nem minősül hatáskör átruházásnak. Kizárólag meghatározott időtartamra, különösen pályázati ügyben döntést igénylő kérdésben biztosítható felhatalmazás a bizottságok részére. Az átadott hatáskörben hozott döntéséről a bizotts</w:t>
      </w:r>
      <w:r w:rsidR="00A25535">
        <w:rPr>
          <w:spacing w:val="-3"/>
        </w:rPr>
        <w:t>ág a soron következő Közgyűlésen</w:t>
      </w:r>
      <w:r w:rsidR="00146A50">
        <w:rPr>
          <w:spacing w:val="-3"/>
        </w:rPr>
        <w:t xml:space="preserve"> beszámol. </w:t>
      </w:r>
    </w:p>
    <w:p w:rsidR="00EE1AA5" w:rsidRPr="00377D53" w:rsidRDefault="00B00425" w:rsidP="00377D53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Az átruházott hatásköröket az </w:t>
      </w:r>
      <w:r w:rsidR="00377D53" w:rsidRPr="00377D53">
        <w:rPr>
          <w:spacing w:val="-3"/>
        </w:rPr>
        <w:t>1.</w:t>
      </w:r>
      <w:r w:rsidR="00377D53">
        <w:rPr>
          <w:spacing w:val="-3"/>
        </w:rPr>
        <w:t xml:space="preserve"> </w:t>
      </w:r>
      <w:r w:rsidR="00377D53" w:rsidRPr="00377D53">
        <w:rPr>
          <w:spacing w:val="-3"/>
        </w:rPr>
        <w:t>számú</w:t>
      </w:r>
      <w:r w:rsidR="00EE1AA5" w:rsidRPr="00377D53">
        <w:rPr>
          <w:spacing w:val="-3"/>
        </w:rPr>
        <w:t xml:space="preserve"> melléklet tartalmazza.</w:t>
      </w:r>
    </w:p>
    <w:p w:rsidR="00334847" w:rsidRPr="00377D53" w:rsidRDefault="00334847" w:rsidP="00377D53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</w:p>
    <w:p w:rsidR="00B00425" w:rsidRDefault="00B00425" w:rsidP="00EE1AA5">
      <w:pPr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B00425" w:rsidRDefault="00334847" w:rsidP="009C7C69">
      <w:pPr>
        <w:pStyle w:val="Listaszerbekezds"/>
        <w:numPr>
          <w:ilvl w:val="0"/>
          <w:numId w:val="39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9C7C69">
        <w:rPr>
          <w:b/>
          <w:spacing w:val="-3"/>
        </w:rPr>
        <w:t>Fejezet</w:t>
      </w:r>
    </w:p>
    <w:p w:rsidR="009C7C69" w:rsidRPr="009C7C69" w:rsidRDefault="009C7C69" w:rsidP="009C7C69">
      <w:pPr>
        <w:overflowPunct w:val="0"/>
        <w:autoSpaceDE w:val="0"/>
        <w:autoSpaceDN w:val="0"/>
        <w:adjustRightInd w:val="0"/>
        <w:ind w:left="11"/>
        <w:rPr>
          <w:b/>
          <w:spacing w:val="-3"/>
        </w:rPr>
      </w:pPr>
    </w:p>
    <w:p w:rsidR="00B00425" w:rsidRPr="009C7C69" w:rsidRDefault="009C7C69" w:rsidP="009C7C69">
      <w:pPr>
        <w:overflowPunct w:val="0"/>
        <w:autoSpaceDE w:val="0"/>
        <w:autoSpaceDN w:val="0"/>
        <w:adjustRightInd w:val="0"/>
        <w:ind w:left="360"/>
        <w:jc w:val="center"/>
        <w:rPr>
          <w:b/>
          <w:spacing w:val="-3"/>
        </w:rPr>
      </w:pPr>
      <w:r>
        <w:rPr>
          <w:b/>
          <w:spacing w:val="-3"/>
        </w:rPr>
        <w:t>A KÖZGYŰLÉS MŰKÖDÉSE</w:t>
      </w:r>
    </w:p>
    <w:p w:rsidR="00B00425" w:rsidRDefault="00B00425" w:rsidP="007212D7">
      <w:pPr>
        <w:overflowPunct w:val="0"/>
        <w:autoSpaceDE w:val="0"/>
        <w:autoSpaceDN w:val="0"/>
        <w:adjustRightInd w:val="0"/>
        <w:ind w:firstLine="11"/>
        <w:jc w:val="center"/>
        <w:rPr>
          <w:spacing w:val="-3"/>
        </w:rPr>
      </w:pPr>
    </w:p>
    <w:p w:rsidR="00B00425" w:rsidRPr="002A1BBF" w:rsidRDefault="00B00425" w:rsidP="002A1BBF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2A1BBF">
        <w:rPr>
          <w:b/>
          <w:spacing w:val="-3"/>
        </w:rPr>
        <w:t>Munkaprogram</w:t>
      </w:r>
    </w:p>
    <w:p w:rsidR="00B00425" w:rsidRDefault="00B00425" w:rsidP="007212D7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</w:p>
    <w:p w:rsidR="00005EDE" w:rsidRDefault="00005EDE" w:rsidP="007212D7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</w:p>
    <w:p w:rsidR="00B00425" w:rsidRDefault="00334847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10. §</w:t>
      </w:r>
      <w:r w:rsidR="00EE1AA5">
        <w:rPr>
          <w:b/>
          <w:spacing w:val="-3"/>
        </w:rPr>
        <w:tab/>
      </w:r>
      <w:r w:rsidR="008D1E15">
        <w:rPr>
          <w:spacing w:val="-3"/>
        </w:rPr>
        <w:t>(1</w:t>
      </w:r>
      <w:r>
        <w:rPr>
          <w:spacing w:val="-3"/>
        </w:rPr>
        <w:t>)</w:t>
      </w:r>
      <w:r w:rsidR="008D1E15">
        <w:rPr>
          <w:spacing w:val="-3"/>
        </w:rPr>
        <w:t xml:space="preserve"> </w:t>
      </w:r>
      <w:r w:rsidR="004F2DF5">
        <w:rPr>
          <w:spacing w:val="-3"/>
        </w:rPr>
        <w:t>A Közg</w:t>
      </w:r>
      <w:r w:rsidR="00C9025B">
        <w:rPr>
          <w:spacing w:val="-3"/>
        </w:rPr>
        <w:t>yűlés</w:t>
      </w:r>
      <w:r w:rsidR="00B00425">
        <w:rPr>
          <w:spacing w:val="-3"/>
        </w:rPr>
        <w:t xml:space="preserve"> éves munkaprogram alapján működik. A munkaprogram</w:t>
      </w:r>
      <w:r w:rsidR="004F2DF5">
        <w:rPr>
          <w:spacing w:val="-3"/>
        </w:rPr>
        <w:t xml:space="preserve"> tervezetét a K</w:t>
      </w:r>
      <w:r w:rsidR="00C9025B">
        <w:rPr>
          <w:spacing w:val="-3"/>
        </w:rPr>
        <w:t>özgyűlés</w:t>
      </w:r>
      <w:r w:rsidR="00B00425">
        <w:rPr>
          <w:spacing w:val="-3"/>
        </w:rPr>
        <w:t xml:space="preserve"> elnöke terje</w:t>
      </w:r>
      <w:r w:rsidR="00C9025B">
        <w:rPr>
          <w:spacing w:val="-3"/>
        </w:rPr>
        <w:t>szti a testület elé.</w:t>
      </w:r>
    </w:p>
    <w:p w:rsidR="00B00425" w:rsidRDefault="00B00425" w:rsidP="00377D53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i/>
          <w:spacing w:val="-3"/>
        </w:rPr>
        <w:tab/>
      </w:r>
      <w:r w:rsidR="008D1E15">
        <w:rPr>
          <w:spacing w:val="-3"/>
        </w:rPr>
        <w:t xml:space="preserve">(2) </w:t>
      </w:r>
      <w:r>
        <w:rPr>
          <w:spacing w:val="-3"/>
        </w:rPr>
        <w:t>A munkaprogram tartalmazza:</w:t>
      </w:r>
    </w:p>
    <w:p w:rsidR="00B00425" w:rsidRDefault="00B00425" w:rsidP="00377D53">
      <w:pPr>
        <w:overflowPunct w:val="0"/>
        <w:autoSpaceDE w:val="0"/>
        <w:autoSpaceDN w:val="0"/>
        <w:adjustRightInd w:val="0"/>
        <w:ind w:firstLine="708"/>
        <w:jc w:val="both"/>
        <w:rPr>
          <w:spacing w:val="-3"/>
        </w:rPr>
      </w:pPr>
      <w:proofErr w:type="gramStart"/>
      <w:r>
        <w:rPr>
          <w:spacing w:val="-3"/>
        </w:rPr>
        <w:t>a</w:t>
      </w:r>
      <w:proofErr w:type="gramEnd"/>
      <w:r>
        <w:rPr>
          <w:spacing w:val="-3"/>
        </w:rPr>
        <w:t>) az ülések tervezett időpontját, helyszínét,</w:t>
      </w:r>
    </w:p>
    <w:p w:rsidR="00B00425" w:rsidRDefault="00B00425" w:rsidP="00377D53">
      <w:pPr>
        <w:overflowPunct w:val="0"/>
        <w:autoSpaceDE w:val="0"/>
        <w:autoSpaceDN w:val="0"/>
        <w:adjustRightInd w:val="0"/>
        <w:ind w:left="993" w:hanging="285"/>
        <w:jc w:val="both"/>
        <w:rPr>
          <w:spacing w:val="-3"/>
        </w:rPr>
      </w:pPr>
      <w:r>
        <w:rPr>
          <w:spacing w:val="-3"/>
        </w:rPr>
        <w:t>b) a napirendi pontok címét,</w:t>
      </w:r>
    </w:p>
    <w:p w:rsidR="00B00425" w:rsidRDefault="00B00425" w:rsidP="00377D53">
      <w:pPr>
        <w:overflowPunct w:val="0"/>
        <w:autoSpaceDE w:val="0"/>
        <w:autoSpaceDN w:val="0"/>
        <w:adjustRightInd w:val="0"/>
        <w:ind w:left="993" w:hanging="285"/>
        <w:jc w:val="both"/>
        <w:rPr>
          <w:spacing w:val="-3"/>
        </w:rPr>
      </w:pPr>
      <w:r>
        <w:rPr>
          <w:spacing w:val="-3"/>
        </w:rPr>
        <w:t>c) az előadók nevét, beosztását,</w:t>
      </w:r>
    </w:p>
    <w:p w:rsidR="00B00425" w:rsidRDefault="00656659" w:rsidP="00377D53">
      <w:pPr>
        <w:overflowPunct w:val="0"/>
        <w:autoSpaceDE w:val="0"/>
        <w:autoSpaceDN w:val="0"/>
        <w:adjustRightInd w:val="0"/>
        <w:ind w:left="993" w:hanging="285"/>
        <w:jc w:val="both"/>
        <w:rPr>
          <w:spacing w:val="-3"/>
        </w:rPr>
      </w:pPr>
      <w:r>
        <w:rPr>
          <w:spacing w:val="-3"/>
        </w:rPr>
        <w:t>d</w:t>
      </w:r>
      <w:r w:rsidR="00B00425">
        <w:rPr>
          <w:spacing w:val="-3"/>
        </w:rPr>
        <w:t>) az előterjesztések elkészítésének határidejét,</w:t>
      </w:r>
    </w:p>
    <w:p w:rsidR="00B00425" w:rsidRDefault="00656659" w:rsidP="00377D53">
      <w:pPr>
        <w:overflowPunct w:val="0"/>
        <w:autoSpaceDE w:val="0"/>
        <w:autoSpaceDN w:val="0"/>
        <w:adjustRightInd w:val="0"/>
        <w:ind w:left="993" w:hanging="285"/>
        <w:jc w:val="both"/>
        <w:rPr>
          <w:spacing w:val="-3"/>
        </w:rPr>
      </w:pPr>
      <w:proofErr w:type="gramStart"/>
      <w:r>
        <w:rPr>
          <w:spacing w:val="-3"/>
        </w:rPr>
        <w:t>e</w:t>
      </w:r>
      <w:proofErr w:type="gramEnd"/>
      <w:r w:rsidR="00B00425">
        <w:rPr>
          <w:spacing w:val="-3"/>
        </w:rPr>
        <w:t>) az előzetes bizottsági véleményezés sz</w:t>
      </w:r>
      <w:r>
        <w:rPr>
          <w:spacing w:val="-3"/>
        </w:rPr>
        <w:t>ükségességét.</w:t>
      </w:r>
    </w:p>
    <w:p w:rsidR="00B00425" w:rsidRDefault="008D1E15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(3) </w:t>
      </w:r>
      <w:r w:rsidR="00B00425">
        <w:rPr>
          <w:spacing w:val="-3"/>
        </w:rPr>
        <w:t>A munkaprogram készítéséhez javaslatot kell kérni:</w:t>
      </w:r>
    </w:p>
    <w:p w:rsidR="00B00425" w:rsidRDefault="004F2DF5" w:rsidP="00377D53">
      <w:pPr>
        <w:overflowPunct w:val="0"/>
        <w:autoSpaceDE w:val="0"/>
        <w:autoSpaceDN w:val="0"/>
        <w:adjustRightInd w:val="0"/>
        <w:ind w:left="993" w:hanging="285"/>
        <w:jc w:val="both"/>
        <w:rPr>
          <w:spacing w:val="-3"/>
        </w:rPr>
      </w:pPr>
      <w:proofErr w:type="gramStart"/>
      <w:r>
        <w:rPr>
          <w:spacing w:val="-3"/>
        </w:rPr>
        <w:t>a</w:t>
      </w:r>
      <w:proofErr w:type="gramEnd"/>
      <w:r>
        <w:rPr>
          <w:spacing w:val="-3"/>
        </w:rPr>
        <w:t>) a K</w:t>
      </w:r>
      <w:r w:rsidR="003914F5">
        <w:rPr>
          <w:spacing w:val="-3"/>
        </w:rPr>
        <w:t>özgyűlés</w:t>
      </w:r>
      <w:r w:rsidR="00B00425">
        <w:rPr>
          <w:spacing w:val="-3"/>
        </w:rPr>
        <w:t xml:space="preserve"> tagjaitól,</w:t>
      </w:r>
    </w:p>
    <w:p w:rsidR="00B00425" w:rsidRDefault="00B00425" w:rsidP="00377D53">
      <w:pPr>
        <w:overflowPunct w:val="0"/>
        <w:autoSpaceDE w:val="0"/>
        <w:autoSpaceDN w:val="0"/>
        <w:adjustRightInd w:val="0"/>
        <w:ind w:left="993" w:hanging="285"/>
        <w:jc w:val="both"/>
        <w:rPr>
          <w:spacing w:val="-3"/>
        </w:rPr>
      </w:pPr>
      <w:r>
        <w:rPr>
          <w:spacing w:val="-3"/>
        </w:rPr>
        <w:t>b) a települési önkormányzatok polgármestereitől,</w:t>
      </w:r>
    </w:p>
    <w:p w:rsidR="00B00425" w:rsidRDefault="00B00425" w:rsidP="00377D53">
      <w:pPr>
        <w:overflowPunct w:val="0"/>
        <w:autoSpaceDE w:val="0"/>
        <w:autoSpaceDN w:val="0"/>
        <w:adjustRightInd w:val="0"/>
        <w:ind w:left="993" w:hanging="285"/>
        <w:jc w:val="both"/>
        <w:rPr>
          <w:spacing w:val="-3"/>
        </w:rPr>
      </w:pPr>
      <w:r>
        <w:rPr>
          <w:spacing w:val="-3"/>
        </w:rPr>
        <w:t>c) a megyében megválasztott országgyűlési képviselőktől,</w:t>
      </w:r>
    </w:p>
    <w:p w:rsidR="00B00425" w:rsidRPr="003914F5" w:rsidRDefault="0035002B" w:rsidP="00377D53">
      <w:pPr>
        <w:overflowPunct w:val="0"/>
        <w:autoSpaceDE w:val="0"/>
        <w:autoSpaceDN w:val="0"/>
        <w:adjustRightInd w:val="0"/>
        <w:ind w:left="993" w:hanging="285"/>
        <w:jc w:val="both"/>
        <w:rPr>
          <w:i/>
          <w:spacing w:val="-3"/>
        </w:rPr>
      </w:pPr>
      <w:r>
        <w:rPr>
          <w:spacing w:val="-3"/>
        </w:rPr>
        <w:t xml:space="preserve">d) az Önkormányzati </w:t>
      </w:r>
      <w:r w:rsidR="003914F5">
        <w:rPr>
          <w:spacing w:val="-3"/>
        </w:rPr>
        <w:t>Hivataltól.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</w:p>
    <w:p w:rsidR="00B00425" w:rsidRPr="007B4F33" w:rsidRDefault="00B00425" w:rsidP="002A1BBF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7B4F33">
        <w:rPr>
          <w:b/>
          <w:spacing w:val="-3"/>
        </w:rPr>
        <w:t xml:space="preserve">A </w:t>
      </w:r>
      <w:r w:rsidR="004F2DF5" w:rsidRPr="007B4F33">
        <w:rPr>
          <w:b/>
          <w:spacing w:val="-3"/>
        </w:rPr>
        <w:t>Közgyűlés</w:t>
      </w:r>
      <w:r w:rsidRPr="007B4F33">
        <w:rPr>
          <w:spacing w:val="-3"/>
        </w:rPr>
        <w:t xml:space="preserve"> </w:t>
      </w:r>
      <w:r w:rsidRPr="007B4F33">
        <w:rPr>
          <w:b/>
          <w:spacing w:val="-3"/>
        </w:rPr>
        <w:t>ülése</w:t>
      </w:r>
    </w:p>
    <w:p w:rsidR="00B00425" w:rsidRDefault="00B00425" w:rsidP="00334847">
      <w:pPr>
        <w:overflowPunct w:val="0"/>
        <w:autoSpaceDE w:val="0"/>
        <w:autoSpaceDN w:val="0"/>
        <w:adjustRightInd w:val="0"/>
        <w:rPr>
          <w:spacing w:val="-3"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</w:p>
    <w:p w:rsidR="00B00425" w:rsidRPr="008D1E15" w:rsidRDefault="00334847" w:rsidP="008D1E1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11. §</w:t>
      </w:r>
      <w:r w:rsidR="00EE1AA5">
        <w:rPr>
          <w:b/>
          <w:spacing w:val="-3"/>
        </w:rPr>
        <w:tab/>
      </w:r>
      <w:r w:rsidR="008D1E15">
        <w:rPr>
          <w:spacing w:val="-3"/>
        </w:rPr>
        <w:t xml:space="preserve">(1) </w:t>
      </w:r>
      <w:r w:rsidR="009C7C69">
        <w:rPr>
          <w:spacing w:val="-3"/>
        </w:rPr>
        <w:t>A Közgyűlés szükség szerint, de évente legalább hat ülést tart, a</w:t>
      </w:r>
      <w:r w:rsidR="004F2DF5">
        <w:rPr>
          <w:spacing w:val="-3"/>
        </w:rPr>
        <w:t xml:space="preserve"> Közgyűlés</w:t>
      </w:r>
      <w:r w:rsidR="00B00425">
        <w:rPr>
          <w:spacing w:val="-3"/>
        </w:rPr>
        <w:t xml:space="preserve"> üléseit általában pénteki napokon tartja.</w:t>
      </w:r>
      <w:r w:rsidR="008D1E15">
        <w:rPr>
          <w:spacing w:val="-3"/>
        </w:rPr>
        <w:t xml:space="preserve"> </w:t>
      </w:r>
      <w:r w:rsidR="00007169">
        <w:t>A</w:t>
      </w:r>
      <w:r w:rsidR="004F2DF5">
        <w:t xml:space="preserve"> képviselők egynegyede, vagy a Közgyűlés bizottsága a K</w:t>
      </w:r>
      <w:r w:rsidR="00007169">
        <w:t xml:space="preserve">özgyűlés feladat- és hatáskörébe tartozó </w:t>
      </w:r>
      <w:proofErr w:type="gramStart"/>
      <w:r w:rsidR="00007169">
        <w:t>ügy(</w:t>
      </w:r>
      <w:proofErr w:type="spellStart"/>
      <w:proofErr w:type="gramEnd"/>
      <w:r w:rsidR="00007169">
        <w:t>ek</w:t>
      </w:r>
      <w:proofErr w:type="spellEnd"/>
      <w:r w:rsidR="00007169">
        <w:t>)</w:t>
      </w:r>
      <w:proofErr w:type="spellStart"/>
      <w:r w:rsidR="00007169">
        <w:t>ben</w:t>
      </w:r>
      <w:proofErr w:type="spellEnd"/>
      <w:r w:rsidR="00007169">
        <w:t xml:space="preserve"> indítványozhatj</w:t>
      </w:r>
      <w:r w:rsidR="004F2DF5">
        <w:t>a a K</w:t>
      </w:r>
      <w:r w:rsidR="00007169">
        <w:t xml:space="preserve">özgyűlés összehívását. Az indítványnak tartalmaznia kell az </w:t>
      </w:r>
      <w:r w:rsidR="003914F5">
        <w:t xml:space="preserve">ülés időpontját, előadóját és napirendjére vonatkozó javaslatot. Az indítvány benyújtását követő 15 </w:t>
      </w:r>
      <w:r w:rsidR="004F2DF5">
        <w:t>napon belül össze kell hívni a K</w:t>
      </w:r>
      <w:r w:rsidR="003914F5">
        <w:t>özgyűlést.</w:t>
      </w:r>
    </w:p>
    <w:p w:rsidR="00B00425" w:rsidRDefault="00377D53" w:rsidP="00EE1AA5">
      <w:pPr>
        <w:overflowPunct w:val="0"/>
        <w:autoSpaceDE w:val="0"/>
        <w:autoSpaceDN w:val="0"/>
        <w:adjustRightInd w:val="0"/>
        <w:ind w:left="709" w:hanging="4"/>
        <w:jc w:val="both"/>
        <w:rPr>
          <w:spacing w:val="-3"/>
        </w:rPr>
      </w:pPr>
      <w:r>
        <w:rPr>
          <w:spacing w:val="-3"/>
        </w:rPr>
        <w:t>(2</w:t>
      </w:r>
      <w:r w:rsidR="008D1E15">
        <w:rPr>
          <w:spacing w:val="-3"/>
        </w:rPr>
        <w:t xml:space="preserve">) </w:t>
      </w:r>
      <w:r w:rsidR="00B00425">
        <w:rPr>
          <w:spacing w:val="-3"/>
        </w:rPr>
        <w:t xml:space="preserve">A </w:t>
      </w:r>
      <w:r w:rsidR="004F2DF5">
        <w:rPr>
          <w:spacing w:val="-3"/>
        </w:rPr>
        <w:t>K</w:t>
      </w:r>
      <w:r w:rsidR="003914F5">
        <w:rPr>
          <w:spacing w:val="-3"/>
        </w:rPr>
        <w:t>özgyűlés</w:t>
      </w:r>
      <w:r w:rsidR="00B00425">
        <w:rPr>
          <w:spacing w:val="-3"/>
        </w:rPr>
        <w:t xml:space="preserve"> ülésére szóló meghívót olyan időpontban kell megküldeni, hogy azt az érintet</w:t>
      </w:r>
      <w:r w:rsidR="003914F5">
        <w:rPr>
          <w:spacing w:val="-3"/>
        </w:rPr>
        <w:t>tek legalább az ülést megelőző 4</w:t>
      </w:r>
      <w:r w:rsidR="00B00425">
        <w:rPr>
          <w:spacing w:val="-3"/>
        </w:rPr>
        <w:t>. napon</w:t>
      </w:r>
      <w:r w:rsidR="0035002B">
        <w:rPr>
          <w:spacing w:val="-3"/>
        </w:rPr>
        <w:t xml:space="preserve"> – </w:t>
      </w:r>
      <w:r>
        <w:rPr>
          <w:spacing w:val="-3"/>
        </w:rPr>
        <w:t>választása szerint postai úton vagy</w:t>
      </w:r>
      <w:r w:rsidR="0035002B">
        <w:rPr>
          <w:spacing w:val="-3"/>
        </w:rPr>
        <w:t xml:space="preserve"> elektronikusan- </w:t>
      </w:r>
      <w:r w:rsidR="004F2DF5">
        <w:rPr>
          <w:spacing w:val="-3"/>
        </w:rPr>
        <w:t>megkapják. A K</w:t>
      </w:r>
      <w:r w:rsidR="003914F5">
        <w:rPr>
          <w:spacing w:val="-3"/>
        </w:rPr>
        <w:t>özgyűlés</w:t>
      </w:r>
      <w:r w:rsidR="00B00425">
        <w:rPr>
          <w:spacing w:val="-3"/>
        </w:rPr>
        <w:t xml:space="preserve"> elnöke a meghívóban szereplő napirendnél eltérhet a munkaprogramban tervezett napirendtől. Az eltérést a meghívóban jelezni kell. </w:t>
      </w:r>
    </w:p>
    <w:p w:rsidR="000467BF" w:rsidRDefault="000467BF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</w:p>
    <w:p w:rsidR="00B00425" w:rsidRDefault="00377D53" w:rsidP="00EE1AA5">
      <w:pPr>
        <w:overflowPunct w:val="0"/>
        <w:autoSpaceDE w:val="0"/>
        <w:autoSpaceDN w:val="0"/>
        <w:adjustRightInd w:val="0"/>
        <w:ind w:left="709" w:hanging="4"/>
        <w:jc w:val="both"/>
        <w:rPr>
          <w:spacing w:val="-3"/>
        </w:rPr>
      </w:pPr>
      <w:r>
        <w:rPr>
          <w:spacing w:val="-3"/>
        </w:rPr>
        <w:t>(3</w:t>
      </w:r>
      <w:r w:rsidR="000467BF">
        <w:rPr>
          <w:spacing w:val="-3"/>
        </w:rPr>
        <w:t>)</w:t>
      </w:r>
      <w:r w:rsidR="008D1E15">
        <w:rPr>
          <w:spacing w:val="-3"/>
        </w:rPr>
        <w:t xml:space="preserve"> </w:t>
      </w:r>
      <w:r w:rsidR="00B00425">
        <w:rPr>
          <w:spacing w:val="-3"/>
        </w:rPr>
        <w:t xml:space="preserve">A meghívóhoz - a megyei képviselők, a </w:t>
      </w:r>
      <w:r w:rsidR="009B4CA6">
        <w:rPr>
          <w:spacing w:val="-3"/>
        </w:rPr>
        <w:t>Békés Megyei Kormányhivatal</w:t>
      </w:r>
      <w:r w:rsidR="00B00425">
        <w:rPr>
          <w:spacing w:val="-3"/>
        </w:rPr>
        <w:t xml:space="preserve"> vezetője részére - csatolni kell az írásos előterjesztéseket, döntési javaslatokat. További meghívottak részére az elnök által meghatározottak szerint kell megküldeni az írásos anyagokat. Szóbeli előterjesztés esetén is írásba kell foglalni a döntési javaslatot és azt e bekezdésben foglaltak szerint kell megküldeni.</w:t>
      </w:r>
    </w:p>
    <w:p w:rsidR="00B00425" w:rsidRDefault="00377D53" w:rsidP="00EE1AA5">
      <w:pPr>
        <w:overflowPunct w:val="0"/>
        <w:autoSpaceDE w:val="0"/>
        <w:autoSpaceDN w:val="0"/>
        <w:adjustRightInd w:val="0"/>
        <w:ind w:left="709" w:hanging="4"/>
        <w:jc w:val="both"/>
        <w:rPr>
          <w:spacing w:val="-3"/>
        </w:rPr>
      </w:pPr>
      <w:r>
        <w:rPr>
          <w:spacing w:val="-3"/>
        </w:rPr>
        <w:t>(4</w:t>
      </w:r>
      <w:r w:rsidR="008D1E15">
        <w:rPr>
          <w:spacing w:val="-3"/>
        </w:rPr>
        <w:t xml:space="preserve">) </w:t>
      </w:r>
      <w:r w:rsidR="004F2DF5">
        <w:rPr>
          <w:spacing w:val="-3"/>
        </w:rPr>
        <w:t>A K</w:t>
      </w:r>
      <w:r w:rsidR="00B00425">
        <w:rPr>
          <w:spacing w:val="-3"/>
        </w:rPr>
        <w:t xml:space="preserve">özgyűlés napján </w:t>
      </w:r>
      <w:r w:rsidR="00B736E9">
        <w:rPr>
          <w:spacing w:val="-3"/>
        </w:rPr>
        <w:t>írásos előterjesztés elnöki hozzájárulással</w:t>
      </w:r>
      <w:r w:rsidR="00B00425">
        <w:rPr>
          <w:spacing w:val="-3"/>
        </w:rPr>
        <w:t xml:space="preserve"> adható át a képviselőknek.</w:t>
      </w:r>
    </w:p>
    <w:p w:rsidR="00B00425" w:rsidRDefault="00377D53" w:rsidP="00EE1AA5">
      <w:pPr>
        <w:overflowPunct w:val="0"/>
        <w:autoSpaceDE w:val="0"/>
        <w:autoSpaceDN w:val="0"/>
        <w:adjustRightInd w:val="0"/>
        <w:ind w:left="709" w:hanging="4"/>
        <w:jc w:val="both"/>
        <w:rPr>
          <w:spacing w:val="-3"/>
        </w:rPr>
      </w:pPr>
      <w:r>
        <w:rPr>
          <w:spacing w:val="-3"/>
        </w:rPr>
        <w:lastRenderedPageBreak/>
        <w:t>(5</w:t>
      </w:r>
      <w:r w:rsidR="008D1E15">
        <w:rPr>
          <w:spacing w:val="-3"/>
        </w:rPr>
        <w:t xml:space="preserve">) </w:t>
      </w:r>
      <w:r w:rsidR="00B00425">
        <w:rPr>
          <w:spacing w:val="-3"/>
        </w:rPr>
        <w:t>Indok</w:t>
      </w:r>
      <w:r w:rsidR="004F2DF5">
        <w:rPr>
          <w:spacing w:val="-3"/>
        </w:rPr>
        <w:t>olt esetben a Közgyűlés</w:t>
      </w:r>
      <w:r w:rsidR="00B00425">
        <w:rPr>
          <w:spacing w:val="-3"/>
        </w:rPr>
        <w:t xml:space="preserve"> elnöke - tisztségviselői társával e</w:t>
      </w:r>
      <w:r w:rsidR="004F2DF5">
        <w:rPr>
          <w:spacing w:val="-3"/>
        </w:rPr>
        <w:t>gyeztetve - a Közgyűlés</w:t>
      </w:r>
      <w:r w:rsidR="00B00425">
        <w:rPr>
          <w:spacing w:val="-3"/>
        </w:rPr>
        <w:t xml:space="preserve"> ülését három napon </w:t>
      </w:r>
      <w:r>
        <w:rPr>
          <w:spacing w:val="-3"/>
        </w:rPr>
        <w:t>belüli idő</w:t>
      </w:r>
      <w:r w:rsidR="00B00425">
        <w:rPr>
          <w:spacing w:val="-3"/>
        </w:rPr>
        <w:t>pontra is összehívhatja.</w:t>
      </w:r>
    </w:p>
    <w:p w:rsidR="00B00425" w:rsidRDefault="00B00425" w:rsidP="00895720">
      <w:pPr>
        <w:overflowPunct w:val="0"/>
        <w:autoSpaceDE w:val="0"/>
        <w:autoSpaceDN w:val="0"/>
        <w:adjustRightInd w:val="0"/>
        <w:spacing w:line="228" w:lineRule="auto"/>
        <w:ind w:firstLine="11"/>
        <w:jc w:val="center"/>
        <w:rPr>
          <w:spacing w:val="-3"/>
        </w:rPr>
      </w:pPr>
    </w:p>
    <w:p w:rsidR="00B00425" w:rsidRDefault="00227100" w:rsidP="00B00425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  <w:r>
        <w:rPr>
          <w:b/>
          <w:spacing w:val="-3"/>
        </w:rPr>
        <w:t>12. §</w:t>
      </w:r>
      <w:r w:rsidR="00EE1AA5">
        <w:rPr>
          <w:b/>
          <w:spacing w:val="-3"/>
        </w:rPr>
        <w:tab/>
      </w:r>
      <w:r w:rsidR="00172935">
        <w:rPr>
          <w:spacing w:val="-3"/>
        </w:rPr>
        <w:t xml:space="preserve">(1) </w:t>
      </w:r>
      <w:r w:rsidR="004F2DF5">
        <w:rPr>
          <w:spacing w:val="-3"/>
        </w:rPr>
        <w:t>A K</w:t>
      </w:r>
      <w:r w:rsidR="003914F5">
        <w:rPr>
          <w:spacing w:val="-3"/>
        </w:rPr>
        <w:t>özgyűlés</w:t>
      </w:r>
      <w:r w:rsidR="00B00425">
        <w:rPr>
          <w:spacing w:val="-3"/>
        </w:rPr>
        <w:t xml:space="preserve"> időpontjáról és napirendjéről a l</w:t>
      </w:r>
      <w:r w:rsidR="000467BF">
        <w:rPr>
          <w:spacing w:val="-3"/>
        </w:rPr>
        <w:t>akosságot a Békés Megyei Önkormányzat</w:t>
      </w:r>
      <w:r w:rsidR="003914F5">
        <w:rPr>
          <w:spacing w:val="-3"/>
        </w:rPr>
        <w:t xml:space="preserve"> hivatalos honlapján kell tájékoztatni</w:t>
      </w:r>
      <w:r w:rsidR="00B00425">
        <w:rPr>
          <w:spacing w:val="-3"/>
        </w:rPr>
        <w:t>.</w:t>
      </w:r>
    </w:p>
    <w:p w:rsidR="00B00425" w:rsidRDefault="00172935" w:rsidP="00EE1AA5">
      <w:pPr>
        <w:overflowPunct w:val="0"/>
        <w:autoSpaceDE w:val="0"/>
        <w:autoSpaceDN w:val="0"/>
        <w:adjustRightInd w:val="0"/>
        <w:spacing w:line="228" w:lineRule="auto"/>
        <w:ind w:left="709" w:hanging="1"/>
        <w:jc w:val="both"/>
        <w:rPr>
          <w:spacing w:val="-3"/>
        </w:rPr>
      </w:pPr>
      <w:r>
        <w:rPr>
          <w:spacing w:val="-3"/>
        </w:rPr>
        <w:t xml:space="preserve">(2) </w:t>
      </w:r>
      <w:r w:rsidR="00627F62">
        <w:rPr>
          <w:spacing w:val="-3"/>
        </w:rPr>
        <w:t>A helyi önkormányzatokról szóló 1990. évi LXV. törvény</w:t>
      </w:r>
      <w:r w:rsidR="001C2E1F">
        <w:rPr>
          <w:spacing w:val="-3"/>
        </w:rPr>
        <w:t xml:space="preserve"> 12.§</w:t>
      </w:r>
      <w:r>
        <w:rPr>
          <w:spacing w:val="-3"/>
        </w:rPr>
        <w:t xml:space="preserve"> (4) bekezdés b)</w:t>
      </w:r>
      <w:r w:rsidR="00B00425">
        <w:rPr>
          <w:spacing w:val="-3"/>
        </w:rPr>
        <w:t xml:space="preserve"> pontjában foglalt esetben zárt ülést kezdeményezhetnek:</w:t>
      </w:r>
    </w:p>
    <w:p w:rsidR="00B00425" w:rsidRDefault="000467BF" w:rsidP="00B00425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  <w:r>
        <w:rPr>
          <w:spacing w:val="-3"/>
        </w:rPr>
        <w:tab/>
      </w:r>
      <w:proofErr w:type="gramStart"/>
      <w:r>
        <w:rPr>
          <w:spacing w:val="-3"/>
        </w:rPr>
        <w:t>a</w:t>
      </w:r>
      <w:proofErr w:type="gramEnd"/>
      <w:r>
        <w:rPr>
          <w:spacing w:val="-3"/>
        </w:rPr>
        <w:t xml:space="preserve">) </w:t>
      </w:r>
      <w:r w:rsidR="00B00425">
        <w:rPr>
          <w:spacing w:val="-3"/>
        </w:rPr>
        <w:t>a tisztségviselők és a főjegyző,</w:t>
      </w:r>
    </w:p>
    <w:p w:rsidR="00B00425" w:rsidRDefault="000467BF" w:rsidP="00B00425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  <w:r>
        <w:rPr>
          <w:spacing w:val="-3"/>
        </w:rPr>
        <w:tab/>
        <w:t xml:space="preserve">b) </w:t>
      </w:r>
      <w:r w:rsidR="00B00425">
        <w:rPr>
          <w:spacing w:val="-3"/>
        </w:rPr>
        <w:t>a megyei képviselők,</w:t>
      </w:r>
    </w:p>
    <w:p w:rsidR="00B00425" w:rsidRDefault="000467BF" w:rsidP="00B00425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  <w:r>
        <w:rPr>
          <w:spacing w:val="-3"/>
        </w:rPr>
        <w:tab/>
        <w:t xml:space="preserve">c) </w:t>
      </w:r>
      <w:r w:rsidR="00B00425">
        <w:rPr>
          <w:spacing w:val="-3"/>
        </w:rPr>
        <w:t>a napirendi pont előadója</w:t>
      </w:r>
    </w:p>
    <w:p w:rsidR="00B00425" w:rsidRDefault="00FA5101" w:rsidP="00EE1AA5">
      <w:pPr>
        <w:overflowPunct w:val="0"/>
        <w:autoSpaceDE w:val="0"/>
        <w:autoSpaceDN w:val="0"/>
        <w:adjustRightInd w:val="0"/>
        <w:spacing w:line="228" w:lineRule="auto"/>
        <w:ind w:left="709" w:hanging="1"/>
        <w:jc w:val="both"/>
        <w:rPr>
          <w:spacing w:val="-3"/>
        </w:rPr>
      </w:pPr>
      <w:r>
        <w:rPr>
          <w:spacing w:val="-3"/>
        </w:rPr>
        <w:t>(3</w:t>
      </w:r>
      <w:r w:rsidR="00172935">
        <w:rPr>
          <w:spacing w:val="-3"/>
        </w:rPr>
        <w:t xml:space="preserve">) </w:t>
      </w:r>
      <w:r w:rsidR="00B00425">
        <w:rPr>
          <w:spacing w:val="-3"/>
        </w:rPr>
        <w:t xml:space="preserve">Zárt ülés elrendeléséről - ha </w:t>
      </w:r>
      <w:r w:rsidR="00627F62">
        <w:rPr>
          <w:spacing w:val="-3"/>
        </w:rPr>
        <w:t>a zárt ülés lehetőségét a helyi önkormányzatokról szóló törvényen</w:t>
      </w:r>
      <w:r w:rsidR="00B00425">
        <w:rPr>
          <w:spacing w:val="-3"/>
        </w:rPr>
        <w:t xml:space="preserve"> kívül más törvény tes</w:t>
      </w:r>
      <w:r w:rsidR="004F2DF5">
        <w:rPr>
          <w:spacing w:val="-3"/>
        </w:rPr>
        <w:t>zi lehetővé - Közgyűlés</w:t>
      </w:r>
      <w:r w:rsidR="00B00425">
        <w:rPr>
          <w:spacing w:val="-3"/>
        </w:rPr>
        <w:t xml:space="preserve"> egyszerű többséggel dönt.</w:t>
      </w:r>
    </w:p>
    <w:p w:rsidR="00B00425" w:rsidRDefault="00FA5101" w:rsidP="00EE1AA5">
      <w:pPr>
        <w:overflowPunct w:val="0"/>
        <w:autoSpaceDE w:val="0"/>
        <w:autoSpaceDN w:val="0"/>
        <w:adjustRightInd w:val="0"/>
        <w:spacing w:line="228" w:lineRule="auto"/>
        <w:ind w:left="709" w:hanging="1"/>
        <w:jc w:val="both"/>
        <w:rPr>
          <w:spacing w:val="-3"/>
        </w:rPr>
      </w:pPr>
      <w:r>
        <w:rPr>
          <w:spacing w:val="-3"/>
        </w:rPr>
        <w:t>(4</w:t>
      </w:r>
      <w:r w:rsidR="00172935">
        <w:rPr>
          <w:spacing w:val="-3"/>
        </w:rPr>
        <w:t xml:space="preserve">) </w:t>
      </w:r>
      <w:r w:rsidR="00B00425">
        <w:rPr>
          <w:spacing w:val="-3"/>
        </w:rPr>
        <w:t xml:space="preserve">Zárt ülés elrendelése </w:t>
      </w:r>
      <w:r w:rsidR="00627F62">
        <w:rPr>
          <w:spacing w:val="-3"/>
        </w:rPr>
        <w:t>esetén – a helyi önkormányzatokról szóló 1990. évi LXV. törvény</w:t>
      </w:r>
      <w:r w:rsidR="00B00425">
        <w:rPr>
          <w:spacing w:val="-3"/>
        </w:rPr>
        <w:t xml:space="preserve"> 12.§ (5) bekezdésére figyelemmel - az elnök dönt arról, hogy a meghívottak közül ki minősül szakértőnek, akik e minőségben részt vesznek a zárt ülésen. </w:t>
      </w:r>
    </w:p>
    <w:p w:rsidR="00B00425" w:rsidRDefault="00FA5101" w:rsidP="00EE1AA5">
      <w:pPr>
        <w:overflowPunct w:val="0"/>
        <w:autoSpaceDE w:val="0"/>
        <w:autoSpaceDN w:val="0"/>
        <w:adjustRightInd w:val="0"/>
        <w:spacing w:line="228" w:lineRule="auto"/>
        <w:ind w:left="709" w:hanging="1"/>
        <w:jc w:val="both"/>
        <w:rPr>
          <w:spacing w:val="-3"/>
        </w:rPr>
      </w:pPr>
      <w:r>
        <w:rPr>
          <w:spacing w:val="-3"/>
        </w:rPr>
        <w:t>(5</w:t>
      </w:r>
      <w:r w:rsidR="00B00425">
        <w:rPr>
          <w:spacing w:val="-3"/>
        </w:rPr>
        <w:t>)</w:t>
      </w:r>
      <w:r w:rsidR="00172935">
        <w:rPr>
          <w:spacing w:val="-3"/>
        </w:rPr>
        <w:t xml:space="preserve"> </w:t>
      </w:r>
      <w:r w:rsidR="00B806ED">
        <w:t>A zárt ülés résztvevői hang- és film (video) felvé</w:t>
      </w:r>
      <w:r w:rsidR="004F6BCD">
        <w:t xml:space="preserve">telt – kivéve a 33. § (1) </w:t>
      </w:r>
      <w:r w:rsidR="00B806ED">
        <w:t>bekezdésében szabályozott esetet- nem készíthetnek.</w:t>
      </w:r>
    </w:p>
    <w:p w:rsidR="00B00425" w:rsidRDefault="00B00425" w:rsidP="00EE1AA5">
      <w:pPr>
        <w:overflowPunct w:val="0"/>
        <w:autoSpaceDE w:val="0"/>
        <w:autoSpaceDN w:val="0"/>
        <w:adjustRightInd w:val="0"/>
        <w:spacing w:line="228" w:lineRule="auto"/>
        <w:ind w:left="709" w:hanging="1"/>
        <w:jc w:val="both"/>
        <w:rPr>
          <w:spacing w:val="-3"/>
        </w:rPr>
      </w:pPr>
      <w:r>
        <w:rPr>
          <w:spacing w:val="-3"/>
        </w:rPr>
        <w:t>(</w:t>
      </w:r>
      <w:r w:rsidR="00FA5101">
        <w:rPr>
          <w:spacing w:val="-3"/>
        </w:rPr>
        <w:t>6</w:t>
      </w:r>
      <w:r w:rsidR="00C533A1">
        <w:rPr>
          <w:spacing w:val="-3"/>
        </w:rPr>
        <w:t>)</w:t>
      </w:r>
      <w:r w:rsidR="00172935">
        <w:rPr>
          <w:spacing w:val="-3"/>
        </w:rPr>
        <w:t xml:space="preserve"> </w:t>
      </w:r>
      <w:r>
        <w:rPr>
          <w:spacing w:val="-3"/>
        </w:rPr>
        <w:t>A zárt ülésen r</w:t>
      </w:r>
      <w:r w:rsidR="00627F62">
        <w:rPr>
          <w:spacing w:val="-3"/>
        </w:rPr>
        <w:t>észvevőket – figyelemmel a helyi önkormányzatokról szóló 1990. évi LXV. törvény</w:t>
      </w:r>
      <w:r>
        <w:rPr>
          <w:spacing w:val="-3"/>
        </w:rPr>
        <w:t xml:space="preserve"> 17. § (3) bekezdésére is – titoktartási kötelezettség terheli.</w:t>
      </w:r>
    </w:p>
    <w:p w:rsidR="00B00425" w:rsidRDefault="00B00425" w:rsidP="00400B6D">
      <w:pPr>
        <w:overflowPunct w:val="0"/>
        <w:autoSpaceDE w:val="0"/>
        <w:autoSpaceDN w:val="0"/>
        <w:adjustRightInd w:val="0"/>
        <w:spacing w:line="228" w:lineRule="auto"/>
        <w:ind w:firstLine="11"/>
        <w:jc w:val="center"/>
        <w:rPr>
          <w:b/>
          <w:spacing w:val="-3"/>
        </w:rPr>
      </w:pPr>
    </w:p>
    <w:p w:rsidR="00B00425" w:rsidRDefault="000467BF" w:rsidP="00FA5101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  <w:r>
        <w:rPr>
          <w:b/>
          <w:spacing w:val="-3"/>
        </w:rPr>
        <w:t>13. §</w:t>
      </w:r>
      <w:r w:rsidR="00EE1AA5">
        <w:rPr>
          <w:b/>
          <w:spacing w:val="-3"/>
        </w:rPr>
        <w:tab/>
      </w:r>
      <w:r w:rsidR="00172935">
        <w:rPr>
          <w:spacing w:val="-3"/>
        </w:rPr>
        <w:t xml:space="preserve">(1) </w:t>
      </w:r>
      <w:r w:rsidR="004F2DF5">
        <w:rPr>
          <w:spacing w:val="-3"/>
        </w:rPr>
        <w:t>A K</w:t>
      </w:r>
      <w:r w:rsidR="00C533A1">
        <w:rPr>
          <w:spacing w:val="-3"/>
        </w:rPr>
        <w:t>özgyűlésre</w:t>
      </w:r>
      <w:r w:rsidR="00B00425">
        <w:rPr>
          <w:spacing w:val="-3"/>
        </w:rPr>
        <w:t xml:space="preserve"> tanácskozási joggal meg kell hívni:</w:t>
      </w:r>
    </w:p>
    <w:p w:rsidR="00B00425" w:rsidRPr="00FA5101" w:rsidRDefault="000467BF" w:rsidP="00FA5101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  <w:r>
        <w:rPr>
          <w:spacing w:val="-3"/>
        </w:rPr>
        <w:tab/>
      </w:r>
      <w:proofErr w:type="gramStart"/>
      <w:r w:rsidRPr="00FA5101">
        <w:rPr>
          <w:spacing w:val="-3"/>
        </w:rPr>
        <w:t>a</w:t>
      </w:r>
      <w:proofErr w:type="gramEnd"/>
      <w:r w:rsidRPr="00FA5101">
        <w:rPr>
          <w:spacing w:val="-3"/>
        </w:rPr>
        <w:t xml:space="preserve">) </w:t>
      </w:r>
      <w:r w:rsidR="00B00425" w:rsidRPr="00FA5101">
        <w:rPr>
          <w:spacing w:val="-3"/>
        </w:rPr>
        <w:t>a napirend tárgya szerint illetékes szerv vezetőjét,</w:t>
      </w:r>
    </w:p>
    <w:p w:rsidR="00B00425" w:rsidRPr="00FA5101" w:rsidRDefault="000467BF" w:rsidP="00FA5101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  <w:r w:rsidRPr="00FA5101">
        <w:rPr>
          <w:spacing w:val="-3"/>
        </w:rPr>
        <w:tab/>
        <w:t xml:space="preserve">b) </w:t>
      </w:r>
      <w:r w:rsidR="00B00425" w:rsidRPr="00FA5101">
        <w:rPr>
          <w:spacing w:val="-3"/>
        </w:rPr>
        <w:t xml:space="preserve">a </w:t>
      </w:r>
      <w:r w:rsidR="00B00425" w:rsidRPr="00FA5101">
        <w:t>Közigazgatási és Igazságügyi Minisztert</w:t>
      </w:r>
      <w:r w:rsidR="00B00425" w:rsidRPr="00FA5101">
        <w:rPr>
          <w:spacing w:val="-3"/>
        </w:rPr>
        <w:t>,</w:t>
      </w:r>
    </w:p>
    <w:p w:rsidR="00B00425" w:rsidRPr="00FA5101" w:rsidRDefault="000467BF" w:rsidP="00FA5101">
      <w:pPr>
        <w:overflowPunct w:val="0"/>
        <w:autoSpaceDE w:val="0"/>
        <w:autoSpaceDN w:val="0"/>
        <w:adjustRightInd w:val="0"/>
        <w:spacing w:line="228" w:lineRule="auto"/>
        <w:ind w:left="1440" w:hanging="720"/>
        <w:jc w:val="both"/>
        <w:rPr>
          <w:spacing w:val="-3"/>
        </w:rPr>
      </w:pPr>
      <w:r w:rsidRPr="00FA5101">
        <w:rPr>
          <w:spacing w:val="-3"/>
        </w:rPr>
        <w:t xml:space="preserve">c) </w:t>
      </w:r>
      <w:r w:rsidR="00B00425" w:rsidRPr="00FA5101">
        <w:rPr>
          <w:spacing w:val="-3"/>
        </w:rPr>
        <w:t>a nemzeti és etnikai kisebbségek megyei önkormányzatainak elnökeit,</w:t>
      </w:r>
    </w:p>
    <w:p w:rsidR="00B00425" w:rsidRPr="00FA5101" w:rsidRDefault="00B00425" w:rsidP="00FA5101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28" w:lineRule="auto"/>
        <w:jc w:val="both"/>
        <w:rPr>
          <w:spacing w:val="-3"/>
        </w:rPr>
      </w:pPr>
      <w:r w:rsidRPr="00FA5101">
        <w:rPr>
          <w:spacing w:val="-3"/>
        </w:rPr>
        <w:t>a megyében élő kisebbségek országos önkormányzatainak elnökeit,</w:t>
      </w:r>
    </w:p>
    <w:p w:rsidR="00B00425" w:rsidRPr="00FA5101" w:rsidRDefault="000467BF" w:rsidP="00FA5101">
      <w:pPr>
        <w:overflowPunct w:val="0"/>
        <w:autoSpaceDE w:val="0"/>
        <w:autoSpaceDN w:val="0"/>
        <w:adjustRightInd w:val="0"/>
        <w:spacing w:line="228" w:lineRule="auto"/>
        <w:ind w:left="1440" w:hanging="720"/>
        <w:jc w:val="both"/>
        <w:rPr>
          <w:spacing w:val="-3"/>
        </w:rPr>
      </w:pPr>
      <w:proofErr w:type="gramStart"/>
      <w:r w:rsidRPr="00FA5101">
        <w:rPr>
          <w:spacing w:val="-3"/>
        </w:rPr>
        <w:t>e</w:t>
      </w:r>
      <w:proofErr w:type="gramEnd"/>
      <w:r w:rsidRPr="00FA5101">
        <w:rPr>
          <w:spacing w:val="-3"/>
        </w:rPr>
        <w:t xml:space="preserve">) </w:t>
      </w:r>
      <w:r w:rsidR="00B00425" w:rsidRPr="00FA5101">
        <w:rPr>
          <w:spacing w:val="-3"/>
        </w:rPr>
        <w:t xml:space="preserve">a </w:t>
      </w:r>
      <w:r w:rsidR="002B7A80" w:rsidRPr="00FA5101">
        <w:rPr>
          <w:spacing w:val="-3"/>
        </w:rPr>
        <w:t>Békés Megyei Kormányhivatal</w:t>
      </w:r>
      <w:r w:rsidR="00C533A1" w:rsidRPr="00FA5101">
        <w:rPr>
          <w:spacing w:val="-3"/>
        </w:rPr>
        <w:t xml:space="preserve"> </w:t>
      </w:r>
      <w:r w:rsidR="00B00425" w:rsidRPr="00FA5101">
        <w:rPr>
          <w:spacing w:val="-3"/>
        </w:rPr>
        <w:t>vezetőjét.</w:t>
      </w:r>
    </w:p>
    <w:p w:rsidR="00E15667" w:rsidRDefault="00C533A1" w:rsidP="00FA5101">
      <w:pPr>
        <w:overflowPunct w:val="0"/>
        <w:autoSpaceDE w:val="0"/>
        <w:autoSpaceDN w:val="0"/>
        <w:adjustRightInd w:val="0"/>
        <w:spacing w:line="228" w:lineRule="auto"/>
        <w:ind w:left="708"/>
        <w:jc w:val="both"/>
        <w:rPr>
          <w:spacing w:val="-3"/>
        </w:rPr>
      </w:pPr>
      <w:r>
        <w:rPr>
          <w:spacing w:val="-3"/>
        </w:rPr>
        <w:t>(2</w:t>
      </w:r>
      <w:r w:rsidR="007C7B31">
        <w:rPr>
          <w:spacing w:val="-3"/>
        </w:rPr>
        <w:t xml:space="preserve">) </w:t>
      </w:r>
      <w:r w:rsidR="00B00425">
        <w:rPr>
          <w:spacing w:val="-3"/>
        </w:rPr>
        <w:t xml:space="preserve">A napirendi pontok előadói, valamint az önkormányzati hivatal osztályvezetői – távollétükben az általuk megbízottak </w:t>
      </w:r>
      <w:r w:rsidR="004F2DF5">
        <w:rPr>
          <w:spacing w:val="-3"/>
        </w:rPr>
        <w:t>– kötelesek a Közgyűlés</w:t>
      </w:r>
      <w:r w:rsidR="00B00425">
        <w:rPr>
          <w:spacing w:val="-3"/>
        </w:rPr>
        <w:t xml:space="preserve"> ülésén megjelenni.</w:t>
      </w:r>
    </w:p>
    <w:p w:rsidR="00B00425" w:rsidRDefault="00B00425" w:rsidP="00FA5101">
      <w:pPr>
        <w:overflowPunct w:val="0"/>
        <w:autoSpaceDE w:val="0"/>
        <w:autoSpaceDN w:val="0"/>
        <w:adjustRightInd w:val="0"/>
        <w:spacing w:line="228" w:lineRule="auto"/>
        <w:jc w:val="both"/>
        <w:rPr>
          <w:b/>
          <w:spacing w:val="-3"/>
        </w:rPr>
      </w:pPr>
    </w:p>
    <w:p w:rsidR="00B00425" w:rsidRDefault="001833FB" w:rsidP="009C7C69">
      <w:pPr>
        <w:pStyle w:val="Listaszerbekezds"/>
        <w:numPr>
          <w:ilvl w:val="0"/>
          <w:numId w:val="39"/>
        </w:numPr>
        <w:overflowPunct w:val="0"/>
        <w:autoSpaceDE w:val="0"/>
        <w:autoSpaceDN w:val="0"/>
        <w:adjustRightInd w:val="0"/>
        <w:spacing w:line="228" w:lineRule="auto"/>
        <w:jc w:val="center"/>
        <w:rPr>
          <w:b/>
          <w:spacing w:val="-3"/>
        </w:rPr>
      </w:pPr>
      <w:r w:rsidRPr="009C7C69">
        <w:rPr>
          <w:b/>
          <w:spacing w:val="-3"/>
        </w:rPr>
        <w:t>Fejezet</w:t>
      </w:r>
    </w:p>
    <w:p w:rsidR="009C7C69" w:rsidRPr="009C7C69" w:rsidRDefault="009C7C69" w:rsidP="009C7C69">
      <w:pPr>
        <w:overflowPunct w:val="0"/>
        <w:autoSpaceDE w:val="0"/>
        <w:autoSpaceDN w:val="0"/>
        <w:adjustRightInd w:val="0"/>
        <w:spacing w:line="228" w:lineRule="auto"/>
        <w:ind w:left="11"/>
        <w:rPr>
          <w:b/>
          <w:spacing w:val="-3"/>
        </w:rPr>
      </w:pPr>
    </w:p>
    <w:p w:rsidR="009C7C69" w:rsidRPr="009C7C69" w:rsidRDefault="009C7C69" w:rsidP="009C7C69">
      <w:pPr>
        <w:overflowPunct w:val="0"/>
        <w:autoSpaceDE w:val="0"/>
        <w:autoSpaceDN w:val="0"/>
        <w:adjustRightInd w:val="0"/>
        <w:spacing w:line="228" w:lineRule="auto"/>
        <w:ind w:left="11"/>
        <w:jc w:val="center"/>
        <w:rPr>
          <w:b/>
          <w:spacing w:val="-3"/>
        </w:rPr>
      </w:pPr>
      <w:r>
        <w:rPr>
          <w:b/>
          <w:spacing w:val="-3"/>
        </w:rPr>
        <w:t>A KÖZGYŰLÉS LEBONYOLÍTÁSA</w:t>
      </w:r>
    </w:p>
    <w:p w:rsidR="00B00425" w:rsidRDefault="00B00425" w:rsidP="0080363D">
      <w:pPr>
        <w:overflowPunct w:val="0"/>
        <w:autoSpaceDE w:val="0"/>
        <w:autoSpaceDN w:val="0"/>
        <w:adjustRightInd w:val="0"/>
        <w:spacing w:line="228" w:lineRule="auto"/>
        <w:ind w:hanging="709"/>
        <w:jc w:val="center"/>
        <w:rPr>
          <w:b/>
          <w:spacing w:val="-3"/>
        </w:rPr>
      </w:pPr>
    </w:p>
    <w:p w:rsidR="00005EDE" w:rsidRDefault="00005EDE" w:rsidP="0080363D">
      <w:pPr>
        <w:overflowPunct w:val="0"/>
        <w:autoSpaceDE w:val="0"/>
        <w:autoSpaceDN w:val="0"/>
        <w:adjustRightInd w:val="0"/>
        <w:spacing w:line="228" w:lineRule="auto"/>
        <w:ind w:hanging="709"/>
        <w:jc w:val="center"/>
        <w:rPr>
          <w:b/>
          <w:spacing w:val="-3"/>
        </w:rPr>
      </w:pPr>
    </w:p>
    <w:p w:rsidR="00B00425" w:rsidRPr="002A1BBF" w:rsidRDefault="007B4F33" w:rsidP="002A1BBF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spacing w:line="228" w:lineRule="auto"/>
        <w:jc w:val="center"/>
        <w:rPr>
          <w:b/>
          <w:spacing w:val="-3"/>
        </w:rPr>
      </w:pPr>
      <w:r w:rsidRPr="002A1BBF">
        <w:rPr>
          <w:b/>
          <w:spacing w:val="-3"/>
        </w:rPr>
        <w:t>Az előterjesztések elkészítésének rendje</w:t>
      </w:r>
    </w:p>
    <w:p w:rsidR="00B00425" w:rsidRDefault="00B00425" w:rsidP="00B00425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b/>
          <w:spacing w:val="-3"/>
        </w:rPr>
      </w:pPr>
    </w:p>
    <w:p w:rsidR="00005EDE" w:rsidRDefault="00005EDE" w:rsidP="00B00425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b/>
          <w:spacing w:val="-3"/>
        </w:rPr>
      </w:pPr>
    </w:p>
    <w:p w:rsidR="00B00425" w:rsidRDefault="001833FB" w:rsidP="00B00425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  <w:r>
        <w:rPr>
          <w:b/>
          <w:spacing w:val="-3"/>
        </w:rPr>
        <w:t>14. §</w:t>
      </w:r>
      <w:r w:rsidR="00EE1AA5">
        <w:rPr>
          <w:b/>
          <w:spacing w:val="-3"/>
        </w:rPr>
        <w:tab/>
      </w:r>
      <w:r>
        <w:rPr>
          <w:spacing w:val="-3"/>
        </w:rPr>
        <w:t xml:space="preserve">(1) </w:t>
      </w:r>
      <w:r w:rsidR="00B00425">
        <w:rPr>
          <w:spacing w:val="-3"/>
        </w:rPr>
        <w:t>Az előterjesztés két fő részből áll:</w:t>
      </w:r>
    </w:p>
    <w:p w:rsidR="00B00425" w:rsidRDefault="00B00425" w:rsidP="00B00425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  <w:r>
        <w:rPr>
          <w:spacing w:val="-3"/>
        </w:rPr>
        <w:tab/>
      </w:r>
      <w:proofErr w:type="gramStart"/>
      <w:r>
        <w:rPr>
          <w:spacing w:val="-3"/>
        </w:rPr>
        <w:t>a</w:t>
      </w:r>
      <w:proofErr w:type="gramEnd"/>
      <w:r>
        <w:rPr>
          <w:spacing w:val="-3"/>
        </w:rPr>
        <w:t>) Az első rész tartalmazza:</w:t>
      </w:r>
    </w:p>
    <w:p w:rsidR="00FA5101" w:rsidRDefault="007C7B31" w:rsidP="00FA5101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aa</w:t>
      </w:r>
      <w:proofErr w:type="spellEnd"/>
      <w:r>
        <w:rPr>
          <w:spacing w:val="-3"/>
        </w:rPr>
        <w:t>)</w:t>
      </w:r>
      <w:r w:rsidR="00B00425">
        <w:rPr>
          <w:spacing w:val="-3"/>
        </w:rPr>
        <w:tab/>
        <w:t>az előterjesztés címét, előadóját,</w:t>
      </w:r>
      <w:r w:rsidR="00FA5101">
        <w:rPr>
          <w:spacing w:val="-3"/>
        </w:rPr>
        <w:t xml:space="preserve"> előkészítőjét, utalást a döntéshozatalhoz szükséges többségre, valamint arra, hogy zárt ülésen javasolt vagy kell az előterjesztést tárgyalni,</w:t>
      </w:r>
    </w:p>
    <w:p w:rsidR="00B00425" w:rsidRDefault="007C7B31" w:rsidP="00B00425">
      <w:pPr>
        <w:overflowPunct w:val="0"/>
        <w:autoSpaceDE w:val="0"/>
        <w:autoSpaceDN w:val="0"/>
        <w:adjustRightInd w:val="0"/>
        <w:spacing w:line="228" w:lineRule="auto"/>
        <w:ind w:left="1410" w:hanging="702"/>
        <w:jc w:val="both"/>
        <w:rPr>
          <w:spacing w:val="-3"/>
        </w:rPr>
      </w:pPr>
      <w:proofErr w:type="gramStart"/>
      <w:r>
        <w:rPr>
          <w:spacing w:val="-3"/>
        </w:rPr>
        <w:t>ab</w:t>
      </w:r>
      <w:proofErr w:type="gramEnd"/>
      <w:r>
        <w:rPr>
          <w:spacing w:val="-3"/>
        </w:rPr>
        <w:t>)</w:t>
      </w:r>
      <w:r w:rsidR="00B00425">
        <w:rPr>
          <w:spacing w:val="-3"/>
        </w:rPr>
        <w:tab/>
        <w:t>a helyzetelemzést, a cél- és feladat-meghatározást, a feltételeket, a várható ered</w:t>
      </w:r>
      <w:r w:rsidR="00B00425">
        <w:rPr>
          <w:spacing w:val="-3"/>
        </w:rPr>
        <w:softHyphen/>
        <w:t>ményt,</w:t>
      </w:r>
    </w:p>
    <w:p w:rsidR="00B00425" w:rsidRDefault="007C7B31" w:rsidP="007C7B31">
      <w:pPr>
        <w:overflowPunct w:val="0"/>
        <w:autoSpaceDE w:val="0"/>
        <w:autoSpaceDN w:val="0"/>
        <w:adjustRightInd w:val="0"/>
        <w:spacing w:line="228" w:lineRule="auto"/>
        <w:ind w:left="1410" w:hanging="705"/>
        <w:jc w:val="both"/>
        <w:rPr>
          <w:spacing w:val="-3"/>
        </w:rPr>
      </w:pPr>
      <w:proofErr w:type="spellStart"/>
      <w:r>
        <w:rPr>
          <w:spacing w:val="-3"/>
        </w:rPr>
        <w:t>ac</w:t>
      </w:r>
      <w:proofErr w:type="spellEnd"/>
      <w:r>
        <w:rPr>
          <w:spacing w:val="-3"/>
        </w:rPr>
        <w:t>)</w:t>
      </w:r>
      <w:r w:rsidR="00B00425">
        <w:rPr>
          <w:spacing w:val="-3"/>
        </w:rPr>
        <w:tab/>
        <w:t>a döntés szükségességének indokait, ennek jogszabályi ala</w:t>
      </w:r>
      <w:r>
        <w:rPr>
          <w:spacing w:val="-3"/>
        </w:rPr>
        <w:t xml:space="preserve">pjait, igazgatási, </w:t>
      </w:r>
      <w:r w:rsidR="008F075A">
        <w:rPr>
          <w:spacing w:val="-3"/>
        </w:rPr>
        <w:t xml:space="preserve">gazdasági, </w:t>
      </w:r>
      <w:r w:rsidR="00B00425">
        <w:rPr>
          <w:spacing w:val="-3"/>
        </w:rPr>
        <w:t>politikai összefüggéseit,</w:t>
      </w:r>
    </w:p>
    <w:p w:rsidR="00B00425" w:rsidRDefault="007C7B31" w:rsidP="00B00425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  <w:r>
        <w:rPr>
          <w:spacing w:val="-3"/>
        </w:rPr>
        <w:tab/>
      </w:r>
      <w:proofErr w:type="gramStart"/>
      <w:r>
        <w:rPr>
          <w:spacing w:val="-3"/>
        </w:rPr>
        <w:t>ad</w:t>
      </w:r>
      <w:proofErr w:type="gramEnd"/>
      <w:r>
        <w:rPr>
          <w:spacing w:val="-3"/>
        </w:rPr>
        <w:t>)</w:t>
      </w:r>
      <w:r w:rsidR="00B00425">
        <w:rPr>
          <w:spacing w:val="-3"/>
        </w:rPr>
        <w:tab/>
        <w:t>a döntéshez szükséges egyéb információ</w:t>
      </w:r>
      <w:r w:rsidR="00B00425">
        <w:rPr>
          <w:spacing w:val="-3"/>
        </w:rPr>
        <w:softHyphen/>
        <w:t>kat.</w:t>
      </w:r>
    </w:p>
    <w:p w:rsidR="00B00425" w:rsidRDefault="00B00425" w:rsidP="00B00425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  <w:r>
        <w:rPr>
          <w:spacing w:val="-3"/>
        </w:rPr>
        <w:tab/>
        <w:t>b)</w:t>
      </w:r>
      <w:r>
        <w:rPr>
          <w:spacing w:val="-3"/>
        </w:rPr>
        <w:tab/>
      </w:r>
      <w:proofErr w:type="gramStart"/>
      <w:r>
        <w:rPr>
          <w:spacing w:val="-3"/>
        </w:rPr>
        <w:t>A</w:t>
      </w:r>
      <w:proofErr w:type="gramEnd"/>
      <w:r>
        <w:rPr>
          <w:spacing w:val="-3"/>
        </w:rPr>
        <w:t xml:space="preserve"> második rész tartalmazza a határozati javaslatokat, amelyek az előterjesztés </w:t>
      </w:r>
      <w:r>
        <w:rPr>
          <w:spacing w:val="-3"/>
        </w:rPr>
        <w:tab/>
        <w:t>első részének megállapításain alapulnak.</w:t>
      </w:r>
    </w:p>
    <w:p w:rsidR="00B00425" w:rsidRDefault="00FA5101" w:rsidP="00EE1AA5">
      <w:pPr>
        <w:overflowPunct w:val="0"/>
        <w:autoSpaceDE w:val="0"/>
        <w:autoSpaceDN w:val="0"/>
        <w:adjustRightInd w:val="0"/>
        <w:spacing w:line="228" w:lineRule="auto"/>
        <w:ind w:left="709" w:hanging="1"/>
        <w:jc w:val="both"/>
        <w:rPr>
          <w:spacing w:val="-3"/>
        </w:rPr>
      </w:pPr>
      <w:r>
        <w:rPr>
          <w:spacing w:val="-3"/>
        </w:rPr>
        <w:t xml:space="preserve"> </w:t>
      </w:r>
      <w:r w:rsidR="00B00425">
        <w:rPr>
          <w:spacing w:val="-3"/>
        </w:rPr>
        <w:t>(2)</w:t>
      </w:r>
      <w:r w:rsidR="007354AC">
        <w:rPr>
          <w:spacing w:val="-3"/>
        </w:rPr>
        <w:t xml:space="preserve"> </w:t>
      </w:r>
      <w:r w:rsidR="00B00425">
        <w:t>A határozat végrehajtásáért felelős személy, szervezet feltüntetése mellett a határozati javaslatnak tartalmaznia kell a végrehajtásra vonatkozó intézkedés kiadása, továbbá a végrehajtásról történő beszámolás végső határidejét.</w:t>
      </w:r>
    </w:p>
    <w:p w:rsidR="00B00425" w:rsidRDefault="001833FB" w:rsidP="00B00425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  <w:r>
        <w:rPr>
          <w:b/>
          <w:spacing w:val="-3"/>
        </w:rPr>
        <w:lastRenderedPageBreak/>
        <w:t>15. §</w:t>
      </w:r>
      <w:r w:rsidR="00EE1AA5">
        <w:rPr>
          <w:b/>
          <w:spacing w:val="-3"/>
        </w:rPr>
        <w:tab/>
      </w:r>
      <w:r w:rsidR="008F075A">
        <w:rPr>
          <w:spacing w:val="-3"/>
        </w:rPr>
        <w:t>(1</w:t>
      </w:r>
      <w:r>
        <w:rPr>
          <w:spacing w:val="-3"/>
        </w:rPr>
        <w:t xml:space="preserve">) </w:t>
      </w:r>
      <w:r w:rsidR="00B00425">
        <w:rPr>
          <w:spacing w:val="-3"/>
        </w:rPr>
        <w:t>Az előterjesztés tervezetét olyan időpontban kell elkészíteni, hogy azt a főjegyző még a sokszorosítás előtt - törvényességi szempontból - felülvizsgálhassa, illetőleg a bizottságok időben megvitathassák.</w:t>
      </w:r>
    </w:p>
    <w:p w:rsidR="00B00425" w:rsidRDefault="00FA5101" w:rsidP="00EE1AA5">
      <w:pPr>
        <w:overflowPunct w:val="0"/>
        <w:autoSpaceDE w:val="0"/>
        <w:autoSpaceDN w:val="0"/>
        <w:adjustRightInd w:val="0"/>
        <w:spacing w:line="228" w:lineRule="auto"/>
        <w:ind w:left="709" w:hanging="1"/>
        <w:jc w:val="both"/>
        <w:rPr>
          <w:spacing w:val="-3"/>
        </w:rPr>
      </w:pPr>
      <w:r>
        <w:rPr>
          <w:spacing w:val="-3"/>
        </w:rPr>
        <w:t xml:space="preserve"> </w:t>
      </w:r>
      <w:r w:rsidR="008F075A">
        <w:rPr>
          <w:spacing w:val="-3"/>
        </w:rPr>
        <w:t>(2</w:t>
      </w:r>
      <w:r w:rsidR="00C250F1">
        <w:rPr>
          <w:spacing w:val="-3"/>
        </w:rPr>
        <w:t xml:space="preserve">) </w:t>
      </w:r>
      <w:r w:rsidR="00B00425">
        <w:rPr>
          <w:spacing w:val="-3"/>
        </w:rPr>
        <w:t>Az előterjesztések elkészítésének további szabályairól, követ</w:t>
      </w:r>
      <w:r w:rsidR="004F2DF5">
        <w:rPr>
          <w:spacing w:val="-3"/>
        </w:rPr>
        <w:t>elményeiről a Közgyűlés</w:t>
      </w:r>
      <w:r w:rsidR="00B00425">
        <w:rPr>
          <w:spacing w:val="-3"/>
        </w:rPr>
        <w:t xml:space="preserve"> elnöke rendelkezést adhat ki.</w:t>
      </w:r>
    </w:p>
    <w:p w:rsidR="00B00425" w:rsidRDefault="00B00425" w:rsidP="007B4F33">
      <w:pPr>
        <w:overflowPunct w:val="0"/>
        <w:autoSpaceDE w:val="0"/>
        <w:autoSpaceDN w:val="0"/>
        <w:adjustRightInd w:val="0"/>
        <w:spacing w:line="228" w:lineRule="auto"/>
        <w:rPr>
          <w:b/>
        </w:rPr>
      </w:pPr>
    </w:p>
    <w:p w:rsidR="00B00425" w:rsidRDefault="00B00425" w:rsidP="001D0B54">
      <w:pPr>
        <w:overflowPunct w:val="0"/>
        <w:autoSpaceDE w:val="0"/>
        <w:autoSpaceDN w:val="0"/>
        <w:adjustRightInd w:val="0"/>
        <w:spacing w:line="228" w:lineRule="auto"/>
        <w:ind w:firstLine="11"/>
        <w:jc w:val="center"/>
        <w:rPr>
          <w:b/>
        </w:rPr>
      </w:pPr>
    </w:p>
    <w:p w:rsidR="00B00425" w:rsidRPr="007B4F33" w:rsidRDefault="007B4F33" w:rsidP="002A1BBF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spacing w:line="228" w:lineRule="auto"/>
        <w:jc w:val="center"/>
        <w:rPr>
          <w:b/>
          <w:spacing w:val="-3"/>
        </w:rPr>
      </w:pPr>
      <w:r>
        <w:rPr>
          <w:b/>
          <w:spacing w:val="-3"/>
        </w:rPr>
        <w:t>Az ülések rendje</w:t>
      </w:r>
    </w:p>
    <w:p w:rsidR="00B00425" w:rsidRDefault="00B00425" w:rsidP="00FA5101">
      <w:pPr>
        <w:overflowPunct w:val="0"/>
        <w:autoSpaceDE w:val="0"/>
        <w:autoSpaceDN w:val="0"/>
        <w:adjustRightInd w:val="0"/>
        <w:spacing w:line="228" w:lineRule="auto"/>
        <w:rPr>
          <w:b/>
          <w:spacing w:val="-3"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b/>
          <w:spacing w:val="-3"/>
        </w:rPr>
      </w:pPr>
    </w:p>
    <w:p w:rsidR="00B00425" w:rsidRDefault="001833FB" w:rsidP="001833FB">
      <w:pPr>
        <w:overflowPunct w:val="0"/>
        <w:autoSpaceDE w:val="0"/>
        <w:autoSpaceDN w:val="0"/>
        <w:adjustRightInd w:val="0"/>
        <w:spacing w:line="228" w:lineRule="auto"/>
        <w:ind w:hanging="1"/>
        <w:jc w:val="both"/>
        <w:rPr>
          <w:spacing w:val="-3"/>
        </w:rPr>
      </w:pPr>
      <w:r>
        <w:rPr>
          <w:b/>
          <w:spacing w:val="-3"/>
        </w:rPr>
        <w:t>16. §</w:t>
      </w:r>
      <w:r>
        <w:rPr>
          <w:b/>
          <w:spacing w:val="-3"/>
        </w:rPr>
        <w:tab/>
      </w:r>
      <w:r w:rsidR="004F2DF5">
        <w:rPr>
          <w:spacing w:val="-3"/>
        </w:rPr>
        <w:t>A K</w:t>
      </w:r>
      <w:r w:rsidR="008F075A">
        <w:rPr>
          <w:spacing w:val="-3"/>
        </w:rPr>
        <w:t>özgyűlés</w:t>
      </w:r>
      <w:r w:rsidR="00B00425">
        <w:rPr>
          <w:spacing w:val="-3"/>
        </w:rPr>
        <w:t xml:space="preserve"> ülésének napiren</w:t>
      </w:r>
      <w:r w:rsidR="004F2DF5">
        <w:rPr>
          <w:spacing w:val="-3"/>
        </w:rPr>
        <w:t>djéről a Közgyűlés</w:t>
      </w:r>
      <w:r w:rsidR="00B00425">
        <w:rPr>
          <w:spacing w:val="-3"/>
        </w:rPr>
        <w:t xml:space="preserve"> egyszerű többséggel határoz.</w:t>
      </w:r>
    </w:p>
    <w:p w:rsidR="00B00425" w:rsidRPr="008F075A" w:rsidRDefault="00B00425" w:rsidP="008F075A">
      <w:pPr>
        <w:overflowPunct w:val="0"/>
        <w:autoSpaceDE w:val="0"/>
        <w:autoSpaceDN w:val="0"/>
        <w:adjustRightInd w:val="0"/>
        <w:spacing w:line="228" w:lineRule="auto"/>
        <w:rPr>
          <w:b/>
          <w:spacing w:val="-3"/>
        </w:rPr>
      </w:pPr>
    </w:p>
    <w:p w:rsidR="00B00425" w:rsidRPr="007B4F33" w:rsidRDefault="00B00425" w:rsidP="002A1BBF">
      <w:pPr>
        <w:pStyle w:val="Listaszerbekezds"/>
        <w:numPr>
          <w:ilvl w:val="0"/>
          <w:numId w:val="40"/>
        </w:numPr>
        <w:tabs>
          <w:tab w:val="left" w:pos="180"/>
        </w:tabs>
        <w:overflowPunct w:val="0"/>
        <w:autoSpaceDE w:val="0"/>
        <w:autoSpaceDN w:val="0"/>
        <w:adjustRightInd w:val="0"/>
        <w:spacing w:line="228" w:lineRule="auto"/>
        <w:jc w:val="center"/>
        <w:rPr>
          <w:b/>
          <w:spacing w:val="-3"/>
        </w:rPr>
      </w:pPr>
      <w:r w:rsidRPr="007B4F33">
        <w:rPr>
          <w:b/>
          <w:spacing w:val="-3"/>
        </w:rPr>
        <w:t>Az ülés vezetése</w:t>
      </w:r>
    </w:p>
    <w:p w:rsidR="00B00425" w:rsidRDefault="00B00425" w:rsidP="00DD7C59">
      <w:pPr>
        <w:tabs>
          <w:tab w:val="left" w:pos="180"/>
        </w:tabs>
        <w:overflowPunct w:val="0"/>
        <w:autoSpaceDE w:val="0"/>
        <w:autoSpaceDN w:val="0"/>
        <w:adjustRightInd w:val="0"/>
        <w:spacing w:line="228" w:lineRule="auto"/>
        <w:ind w:firstLine="11"/>
        <w:jc w:val="center"/>
        <w:rPr>
          <w:b/>
          <w:spacing w:val="-3"/>
        </w:rPr>
      </w:pPr>
    </w:p>
    <w:p w:rsidR="00005EDE" w:rsidRDefault="00005EDE" w:rsidP="00DD7C59">
      <w:pPr>
        <w:tabs>
          <w:tab w:val="left" w:pos="180"/>
        </w:tabs>
        <w:overflowPunct w:val="0"/>
        <w:autoSpaceDE w:val="0"/>
        <w:autoSpaceDN w:val="0"/>
        <w:adjustRightInd w:val="0"/>
        <w:spacing w:line="228" w:lineRule="auto"/>
        <w:ind w:firstLine="11"/>
        <w:jc w:val="center"/>
        <w:rPr>
          <w:b/>
          <w:spacing w:val="-3"/>
        </w:rPr>
      </w:pPr>
    </w:p>
    <w:p w:rsidR="00B00425" w:rsidRPr="00FA5101" w:rsidRDefault="00151D06" w:rsidP="00FA5101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b/>
          <w:spacing w:val="-3"/>
        </w:rPr>
      </w:pPr>
      <w:r>
        <w:rPr>
          <w:b/>
          <w:spacing w:val="-3"/>
        </w:rPr>
        <w:t>17. §</w:t>
      </w:r>
      <w:r w:rsidR="00EE1AA5">
        <w:rPr>
          <w:b/>
          <w:spacing w:val="-3"/>
        </w:rPr>
        <w:tab/>
      </w:r>
      <w:r>
        <w:rPr>
          <w:spacing w:val="-3"/>
        </w:rPr>
        <w:t xml:space="preserve">(1) </w:t>
      </w:r>
      <w:r w:rsidR="004F2DF5">
        <w:t>A Közgyűlés</w:t>
      </w:r>
      <w:r w:rsidR="00B00425">
        <w:t xml:space="preserve"> ülését az elnök, akadályoztatása esetén az alelnök vezeti. Az elnöki és az alelnöki tisztség egyidejű </w:t>
      </w:r>
      <w:proofErr w:type="spellStart"/>
      <w:r w:rsidR="00B00425">
        <w:t>betöltetlensége</w:t>
      </w:r>
      <w:proofErr w:type="spellEnd"/>
      <w:r w:rsidR="00B00425">
        <w:t>, illetőleg tartós akadályoztatásuk esetén, illetőleg személyüket együttesen érintő ügyek tárgyalásakor a levezető elnök: a legfiatalabb térségi tanácsnok.</w:t>
      </w:r>
      <w:r w:rsidR="00C250F1">
        <w:rPr>
          <w:b/>
          <w:spacing w:val="-3"/>
        </w:rPr>
        <w:t xml:space="preserve"> </w:t>
      </w:r>
      <w:r w:rsidR="004F2DF5">
        <w:t>E szabály vonatkozik a K</w:t>
      </w:r>
      <w:r w:rsidR="00B00425">
        <w:t>özgyűlés összehívásának jogára is.</w:t>
      </w:r>
    </w:p>
    <w:p w:rsidR="00B00425" w:rsidRDefault="00C250F1" w:rsidP="00EE1AA5">
      <w:pPr>
        <w:overflowPunct w:val="0"/>
        <w:autoSpaceDE w:val="0"/>
        <w:autoSpaceDN w:val="0"/>
        <w:adjustRightInd w:val="0"/>
        <w:spacing w:line="228" w:lineRule="auto"/>
        <w:ind w:left="709" w:hanging="1"/>
        <w:jc w:val="both"/>
        <w:rPr>
          <w:spacing w:val="-3"/>
        </w:rPr>
      </w:pPr>
      <w:r>
        <w:rPr>
          <w:spacing w:val="-3"/>
        </w:rPr>
        <w:t xml:space="preserve">(2) </w:t>
      </w:r>
      <w:r w:rsidR="00B00425">
        <w:rPr>
          <w:spacing w:val="-3"/>
        </w:rPr>
        <w:t>Az ülés megnyitásakor az elnök ismerteti az igazoltan, valamint az előzetes bejelentés nélkül távol maradt megyei képviselők névsorát, majd a határozatképesség megállapítása után szavazásra bocsátja a napirendi javaslatot.</w:t>
      </w:r>
    </w:p>
    <w:p w:rsidR="00B00425" w:rsidRDefault="00EE1AA5" w:rsidP="00FA5101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  <w:r>
        <w:rPr>
          <w:spacing w:val="-3"/>
        </w:rPr>
        <w:tab/>
      </w:r>
      <w:r w:rsidR="00C250F1">
        <w:rPr>
          <w:spacing w:val="-3"/>
        </w:rPr>
        <w:t xml:space="preserve">(3) </w:t>
      </w:r>
      <w:r w:rsidR="00B00425">
        <w:rPr>
          <w:spacing w:val="-3"/>
        </w:rPr>
        <w:t>A napirendi po</w:t>
      </w:r>
      <w:r w:rsidR="00C250F1">
        <w:rPr>
          <w:spacing w:val="-3"/>
        </w:rPr>
        <w:t xml:space="preserve">ntok megvitatása előtt az </w:t>
      </w:r>
      <w:proofErr w:type="gramStart"/>
      <w:r w:rsidR="00C250F1">
        <w:rPr>
          <w:spacing w:val="-3"/>
        </w:rPr>
        <w:t xml:space="preserve">elnök </w:t>
      </w:r>
      <w:r w:rsidR="00B00425">
        <w:rPr>
          <w:spacing w:val="-3"/>
        </w:rPr>
        <w:t>írásban</w:t>
      </w:r>
      <w:proofErr w:type="gramEnd"/>
      <w:r w:rsidR="00B00425">
        <w:rPr>
          <w:spacing w:val="-3"/>
        </w:rPr>
        <w:t xml:space="preserve"> </w:t>
      </w:r>
      <w:r w:rsidR="000247F3">
        <w:rPr>
          <w:spacing w:val="-3"/>
        </w:rPr>
        <w:t>ad tájékoztatást a két Közgyűlés</w:t>
      </w:r>
      <w:r w:rsidR="00B00425">
        <w:rPr>
          <w:spacing w:val="-3"/>
        </w:rPr>
        <w:t xml:space="preserve"> ülés</w:t>
      </w:r>
      <w:r w:rsidR="000247F3">
        <w:rPr>
          <w:spacing w:val="-3"/>
        </w:rPr>
        <w:t>e</w:t>
      </w:r>
      <w:r w:rsidR="00B00425">
        <w:rPr>
          <w:spacing w:val="-3"/>
        </w:rPr>
        <w:t xml:space="preserve"> közötti intézkedésekről, fontosabb tanácskozásokról. Az első napirend keretében tárgyalj</w:t>
      </w:r>
      <w:r w:rsidR="002520A9">
        <w:rPr>
          <w:spacing w:val="-3"/>
        </w:rPr>
        <w:t>a a Közgyűlés</w:t>
      </w:r>
      <w:r w:rsidR="00B00425">
        <w:rPr>
          <w:spacing w:val="-3"/>
        </w:rPr>
        <w:t xml:space="preserve"> a lejárt határidejű határozatok végrehajtásáról szóló beszámolókat a felelősök jelentései alapján.</w:t>
      </w:r>
    </w:p>
    <w:p w:rsidR="00B00425" w:rsidRDefault="00C250F1" w:rsidP="00EE1AA5">
      <w:pPr>
        <w:overflowPunct w:val="0"/>
        <w:autoSpaceDE w:val="0"/>
        <w:autoSpaceDN w:val="0"/>
        <w:adjustRightInd w:val="0"/>
        <w:spacing w:line="228" w:lineRule="auto"/>
        <w:ind w:left="709" w:hanging="1"/>
        <w:jc w:val="both"/>
        <w:rPr>
          <w:spacing w:val="-3"/>
        </w:rPr>
      </w:pPr>
      <w:r>
        <w:rPr>
          <w:spacing w:val="-3"/>
        </w:rPr>
        <w:t xml:space="preserve">(4) </w:t>
      </w:r>
      <w:r w:rsidR="00FA5101">
        <w:rPr>
          <w:spacing w:val="-3"/>
        </w:rPr>
        <w:t>A Közgyűlés</w:t>
      </w:r>
      <w:r w:rsidR="00B00425">
        <w:rPr>
          <w:spacing w:val="-3"/>
        </w:rPr>
        <w:t xml:space="preserve"> ülésenként, a napirend meghatározásakor dönt arról, hogy a bejelentéseket melyik napirendi pontban tárgyalja.</w:t>
      </w:r>
    </w:p>
    <w:p w:rsidR="00B00425" w:rsidRDefault="00C250F1" w:rsidP="00EE1AA5">
      <w:pPr>
        <w:overflowPunct w:val="0"/>
        <w:autoSpaceDE w:val="0"/>
        <w:autoSpaceDN w:val="0"/>
        <w:adjustRightInd w:val="0"/>
        <w:spacing w:line="228" w:lineRule="auto"/>
        <w:ind w:left="709" w:hanging="1"/>
        <w:jc w:val="both"/>
        <w:rPr>
          <w:spacing w:val="-3"/>
        </w:rPr>
      </w:pPr>
      <w:r>
        <w:rPr>
          <w:spacing w:val="-3"/>
        </w:rPr>
        <w:t xml:space="preserve">(5) </w:t>
      </w:r>
      <w:r w:rsidR="00B00425">
        <w:rPr>
          <w:spacing w:val="-3"/>
        </w:rPr>
        <w:t>Az elnök</w:t>
      </w:r>
      <w:r>
        <w:rPr>
          <w:spacing w:val="-3"/>
        </w:rPr>
        <w:t>:</w:t>
      </w:r>
    </w:p>
    <w:p w:rsidR="00B00425" w:rsidRDefault="00151D06" w:rsidP="00B00425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  <w:r>
        <w:rPr>
          <w:spacing w:val="-3"/>
        </w:rPr>
        <w:tab/>
      </w:r>
      <w:proofErr w:type="gramStart"/>
      <w:r>
        <w:rPr>
          <w:spacing w:val="-3"/>
        </w:rPr>
        <w:t>a</w:t>
      </w:r>
      <w:proofErr w:type="gramEnd"/>
      <w:r>
        <w:rPr>
          <w:spacing w:val="-3"/>
        </w:rPr>
        <w:t xml:space="preserve">) </w:t>
      </w:r>
      <w:r w:rsidR="002520A9">
        <w:rPr>
          <w:spacing w:val="-3"/>
        </w:rPr>
        <w:t>figyelemmel kíséri a K</w:t>
      </w:r>
      <w:r w:rsidR="00B00425">
        <w:rPr>
          <w:spacing w:val="-3"/>
        </w:rPr>
        <w:t>özgyűlés határozatképességét,</w:t>
      </w:r>
    </w:p>
    <w:p w:rsidR="00B00425" w:rsidRDefault="00151D06" w:rsidP="00B00425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  <w:r>
        <w:rPr>
          <w:spacing w:val="-3"/>
        </w:rPr>
        <w:tab/>
        <w:t xml:space="preserve">b) </w:t>
      </w:r>
      <w:r w:rsidR="00B00425">
        <w:rPr>
          <w:spacing w:val="-3"/>
        </w:rPr>
        <w:t>napirendi pontonként megnyitja, vezeti</w:t>
      </w:r>
      <w:r w:rsidR="001B0DC2">
        <w:rPr>
          <w:spacing w:val="-3"/>
        </w:rPr>
        <w:t>,</w:t>
      </w:r>
      <w:r w:rsidR="00B00425">
        <w:rPr>
          <w:spacing w:val="-3"/>
        </w:rPr>
        <w:t xml:space="preserve"> lezárja és összefoglalja a vitát,</w:t>
      </w:r>
    </w:p>
    <w:p w:rsidR="00B00425" w:rsidRDefault="00B00425" w:rsidP="002520A9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28" w:lineRule="auto"/>
        <w:jc w:val="both"/>
        <w:rPr>
          <w:spacing w:val="-3"/>
        </w:rPr>
      </w:pPr>
      <w:r>
        <w:rPr>
          <w:spacing w:val="-3"/>
        </w:rPr>
        <w:t>napirendi pontonként szavazásra bocsátja a határozati javaslatokat és kihirdeti</w:t>
      </w:r>
      <w:r w:rsidR="002520A9">
        <w:rPr>
          <w:spacing w:val="-3"/>
        </w:rPr>
        <w:t xml:space="preserve"> </w:t>
      </w:r>
      <w:r>
        <w:rPr>
          <w:spacing w:val="-3"/>
        </w:rPr>
        <w:t>a határozatokat,</w:t>
      </w:r>
    </w:p>
    <w:p w:rsidR="00B00425" w:rsidRDefault="002520A9" w:rsidP="00B00425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  <w:r>
        <w:rPr>
          <w:spacing w:val="-3"/>
        </w:rPr>
        <w:tab/>
        <w:t>d</w:t>
      </w:r>
      <w:r w:rsidR="00151D06">
        <w:rPr>
          <w:spacing w:val="-3"/>
        </w:rPr>
        <w:t xml:space="preserve">) </w:t>
      </w:r>
      <w:r w:rsidR="00B00425">
        <w:rPr>
          <w:spacing w:val="-3"/>
        </w:rPr>
        <w:t>biztosítja a megyei képviselők interpellációs és kérdezési jogát,</w:t>
      </w:r>
    </w:p>
    <w:p w:rsidR="00B00425" w:rsidRDefault="002520A9" w:rsidP="00B00425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  <w:r>
        <w:rPr>
          <w:spacing w:val="-3"/>
        </w:rPr>
        <w:tab/>
      </w:r>
      <w:proofErr w:type="gramStart"/>
      <w:r>
        <w:rPr>
          <w:spacing w:val="-3"/>
        </w:rPr>
        <w:t>e</w:t>
      </w:r>
      <w:proofErr w:type="gramEnd"/>
      <w:r w:rsidR="00151D06">
        <w:rPr>
          <w:spacing w:val="-3"/>
        </w:rPr>
        <w:t xml:space="preserve">) </w:t>
      </w:r>
      <w:r w:rsidR="00B00425">
        <w:rPr>
          <w:spacing w:val="-3"/>
        </w:rPr>
        <w:t>berekeszti az ülést.</w:t>
      </w:r>
    </w:p>
    <w:p w:rsidR="00B00425" w:rsidRDefault="00B00425" w:rsidP="00005EDE">
      <w:pPr>
        <w:overflowPunct w:val="0"/>
        <w:autoSpaceDE w:val="0"/>
        <w:autoSpaceDN w:val="0"/>
        <w:adjustRightInd w:val="0"/>
        <w:spacing w:line="228" w:lineRule="auto"/>
        <w:rPr>
          <w:b/>
          <w:spacing w:val="-3"/>
        </w:rPr>
      </w:pPr>
    </w:p>
    <w:p w:rsidR="00B00425" w:rsidRPr="007B4F33" w:rsidRDefault="00FA5101" w:rsidP="002A1BBF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spacing w:line="228" w:lineRule="auto"/>
        <w:jc w:val="center"/>
        <w:rPr>
          <w:b/>
          <w:spacing w:val="-3"/>
        </w:rPr>
      </w:pPr>
      <w:r w:rsidRPr="007B4F33">
        <w:rPr>
          <w:b/>
          <w:spacing w:val="-3"/>
        </w:rPr>
        <w:t>Vit</w:t>
      </w:r>
      <w:r w:rsidR="00B00425" w:rsidRPr="007B4F33">
        <w:rPr>
          <w:b/>
          <w:spacing w:val="-3"/>
        </w:rPr>
        <w:t>a</w:t>
      </w:r>
    </w:p>
    <w:p w:rsidR="00B00425" w:rsidRDefault="00B00425" w:rsidP="00FE3375">
      <w:pPr>
        <w:overflowPunct w:val="0"/>
        <w:autoSpaceDE w:val="0"/>
        <w:autoSpaceDN w:val="0"/>
        <w:adjustRightInd w:val="0"/>
        <w:spacing w:line="228" w:lineRule="auto"/>
        <w:rPr>
          <w:spacing w:val="-3"/>
        </w:rPr>
      </w:pPr>
    </w:p>
    <w:p w:rsidR="00005EDE" w:rsidRPr="00FE3375" w:rsidRDefault="00005EDE" w:rsidP="00FE3375">
      <w:pPr>
        <w:overflowPunct w:val="0"/>
        <w:autoSpaceDE w:val="0"/>
        <w:autoSpaceDN w:val="0"/>
        <w:adjustRightInd w:val="0"/>
        <w:spacing w:line="228" w:lineRule="auto"/>
        <w:rPr>
          <w:spacing w:val="-3"/>
        </w:rPr>
      </w:pPr>
    </w:p>
    <w:p w:rsidR="00B00425" w:rsidRDefault="00FE3375" w:rsidP="006559E8">
      <w:pPr>
        <w:overflowPunct w:val="0"/>
        <w:autoSpaceDE w:val="0"/>
        <w:autoSpaceDN w:val="0"/>
        <w:adjustRightInd w:val="0"/>
        <w:spacing w:line="228" w:lineRule="auto"/>
        <w:ind w:left="720" w:hanging="720"/>
        <w:jc w:val="both"/>
        <w:rPr>
          <w:spacing w:val="-3"/>
        </w:rPr>
      </w:pPr>
      <w:r>
        <w:rPr>
          <w:b/>
          <w:spacing w:val="-3"/>
        </w:rPr>
        <w:t>18. §</w:t>
      </w:r>
      <w:r w:rsidR="00C250F1">
        <w:rPr>
          <w:b/>
          <w:spacing w:val="-3"/>
        </w:rPr>
        <w:t xml:space="preserve"> </w:t>
      </w:r>
      <w:r w:rsidR="00C250F1">
        <w:rPr>
          <w:spacing w:val="-3"/>
        </w:rPr>
        <w:t xml:space="preserve">(1) </w:t>
      </w:r>
      <w:r w:rsidR="00B00425">
        <w:rPr>
          <w:spacing w:val="-3"/>
        </w:rPr>
        <w:t>A vitát megelőzően a napirendi po</w:t>
      </w:r>
      <w:r>
        <w:rPr>
          <w:spacing w:val="-3"/>
        </w:rPr>
        <w:t xml:space="preserve">nt előadója </w:t>
      </w:r>
      <w:r w:rsidR="00B00425">
        <w:rPr>
          <w:spacing w:val="-3"/>
        </w:rPr>
        <w:t xml:space="preserve">szóbeli kiegészítést fűzhet az </w:t>
      </w:r>
      <w:r w:rsidR="00FA5101">
        <w:rPr>
          <w:spacing w:val="-3"/>
        </w:rPr>
        <w:t>előterjesztés</w:t>
      </w:r>
      <w:r w:rsidR="00B00425">
        <w:rPr>
          <w:spacing w:val="-3"/>
        </w:rPr>
        <w:t xml:space="preserve">hez olyan információkról, amely az írásos anyag </w:t>
      </w:r>
      <w:proofErr w:type="gramStart"/>
      <w:r w:rsidR="00B00425">
        <w:rPr>
          <w:spacing w:val="-3"/>
        </w:rPr>
        <w:t>elkészülte után</w:t>
      </w:r>
      <w:proofErr w:type="gramEnd"/>
      <w:r w:rsidR="00B00425">
        <w:rPr>
          <w:spacing w:val="-3"/>
        </w:rPr>
        <w:t xml:space="preserve"> jutott az előterjesztő tudomására, illetőleg figyelemfelhívásként az előterjesztés fontosabb megállapításaihoz.</w:t>
      </w:r>
      <w:r w:rsidR="00C250F1">
        <w:rPr>
          <w:spacing w:val="-3"/>
        </w:rPr>
        <w:t xml:space="preserve"> </w:t>
      </w:r>
      <w:r w:rsidR="00B00425">
        <w:rPr>
          <w:spacing w:val="-3"/>
        </w:rPr>
        <w:t xml:space="preserve">Ezt követően az elnök ismerteti, mely bizottságok támogatták, illetőleg nem értettek egyet az előterjesztéssel, döntési javaslattal. </w:t>
      </w:r>
      <w:r w:rsidR="00B00425">
        <w:rPr>
          <w:iCs w:val="0"/>
          <w:spacing w:val="-3"/>
        </w:rPr>
        <w:t>Az elnöki tájékoztatás után kerül sor a bizottsági vélemé</w:t>
      </w:r>
      <w:r w:rsidR="00B00425">
        <w:rPr>
          <w:iCs w:val="0"/>
          <w:spacing w:val="-3"/>
        </w:rPr>
        <w:softHyphen/>
        <w:t>nyek, észrevételek elhangzására, majd</w:t>
      </w:r>
      <w:r w:rsidR="00B00425">
        <w:rPr>
          <w:spacing w:val="-3"/>
        </w:rPr>
        <w:t xml:space="preserve"> a megyei képviselők az előterjesztés előadójá</w:t>
      </w:r>
      <w:r w:rsidR="00B00425">
        <w:rPr>
          <w:spacing w:val="-3"/>
        </w:rPr>
        <w:softHyphen/>
        <w:t>hoz kérdést, észrevételt intézhetnek, amelyekre az előadó válaszolni köteles.</w:t>
      </w:r>
    </w:p>
    <w:p w:rsidR="00B00425" w:rsidRDefault="006559E8" w:rsidP="006559E8">
      <w:pPr>
        <w:overflowPunct w:val="0"/>
        <w:autoSpaceDE w:val="0"/>
        <w:autoSpaceDN w:val="0"/>
        <w:adjustRightInd w:val="0"/>
        <w:spacing w:line="228" w:lineRule="auto"/>
        <w:ind w:left="720"/>
        <w:jc w:val="both"/>
        <w:rPr>
          <w:spacing w:val="-3"/>
        </w:rPr>
      </w:pPr>
      <w:r>
        <w:rPr>
          <w:spacing w:val="-3"/>
        </w:rPr>
        <w:t xml:space="preserve">(2) </w:t>
      </w:r>
      <w:r w:rsidR="00B00425">
        <w:rPr>
          <w:spacing w:val="-3"/>
        </w:rPr>
        <w:t>A hozzászólás joga előbb a megyei képviselőket, majd a tanácskozási joggal meghívottakat illeti meg, a szólásra jelentkezés sorrendjében.</w:t>
      </w:r>
      <w:r w:rsidR="006B2D34">
        <w:rPr>
          <w:spacing w:val="-3"/>
        </w:rPr>
        <w:t xml:space="preserve"> </w:t>
      </w:r>
      <w:r w:rsidR="00B00425">
        <w:rPr>
          <w:spacing w:val="-3"/>
        </w:rPr>
        <w:t>A vitában egyszer már szót kapott megyei képviselő - a vita során kialakult vélemé</w:t>
      </w:r>
      <w:r w:rsidR="00B00425">
        <w:rPr>
          <w:spacing w:val="-3"/>
        </w:rPr>
        <w:softHyphen/>
        <w:t>nyének további kifejtésére legfeljebb három-három perces időtartamokra kérhet ismét szót.</w:t>
      </w:r>
    </w:p>
    <w:p w:rsidR="00B00425" w:rsidRDefault="006559E8" w:rsidP="006559E8">
      <w:pPr>
        <w:overflowPunct w:val="0"/>
        <w:autoSpaceDE w:val="0"/>
        <w:autoSpaceDN w:val="0"/>
        <w:adjustRightInd w:val="0"/>
        <w:spacing w:line="228" w:lineRule="auto"/>
        <w:ind w:left="720"/>
        <w:jc w:val="both"/>
        <w:rPr>
          <w:iCs w:val="0"/>
          <w:spacing w:val="-3"/>
        </w:rPr>
      </w:pPr>
      <w:r>
        <w:rPr>
          <w:iCs w:val="0"/>
          <w:spacing w:val="-3"/>
        </w:rPr>
        <w:lastRenderedPageBreak/>
        <w:t xml:space="preserve">(3) </w:t>
      </w:r>
      <w:r w:rsidR="00B00425">
        <w:rPr>
          <w:iCs w:val="0"/>
          <w:spacing w:val="-3"/>
        </w:rPr>
        <w:t>Az elnök 3 perces hozzászólást engedélyezhet az ülésen nem tanácsko</w:t>
      </w:r>
      <w:r w:rsidR="00842385">
        <w:rPr>
          <w:iCs w:val="0"/>
          <w:spacing w:val="-3"/>
        </w:rPr>
        <w:t>zási joggal résztvevők számára.</w:t>
      </w:r>
    </w:p>
    <w:p w:rsidR="00B00425" w:rsidRDefault="006559E8" w:rsidP="006559E8">
      <w:pPr>
        <w:overflowPunct w:val="0"/>
        <w:autoSpaceDE w:val="0"/>
        <w:autoSpaceDN w:val="0"/>
        <w:adjustRightInd w:val="0"/>
        <w:spacing w:line="228" w:lineRule="auto"/>
        <w:ind w:left="720"/>
        <w:jc w:val="both"/>
        <w:rPr>
          <w:iCs w:val="0"/>
          <w:spacing w:val="-3"/>
        </w:rPr>
      </w:pPr>
      <w:r>
        <w:rPr>
          <w:iCs w:val="0"/>
          <w:spacing w:val="-3"/>
        </w:rPr>
        <w:t xml:space="preserve">(4) </w:t>
      </w:r>
      <w:r w:rsidR="00B00425">
        <w:rPr>
          <w:iCs w:val="0"/>
          <w:spacing w:val="-3"/>
        </w:rPr>
        <w:t xml:space="preserve">Ügyrendi kérdésben a megyei képviselők és a főjegyző az ülés során bármikor szót kérhet, legfeljebb 2 perces időtartamra. </w:t>
      </w:r>
    </w:p>
    <w:p w:rsidR="00B00425" w:rsidRDefault="006559E8" w:rsidP="006559E8">
      <w:pPr>
        <w:overflowPunct w:val="0"/>
        <w:autoSpaceDE w:val="0"/>
        <w:autoSpaceDN w:val="0"/>
        <w:adjustRightInd w:val="0"/>
        <w:spacing w:line="228" w:lineRule="auto"/>
        <w:ind w:left="720"/>
        <w:jc w:val="both"/>
        <w:rPr>
          <w:spacing w:val="-3"/>
        </w:rPr>
      </w:pPr>
      <w:r>
        <w:t xml:space="preserve">(5) </w:t>
      </w:r>
      <w:r w:rsidR="00862120">
        <w:t xml:space="preserve">A </w:t>
      </w:r>
      <w:r w:rsidR="00B00425">
        <w:t xml:space="preserve">vita lezárására, a hozzászólások időtartamának további korlátozására bármely megyei képviselő javaslatot tehet. A vita lezárásáról döntő szavazás előtt az elnök felhívja a képviselőket, hogy esetleges módosító vagy kiegészítő javaslatukat indoklás nélkül terjeszthetik elő. A </w:t>
      </w:r>
      <w:r w:rsidR="00331BD2">
        <w:t>javaslatról a Közgyűlés</w:t>
      </w:r>
      <w:r w:rsidR="00B00425">
        <w:t xml:space="preserve"> vita nélkül, egyszerű többséggel határoz.</w:t>
      </w:r>
    </w:p>
    <w:p w:rsidR="00B00425" w:rsidRDefault="006559E8" w:rsidP="006559E8">
      <w:pPr>
        <w:overflowPunct w:val="0"/>
        <w:autoSpaceDE w:val="0"/>
        <w:autoSpaceDN w:val="0"/>
        <w:adjustRightInd w:val="0"/>
        <w:spacing w:line="228" w:lineRule="auto"/>
        <w:ind w:left="720"/>
        <w:jc w:val="both"/>
        <w:rPr>
          <w:spacing w:val="-3"/>
        </w:rPr>
      </w:pPr>
      <w:r>
        <w:t xml:space="preserve">(6) </w:t>
      </w:r>
      <w:r w:rsidR="00B00425">
        <w:t>A vita lezárása után az elnök, illetőleg a képviselők legalább egynegyede kezdeményezheti a vita újbóli megnyitását. A vita újbóli megnyitásáról, valamint arról, hogy a napirendi pontok tárgyalása folyamán az ülés során arra mikor</w:t>
      </w:r>
      <w:r w:rsidR="00331BD2">
        <w:t xml:space="preserve"> kerül sor, a Közgyűlés</w:t>
      </w:r>
      <w:r w:rsidR="00B00425">
        <w:t xml:space="preserve"> egyszerű többségű szavazással dönt.</w:t>
      </w:r>
    </w:p>
    <w:p w:rsidR="00B00425" w:rsidRDefault="00B00425" w:rsidP="00862120">
      <w:pPr>
        <w:overflowPunct w:val="0"/>
        <w:autoSpaceDE w:val="0"/>
        <w:autoSpaceDN w:val="0"/>
        <w:adjustRightInd w:val="0"/>
        <w:spacing w:line="228" w:lineRule="auto"/>
        <w:rPr>
          <w:b/>
          <w:spacing w:val="-3"/>
        </w:rPr>
      </w:pPr>
    </w:p>
    <w:p w:rsidR="00B00425" w:rsidRDefault="00862120" w:rsidP="00B00425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  <w:r>
        <w:rPr>
          <w:b/>
          <w:spacing w:val="-3"/>
        </w:rPr>
        <w:t>19. §</w:t>
      </w:r>
      <w:r w:rsidR="00EE1AA5">
        <w:rPr>
          <w:b/>
          <w:spacing w:val="-3"/>
        </w:rPr>
        <w:tab/>
      </w:r>
      <w:r>
        <w:rPr>
          <w:spacing w:val="-3"/>
        </w:rPr>
        <w:t xml:space="preserve">(1) </w:t>
      </w:r>
      <w:r w:rsidR="00B00425">
        <w:rPr>
          <w:spacing w:val="-3"/>
        </w:rPr>
        <w:t xml:space="preserve">A napirend előadója a szavazás megkezdése előtt javasolhatja az előterjesztés napirendről történő levételét. A javaslatról </w:t>
      </w:r>
      <w:r w:rsidR="00331BD2">
        <w:rPr>
          <w:spacing w:val="-3"/>
        </w:rPr>
        <w:t>a Közgyűlés</w:t>
      </w:r>
      <w:r w:rsidR="00B00425">
        <w:rPr>
          <w:spacing w:val="-3"/>
        </w:rPr>
        <w:t xml:space="preserve"> vita nélkül, egyszerű többséggel határoz.</w:t>
      </w:r>
    </w:p>
    <w:p w:rsidR="00B00425" w:rsidRDefault="009C0E53" w:rsidP="00EE1AA5">
      <w:pPr>
        <w:overflowPunct w:val="0"/>
        <w:autoSpaceDE w:val="0"/>
        <w:autoSpaceDN w:val="0"/>
        <w:adjustRightInd w:val="0"/>
        <w:spacing w:line="228" w:lineRule="auto"/>
        <w:ind w:left="709" w:hanging="1"/>
        <w:jc w:val="both"/>
        <w:rPr>
          <w:spacing w:val="-3"/>
        </w:rPr>
      </w:pPr>
      <w:r>
        <w:rPr>
          <w:spacing w:val="-3"/>
        </w:rPr>
        <w:t xml:space="preserve">(2) </w:t>
      </w:r>
      <w:r w:rsidR="00B00425">
        <w:rPr>
          <w:spacing w:val="-3"/>
        </w:rPr>
        <w:t>A napirendi pont előadója a vita megkezdé</w:t>
      </w:r>
      <w:r w:rsidR="00B00425">
        <w:rPr>
          <w:spacing w:val="-3"/>
        </w:rPr>
        <w:softHyphen/>
        <w:t>séig módosíthatja, kiegészítheti, visszavon</w:t>
      </w:r>
      <w:r w:rsidR="00B00425">
        <w:rPr>
          <w:spacing w:val="-3"/>
        </w:rPr>
        <w:softHyphen/>
        <w:t>hatja döntési javaslatát, ez esetben a módosí</w:t>
      </w:r>
      <w:r w:rsidR="00B00425">
        <w:rPr>
          <w:spacing w:val="-3"/>
        </w:rPr>
        <w:softHyphen/>
        <w:t>tott, kiegészített döntési javaslat eredeti javas</w:t>
      </w:r>
      <w:r w:rsidR="00B00425">
        <w:rPr>
          <w:spacing w:val="-3"/>
        </w:rPr>
        <w:softHyphen/>
        <w:t>latnak minősül.</w:t>
      </w:r>
    </w:p>
    <w:p w:rsidR="00331BD2" w:rsidRDefault="006559E8" w:rsidP="006559E8">
      <w:pPr>
        <w:overflowPunct w:val="0"/>
        <w:autoSpaceDE w:val="0"/>
        <w:autoSpaceDN w:val="0"/>
        <w:adjustRightInd w:val="0"/>
        <w:spacing w:line="228" w:lineRule="auto"/>
        <w:ind w:left="708"/>
        <w:jc w:val="both"/>
        <w:rPr>
          <w:spacing w:val="-3"/>
        </w:rPr>
      </w:pPr>
      <w:r>
        <w:rPr>
          <w:spacing w:val="-3"/>
        </w:rPr>
        <w:t xml:space="preserve">(3) </w:t>
      </w:r>
      <w:r w:rsidR="00B00425">
        <w:rPr>
          <w:spacing w:val="-3"/>
        </w:rPr>
        <w:t xml:space="preserve">A szavazás előtt a főjegyző bármely döntési javaslattal szemben </w:t>
      </w:r>
      <w:r w:rsidR="009C0E53">
        <w:rPr>
          <w:spacing w:val="-3"/>
        </w:rPr>
        <w:t xml:space="preserve">törvényességi </w:t>
      </w:r>
      <w:r w:rsidR="00331BD2">
        <w:rPr>
          <w:spacing w:val="-3"/>
        </w:rPr>
        <w:t>észrevételt tehet.</w:t>
      </w:r>
    </w:p>
    <w:p w:rsidR="00B00425" w:rsidRDefault="00B00425" w:rsidP="00005EDE">
      <w:pPr>
        <w:overflowPunct w:val="0"/>
        <w:autoSpaceDE w:val="0"/>
        <w:autoSpaceDN w:val="0"/>
        <w:adjustRightInd w:val="0"/>
        <w:spacing w:line="228" w:lineRule="auto"/>
        <w:rPr>
          <w:b/>
          <w:spacing w:val="-3"/>
        </w:rPr>
      </w:pPr>
    </w:p>
    <w:p w:rsidR="00B00425" w:rsidRPr="007B4F33" w:rsidRDefault="00B00425" w:rsidP="002A1BBF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spacing w:line="228" w:lineRule="auto"/>
        <w:jc w:val="center"/>
        <w:rPr>
          <w:b/>
          <w:spacing w:val="-3"/>
        </w:rPr>
      </w:pPr>
      <w:r w:rsidRPr="007B4F33">
        <w:rPr>
          <w:b/>
          <w:spacing w:val="-3"/>
        </w:rPr>
        <w:t>Interpelláció, kérdés</w:t>
      </w:r>
    </w:p>
    <w:p w:rsidR="00B00425" w:rsidRDefault="00B00425" w:rsidP="00EE1AA5">
      <w:pPr>
        <w:overflowPunct w:val="0"/>
        <w:autoSpaceDE w:val="0"/>
        <w:autoSpaceDN w:val="0"/>
        <w:adjustRightInd w:val="0"/>
        <w:spacing w:line="228" w:lineRule="auto"/>
        <w:jc w:val="both"/>
        <w:rPr>
          <w:b/>
          <w:spacing w:val="-3"/>
        </w:rPr>
      </w:pPr>
    </w:p>
    <w:p w:rsidR="00005EDE" w:rsidRDefault="00005EDE" w:rsidP="00EE1AA5">
      <w:pPr>
        <w:overflowPunct w:val="0"/>
        <w:autoSpaceDE w:val="0"/>
        <w:autoSpaceDN w:val="0"/>
        <w:adjustRightInd w:val="0"/>
        <w:spacing w:line="228" w:lineRule="auto"/>
        <w:jc w:val="both"/>
        <w:rPr>
          <w:b/>
          <w:spacing w:val="-3"/>
        </w:rPr>
      </w:pPr>
    </w:p>
    <w:p w:rsidR="00B00425" w:rsidRDefault="00862120" w:rsidP="003325E3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  <w:r>
        <w:rPr>
          <w:b/>
          <w:spacing w:val="-3"/>
        </w:rPr>
        <w:t>20. §</w:t>
      </w:r>
      <w:r w:rsidR="00EE1AA5">
        <w:rPr>
          <w:b/>
          <w:spacing w:val="-3"/>
        </w:rPr>
        <w:tab/>
      </w:r>
      <w:r>
        <w:rPr>
          <w:spacing w:val="-3"/>
        </w:rPr>
        <w:t xml:space="preserve">(1) </w:t>
      </w:r>
      <w:r w:rsidR="00B00425">
        <w:rPr>
          <w:spacing w:val="-3"/>
        </w:rPr>
        <w:t>A megyei k</w:t>
      </w:r>
      <w:r w:rsidR="00684586">
        <w:rPr>
          <w:spacing w:val="-3"/>
        </w:rPr>
        <w:t>épviselőket a Közgyűlés</w:t>
      </w:r>
      <w:r w:rsidR="00B00425">
        <w:rPr>
          <w:spacing w:val="-3"/>
        </w:rPr>
        <w:t xml:space="preserve"> feladatkörébe tartozó ügyekben interpellációs jog illeti meg.</w:t>
      </w:r>
      <w:r w:rsidR="003325E3">
        <w:rPr>
          <w:spacing w:val="-3"/>
        </w:rPr>
        <w:t xml:space="preserve"> </w:t>
      </w:r>
      <w:r w:rsidR="00B11771">
        <w:t>Az interpellációt –</w:t>
      </w:r>
      <w:r>
        <w:t xml:space="preserve"> </w:t>
      </w:r>
      <w:r w:rsidR="00B11771">
        <w:t xml:space="preserve">a válaszra történő felkészülés biztosítása érdekében- három nappal az ülés előtt írásban kell </w:t>
      </w:r>
      <w:r w:rsidR="00684586">
        <w:t>benyújtani a Közgyűlés</w:t>
      </w:r>
      <w:r w:rsidR="00B11771">
        <w:t xml:space="preserve"> elnökéhez; halaszthatatlan ügyben az interpelláció az utolsó napirendi pont tárgyalása során szóban is előadható</w:t>
      </w:r>
      <w:r w:rsidR="003325E3">
        <w:rPr>
          <w:spacing w:val="-3"/>
        </w:rPr>
        <w:t xml:space="preserve">. </w:t>
      </w:r>
      <w:r w:rsidR="00B37E38">
        <w:t>Az interpelláció a tisztségviselőkhöz, a tanácsnokokhoz, továbbá a bizottsági elnökökhöz címezhető</w:t>
      </w:r>
      <w:r w:rsidR="00B8093D">
        <w:t>.</w:t>
      </w:r>
    </w:p>
    <w:p w:rsidR="00B00425" w:rsidRDefault="003325E3" w:rsidP="003325E3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(2) </w:t>
      </w:r>
      <w:r w:rsidR="00B00425">
        <w:rPr>
          <w:spacing w:val="-3"/>
        </w:rPr>
        <w:t>Az interpelláció</w:t>
      </w:r>
      <w:r w:rsidR="00684586">
        <w:rPr>
          <w:spacing w:val="-3"/>
        </w:rPr>
        <w:t xml:space="preserve"> címzettje a Közgyűlés ülésé</w:t>
      </w:r>
      <w:r w:rsidR="00B00425">
        <w:rPr>
          <w:spacing w:val="-3"/>
        </w:rPr>
        <w:t>n szóban, vagy legkésőbb 15 napon belül írásban köteles érdemi választ adni.</w:t>
      </w:r>
      <w:r>
        <w:rPr>
          <w:spacing w:val="-3"/>
        </w:rPr>
        <w:t xml:space="preserve"> </w:t>
      </w:r>
      <w:r w:rsidR="00B00425">
        <w:rPr>
          <w:spacing w:val="-3"/>
        </w:rPr>
        <w:t>Az interpelláló megyei képviselő a viszontválasz jogával élhet.</w:t>
      </w:r>
    </w:p>
    <w:p w:rsidR="00B00425" w:rsidRDefault="003106B8" w:rsidP="00FA5101">
      <w:pPr>
        <w:overflowPunct w:val="0"/>
        <w:autoSpaceDE w:val="0"/>
        <w:autoSpaceDN w:val="0"/>
        <w:adjustRightInd w:val="0"/>
        <w:ind w:left="708"/>
        <w:jc w:val="both"/>
        <w:rPr>
          <w:spacing w:val="-3"/>
        </w:rPr>
      </w:pPr>
      <w:r>
        <w:rPr>
          <w:spacing w:val="-3"/>
        </w:rPr>
        <w:t xml:space="preserve">(3) </w:t>
      </w:r>
      <w:r w:rsidR="00B00425">
        <w:rPr>
          <w:spacing w:val="-3"/>
        </w:rPr>
        <w:t>Az interpellációra a</w:t>
      </w:r>
      <w:r w:rsidR="00684586">
        <w:rPr>
          <w:spacing w:val="-3"/>
        </w:rPr>
        <w:t>dott válasz elfogadásáról a Közgyűlés</w:t>
      </w:r>
      <w:r w:rsidR="00B00425">
        <w:rPr>
          <w:spacing w:val="-3"/>
        </w:rPr>
        <w:t xml:space="preserve"> vita nélkül, egyszerű többséggel határoz. Írásbeli válasz elfogadásáról - a viszontválasz jogának fenntartása mellett - a</w:t>
      </w:r>
      <w:r w:rsidR="00684586">
        <w:rPr>
          <w:spacing w:val="-3"/>
        </w:rPr>
        <w:t xml:space="preserve"> következő ülésen dönt a Közgyűlés</w:t>
      </w:r>
      <w:r w:rsidR="00B00425">
        <w:rPr>
          <w:spacing w:val="-3"/>
        </w:rPr>
        <w:t>.</w:t>
      </w:r>
    </w:p>
    <w:p w:rsidR="00B00425" w:rsidRDefault="003106B8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(4) </w:t>
      </w:r>
      <w:r w:rsidR="00B00425">
        <w:rPr>
          <w:spacing w:val="-3"/>
        </w:rPr>
        <w:t>A válasz elutasítása esetén az ügy vizsgálatával az illetékes bizottság</w:t>
      </w:r>
      <w:r w:rsidR="00862120">
        <w:rPr>
          <w:spacing w:val="-3"/>
        </w:rPr>
        <w:t xml:space="preserve"> </w:t>
      </w:r>
      <w:r w:rsidR="00B00425">
        <w:rPr>
          <w:spacing w:val="-3"/>
        </w:rPr>
        <w:t>bízható meg.</w:t>
      </w:r>
    </w:p>
    <w:p w:rsidR="00B00425" w:rsidRPr="00684586" w:rsidRDefault="003106B8" w:rsidP="00684586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(5) </w:t>
      </w:r>
      <w:r w:rsidR="00B00425">
        <w:rPr>
          <w:spacing w:val="-3"/>
        </w:rPr>
        <w:t>Amennyiben az int</w:t>
      </w:r>
      <w:r w:rsidR="00684586">
        <w:rPr>
          <w:spacing w:val="-3"/>
        </w:rPr>
        <w:t>ézkedés nem a Közgyűlés</w:t>
      </w:r>
      <w:r w:rsidR="00B00425">
        <w:rPr>
          <w:spacing w:val="-3"/>
        </w:rPr>
        <w:t>, vagy szervei hatásköré</w:t>
      </w:r>
      <w:r w:rsidR="00684586">
        <w:rPr>
          <w:spacing w:val="-3"/>
        </w:rPr>
        <w:t>be tartozik, az ügyet a Közgyűlés</w:t>
      </w:r>
      <w:r w:rsidR="00B00425">
        <w:rPr>
          <w:spacing w:val="-3"/>
        </w:rPr>
        <w:t xml:space="preserve"> állásfoglalásával együtt át kell tenni a hatáskörrel rendelkező szervhez.</w:t>
      </w:r>
    </w:p>
    <w:p w:rsidR="00B00425" w:rsidRDefault="00B00425" w:rsidP="00005EDE">
      <w:pPr>
        <w:overflowPunct w:val="0"/>
        <w:autoSpaceDE w:val="0"/>
        <w:autoSpaceDN w:val="0"/>
        <w:adjustRightInd w:val="0"/>
        <w:jc w:val="both"/>
        <w:rPr>
          <w:b/>
          <w:spacing w:val="-3"/>
        </w:rPr>
      </w:pPr>
    </w:p>
    <w:p w:rsidR="00B00425" w:rsidRDefault="001C4593" w:rsidP="003106B8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21. §</w:t>
      </w:r>
      <w:r w:rsidR="00EE1AA5">
        <w:rPr>
          <w:b/>
          <w:spacing w:val="-3"/>
        </w:rPr>
        <w:tab/>
      </w:r>
      <w:r>
        <w:rPr>
          <w:spacing w:val="-3"/>
        </w:rPr>
        <w:t>(1) A megyei képviselők a 20</w:t>
      </w:r>
      <w:r w:rsidR="00B00425">
        <w:rPr>
          <w:spacing w:val="-3"/>
        </w:rPr>
        <w:t>. § (3) bekezdésében foglaltakhoz a feladatkörükbe tartozó ügyekben kérdést intézhetnek.</w:t>
      </w:r>
    </w:p>
    <w:p w:rsidR="00B00425" w:rsidRDefault="003106B8" w:rsidP="006559E8">
      <w:pPr>
        <w:overflowPunct w:val="0"/>
        <w:autoSpaceDE w:val="0"/>
        <w:autoSpaceDN w:val="0"/>
        <w:adjustRightInd w:val="0"/>
        <w:ind w:left="720"/>
        <w:jc w:val="both"/>
        <w:rPr>
          <w:spacing w:val="-3"/>
        </w:rPr>
      </w:pPr>
      <w:r>
        <w:rPr>
          <w:spacing w:val="-3"/>
        </w:rPr>
        <w:t xml:space="preserve">(2) </w:t>
      </w:r>
      <w:r w:rsidR="00B00425">
        <w:rPr>
          <w:spacing w:val="-3"/>
        </w:rPr>
        <w:t>A kérdés mind írásban, mind a testületi ülésen az utol</w:t>
      </w:r>
      <w:r w:rsidR="00F96C9B">
        <w:rPr>
          <w:spacing w:val="-3"/>
        </w:rPr>
        <w:t xml:space="preserve">só napirendi pont tárgyalásakor szóban előterjeszthető. </w:t>
      </w:r>
      <w:r w:rsidR="00684586">
        <w:rPr>
          <w:spacing w:val="-3"/>
        </w:rPr>
        <w:t>A kérdés címzettje a K</w:t>
      </w:r>
      <w:r w:rsidR="00B00425">
        <w:rPr>
          <w:spacing w:val="-3"/>
        </w:rPr>
        <w:t>özgyűlésen, vagy 15 napon belül írásban köteles választ adni.</w:t>
      </w:r>
    </w:p>
    <w:p w:rsidR="00B00425" w:rsidRDefault="00FA5101" w:rsidP="00F96C9B">
      <w:pPr>
        <w:overflowPunct w:val="0"/>
        <w:autoSpaceDE w:val="0"/>
        <w:autoSpaceDN w:val="0"/>
        <w:adjustRightInd w:val="0"/>
        <w:ind w:left="708" w:hanging="2"/>
        <w:jc w:val="both"/>
        <w:rPr>
          <w:spacing w:val="-3"/>
        </w:rPr>
      </w:pPr>
      <w:r>
        <w:rPr>
          <w:spacing w:val="-3"/>
        </w:rPr>
        <w:t>(3</w:t>
      </w:r>
      <w:r w:rsidR="003106B8">
        <w:rPr>
          <w:spacing w:val="-3"/>
        </w:rPr>
        <w:t xml:space="preserve">) </w:t>
      </w:r>
      <w:r w:rsidR="00B00425">
        <w:rPr>
          <w:spacing w:val="-3"/>
        </w:rPr>
        <w:t>Írásbeli válasz esetén azt meg kell küldeni a megyei képviselőknek.</w:t>
      </w:r>
      <w:r w:rsidR="003106B8">
        <w:rPr>
          <w:spacing w:val="-3"/>
        </w:rPr>
        <w:t xml:space="preserve"> </w:t>
      </w:r>
      <w:r w:rsidR="00B00425">
        <w:rPr>
          <w:spacing w:val="-3"/>
        </w:rPr>
        <w:t>A válasz el</w:t>
      </w:r>
      <w:r w:rsidR="00684586">
        <w:rPr>
          <w:spacing w:val="-3"/>
        </w:rPr>
        <w:t>fogadásáról a Közgyűlés</w:t>
      </w:r>
      <w:r w:rsidR="00B00425">
        <w:rPr>
          <w:spacing w:val="-3"/>
        </w:rPr>
        <w:t xml:space="preserve"> nem foglal állást.</w:t>
      </w:r>
    </w:p>
    <w:p w:rsidR="00005EDE" w:rsidRDefault="00005EDE" w:rsidP="00F96C9B">
      <w:pPr>
        <w:overflowPunct w:val="0"/>
        <w:autoSpaceDE w:val="0"/>
        <w:autoSpaceDN w:val="0"/>
        <w:adjustRightInd w:val="0"/>
        <w:ind w:left="708" w:hanging="2"/>
        <w:jc w:val="both"/>
        <w:rPr>
          <w:spacing w:val="-3"/>
        </w:rPr>
      </w:pPr>
    </w:p>
    <w:p w:rsidR="00B00425" w:rsidRDefault="00B00425" w:rsidP="001A2A68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</w:p>
    <w:p w:rsidR="00B00425" w:rsidRPr="007B4F33" w:rsidRDefault="00B00425" w:rsidP="002A1BBF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7B4F33">
        <w:rPr>
          <w:b/>
          <w:spacing w:val="-3"/>
        </w:rPr>
        <w:lastRenderedPageBreak/>
        <w:t>Az ülések rendjének biztosítása</w:t>
      </w:r>
    </w:p>
    <w:p w:rsidR="00B00425" w:rsidRDefault="00B00425" w:rsidP="001A2A68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</w:p>
    <w:p w:rsidR="00005EDE" w:rsidRDefault="00005EDE" w:rsidP="001A2A68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</w:p>
    <w:p w:rsidR="00B00425" w:rsidRDefault="001C4593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 xml:space="preserve">22. § </w:t>
      </w:r>
      <w:r w:rsidR="00F96C9B">
        <w:rPr>
          <w:spacing w:val="-3"/>
        </w:rPr>
        <w:t xml:space="preserve">(1) </w:t>
      </w:r>
      <w:r w:rsidR="00684586">
        <w:rPr>
          <w:spacing w:val="-3"/>
        </w:rPr>
        <w:t>A Közgyűlés</w:t>
      </w:r>
      <w:r w:rsidR="00B00425">
        <w:rPr>
          <w:spacing w:val="-3"/>
        </w:rPr>
        <w:t xml:space="preserve"> ülésének rendjéért az ülést vezető </w:t>
      </w:r>
      <w:proofErr w:type="gramStart"/>
      <w:r w:rsidR="00B00425">
        <w:rPr>
          <w:spacing w:val="-3"/>
        </w:rPr>
        <w:t>elnök felelős</w:t>
      </w:r>
      <w:proofErr w:type="gramEnd"/>
      <w:r w:rsidR="00B00425">
        <w:rPr>
          <w:spacing w:val="-3"/>
        </w:rPr>
        <w:t>.</w:t>
      </w:r>
    </w:p>
    <w:p w:rsidR="00B00425" w:rsidRDefault="00F96C9B" w:rsidP="006559E8">
      <w:pPr>
        <w:overflowPunct w:val="0"/>
        <w:autoSpaceDE w:val="0"/>
        <w:autoSpaceDN w:val="0"/>
        <w:adjustRightInd w:val="0"/>
        <w:ind w:left="540" w:hanging="1"/>
        <w:jc w:val="both"/>
        <w:rPr>
          <w:spacing w:val="-3"/>
        </w:rPr>
      </w:pPr>
      <w:r>
        <w:rPr>
          <w:spacing w:val="-3"/>
        </w:rPr>
        <w:t xml:space="preserve">(2) </w:t>
      </w:r>
      <w:r w:rsidR="00B00425">
        <w:rPr>
          <w:spacing w:val="-3"/>
        </w:rPr>
        <w:t>Az ülés rendjének fenntartására az elnök a következő jogosítványokkal rendelkezik: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1418" w:hanging="709"/>
        <w:jc w:val="both"/>
        <w:rPr>
          <w:spacing w:val="-3"/>
        </w:rPr>
      </w:pPr>
      <w:proofErr w:type="gramStart"/>
      <w:r>
        <w:rPr>
          <w:spacing w:val="-3"/>
        </w:rPr>
        <w:t>a</w:t>
      </w:r>
      <w:proofErr w:type="gramEnd"/>
      <w:r>
        <w:rPr>
          <w:spacing w:val="-3"/>
        </w:rPr>
        <w:t>)</w:t>
      </w:r>
      <w:r>
        <w:rPr>
          <w:spacing w:val="-3"/>
        </w:rPr>
        <w:tab/>
        <w:t>figyelmezteti a hozzá</w:t>
      </w:r>
      <w:r w:rsidR="00FA5101">
        <w:rPr>
          <w:spacing w:val="-3"/>
        </w:rPr>
        <w:t>szólót, ha hozzászó</w:t>
      </w:r>
      <w:r>
        <w:rPr>
          <w:spacing w:val="-3"/>
        </w:rPr>
        <w:t>lása nem lényegre</w:t>
      </w:r>
      <w:r w:rsidR="006867E5">
        <w:rPr>
          <w:spacing w:val="-3"/>
        </w:rPr>
        <w:t xml:space="preserve"> </w:t>
      </w:r>
      <w:r>
        <w:rPr>
          <w:spacing w:val="-3"/>
        </w:rPr>
        <w:t>törő, vagy a tárgytól eltér, illetőleg másokat sértő  kifejezéseket használ,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1418" w:hanging="709"/>
        <w:jc w:val="both"/>
        <w:rPr>
          <w:spacing w:val="-3"/>
        </w:rPr>
      </w:pPr>
      <w:r>
        <w:rPr>
          <w:spacing w:val="-3"/>
        </w:rPr>
        <w:t>b)</w:t>
      </w:r>
      <w:r>
        <w:rPr>
          <w:spacing w:val="-3"/>
        </w:rPr>
        <w:tab/>
        <w:t>rendre utasíthatja azt, ak</w:t>
      </w:r>
      <w:r w:rsidR="00684586">
        <w:rPr>
          <w:spacing w:val="-3"/>
        </w:rPr>
        <w:t>i a Közgyűlésen</w:t>
      </w:r>
      <w:r>
        <w:rPr>
          <w:spacing w:val="-3"/>
        </w:rPr>
        <w:t xml:space="preserve"> méltatlan magatartást tanúsít,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1418" w:hanging="709"/>
        <w:jc w:val="both"/>
        <w:rPr>
          <w:spacing w:val="-3"/>
        </w:rPr>
      </w:pPr>
      <w:r>
        <w:rPr>
          <w:spacing w:val="-3"/>
        </w:rPr>
        <w:t>c)</w:t>
      </w:r>
      <w:r>
        <w:rPr>
          <w:spacing w:val="-3"/>
        </w:rPr>
        <w:tab/>
        <w:t>ismételt figyelmeztetés után megvonhatja a szót, ha a hozzászóló a tárgytól eltér, illetőleg túllépi az SZMSZ-ben meghatározott időkorlátot.</w:t>
      </w:r>
    </w:p>
    <w:p w:rsidR="001C2E1F" w:rsidRDefault="001C2E1F" w:rsidP="00FA5101">
      <w:pPr>
        <w:overflowPunct w:val="0"/>
        <w:autoSpaceDE w:val="0"/>
        <w:autoSpaceDN w:val="0"/>
        <w:adjustRightInd w:val="0"/>
        <w:ind w:left="1418" w:hanging="709"/>
        <w:rPr>
          <w:i/>
          <w:spacing w:val="-3"/>
        </w:rPr>
      </w:pPr>
    </w:p>
    <w:p w:rsidR="00B00425" w:rsidRDefault="00B00425" w:rsidP="00FA5101">
      <w:pPr>
        <w:overflowPunct w:val="0"/>
        <w:autoSpaceDE w:val="0"/>
        <w:autoSpaceDN w:val="0"/>
        <w:adjustRightInd w:val="0"/>
        <w:jc w:val="center"/>
        <w:rPr>
          <w:spacing w:val="-3"/>
          <w:sz w:val="22"/>
        </w:rPr>
      </w:pPr>
    </w:p>
    <w:p w:rsidR="00B00425" w:rsidRPr="009C7C69" w:rsidRDefault="00BD3341" w:rsidP="009C7C69">
      <w:pPr>
        <w:pStyle w:val="Listaszerbekezds"/>
        <w:numPr>
          <w:ilvl w:val="0"/>
          <w:numId w:val="39"/>
        </w:numPr>
        <w:overflowPunct w:val="0"/>
        <w:autoSpaceDE w:val="0"/>
        <w:autoSpaceDN w:val="0"/>
        <w:adjustRightInd w:val="0"/>
        <w:jc w:val="center"/>
        <w:rPr>
          <w:b/>
          <w:spacing w:val="-3"/>
          <w:sz w:val="22"/>
        </w:rPr>
      </w:pPr>
      <w:r w:rsidRPr="009C7C69">
        <w:rPr>
          <w:b/>
          <w:spacing w:val="-3"/>
          <w:sz w:val="22"/>
        </w:rPr>
        <w:t>Fejezet</w:t>
      </w:r>
    </w:p>
    <w:p w:rsidR="009C7C69" w:rsidRPr="009C7C69" w:rsidRDefault="009C7C69" w:rsidP="009C7C69">
      <w:pPr>
        <w:overflowPunct w:val="0"/>
        <w:autoSpaceDE w:val="0"/>
        <w:autoSpaceDN w:val="0"/>
        <w:adjustRightInd w:val="0"/>
        <w:ind w:left="11"/>
        <w:rPr>
          <w:b/>
          <w:spacing w:val="-3"/>
          <w:sz w:val="22"/>
        </w:rPr>
      </w:pPr>
    </w:p>
    <w:p w:rsidR="00B00425" w:rsidRDefault="009C7C69" w:rsidP="00FA5101">
      <w:pPr>
        <w:overflowPunct w:val="0"/>
        <w:autoSpaceDE w:val="0"/>
        <w:autoSpaceDN w:val="0"/>
        <w:adjustRightInd w:val="0"/>
        <w:jc w:val="center"/>
        <w:rPr>
          <w:b/>
          <w:spacing w:val="-3"/>
          <w:sz w:val="22"/>
        </w:rPr>
      </w:pPr>
      <w:r>
        <w:rPr>
          <w:b/>
          <w:spacing w:val="-3"/>
          <w:sz w:val="22"/>
        </w:rPr>
        <w:t>A KÖZGYŰLÉS DÖNTÉSHOZATALI ELJÁRÁSA</w:t>
      </w:r>
    </w:p>
    <w:p w:rsidR="009C7C69" w:rsidRDefault="009C7C69" w:rsidP="00FA5101">
      <w:pPr>
        <w:overflowPunct w:val="0"/>
        <w:autoSpaceDE w:val="0"/>
        <w:autoSpaceDN w:val="0"/>
        <w:adjustRightInd w:val="0"/>
        <w:jc w:val="center"/>
        <w:rPr>
          <w:b/>
          <w:spacing w:val="-3"/>
          <w:sz w:val="22"/>
        </w:rPr>
      </w:pPr>
    </w:p>
    <w:p w:rsidR="00B00425" w:rsidRPr="002A1BBF" w:rsidRDefault="007B4F33" w:rsidP="002A1BBF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spacing w:val="-3"/>
        </w:rPr>
      </w:pPr>
      <w:r w:rsidRPr="002A1BBF">
        <w:rPr>
          <w:b/>
          <w:spacing w:val="-3"/>
        </w:rPr>
        <w:t>A Közgyűlés döntései</w:t>
      </w:r>
    </w:p>
    <w:p w:rsidR="00B00425" w:rsidRDefault="00B00425" w:rsidP="00FA5101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  <w:spacing w:val="-3"/>
        </w:rPr>
      </w:pPr>
    </w:p>
    <w:p w:rsidR="00005EDE" w:rsidRDefault="00005EDE" w:rsidP="00FA5101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  <w:spacing w:val="-3"/>
        </w:rPr>
      </w:pPr>
    </w:p>
    <w:p w:rsidR="00B00425" w:rsidRDefault="00BD3341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23. §</w:t>
      </w:r>
      <w:r>
        <w:rPr>
          <w:b/>
          <w:spacing w:val="-3"/>
        </w:rPr>
        <w:tab/>
      </w:r>
      <w:r w:rsidR="00684586">
        <w:rPr>
          <w:spacing w:val="-3"/>
        </w:rPr>
        <w:t>A Közgyűlés</w:t>
      </w:r>
      <w:r w:rsidR="00FA5101">
        <w:rPr>
          <w:spacing w:val="-3"/>
        </w:rPr>
        <w:t xml:space="preserve"> rendeletet alkot, vagy határo</w:t>
      </w:r>
      <w:r w:rsidR="00B00425">
        <w:rPr>
          <w:spacing w:val="-3"/>
        </w:rPr>
        <w:t>zatot hoz.</w:t>
      </w:r>
    </w:p>
    <w:p w:rsidR="003754B3" w:rsidRDefault="003754B3" w:rsidP="00E25A42">
      <w:pPr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B00425" w:rsidRPr="007B4F33" w:rsidRDefault="00B00425" w:rsidP="002A1BBF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7B4F33">
        <w:rPr>
          <w:b/>
          <w:spacing w:val="-3"/>
        </w:rPr>
        <w:t>Határozathozatal</w:t>
      </w:r>
    </w:p>
    <w:p w:rsidR="00B00425" w:rsidRDefault="00B00425" w:rsidP="003754B3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</w:p>
    <w:p w:rsidR="00005EDE" w:rsidRDefault="00005EDE" w:rsidP="003754B3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</w:p>
    <w:p w:rsidR="00B00425" w:rsidRDefault="00E25A42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24. §</w:t>
      </w:r>
      <w:r w:rsidR="00EE1AA5">
        <w:rPr>
          <w:b/>
          <w:spacing w:val="-3"/>
        </w:rPr>
        <w:tab/>
      </w:r>
      <w:r>
        <w:rPr>
          <w:spacing w:val="-3"/>
        </w:rPr>
        <w:t xml:space="preserve">(1) </w:t>
      </w:r>
      <w:r w:rsidR="00B00425">
        <w:rPr>
          <w:spacing w:val="-3"/>
        </w:rPr>
        <w:t>Az elnök az előterjesztésben szereplő, valamint a vita során elhangzott határozati javaslatokat egyenként</w:t>
      </w:r>
      <w:r w:rsidR="004942BB">
        <w:rPr>
          <w:spacing w:val="-3"/>
        </w:rPr>
        <w:t xml:space="preserve"> bocsátja szavazásra. A Közgyűlés</w:t>
      </w:r>
      <w:r w:rsidR="00B00425">
        <w:rPr>
          <w:spacing w:val="-3"/>
        </w:rPr>
        <w:t xml:space="preserve"> előbb a módosító és kiegészítő, majd az ezek figyelembe vételével kialakított eredeti javaslatról dönt. A módosító, kiegészítő javaslatokat elhangzásuk fordított sorrendjében kell szavazásra feltenni, ha a képviselők javaslatukat a vita után is fenntartják. </w:t>
      </w:r>
    </w:p>
    <w:p w:rsidR="00144591" w:rsidRDefault="00B00425" w:rsidP="00EE1AA5">
      <w:pPr>
        <w:ind w:left="705" w:firstLine="3"/>
        <w:jc w:val="both"/>
        <w:rPr>
          <w:iCs w:val="0"/>
          <w:color w:val="000000"/>
        </w:rPr>
      </w:pPr>
      <w:r>
        <w:rPr>
          <w:spacing w:val="-3"/>
        </w:rPr>
        <w:t>(2)</w:t>
      </w:r>
      <w:r w:rsidR="00144591">
        <w:rPr>
          <w:spacing w:val="-3"/>
        </w:rPr>
        <w:t xml:space="preserve"> </w:t>
      </w:r>
      <w:r>
        <w:rPr>
          <w:color w:val="000000"/>
        </w:rPr>
        <w:t>Az észrevétel, valamint a vita során elhangzott módosító, kiegészítő javaslatot a javaslattevő a vita lezárása után, a szavazás megkezdése előtt szavazásra alkalmas módon köteles megfogalmazni és azt írásban kiosztani, vagy a képviselőkkel szóban ismertetni. Pontatlanul megfogalmazott vagy belső ellentmondást tartalmazó módosító vagy kiegészítő javaslat javaslattevő által történő újrafogalmazását az ülést vezető elnök indítványozhatja. Ha az elnöki indítvánnyal a javaslattevő nem ért egyet, arról a</w:t>
      </w:r>
      <w:r>
        <w:rPr>
          <w:i/>
          <w:color w:val="000000"/>
        </w:rPr>
        <w:t xml:space="preserve"> </w:t>
      </w:r>
      <w:r w:rsidR="004942BB">
        <w:rPr>
          <w:iCs w:val="0"/>
          <w:color w:val="000000"/>
        </w:rPr>
        <w:t>Közgyűlés</w:t>
      </w:r>
      <w:r>
        <w:rPr>
          <w:iCs w:val="0"/>
          <w:color w:val="000000"/>
        </w:rPr>
        <w:t xml:space="preserve"> vita nélkül, egyszerű szótöbbséggel határoz.</w:t>
      </w:r>
    </w:p>
    <w:p w:rsidR="00B00425" w:rsidRDefault="00144591" w:rsidP="00EE1AA5">
      <w:pPr>
        <w:ind w:left="705" w:firstLine="3"/>
        <w:jc w:val="both"/>
        <w:rPr>
          <w:iCs w:val="0"/>
          <w:color w:val="000000"/>
        </w:rPr>
      </w:pPr>
      <w:r>
        <w:rPr>
          <w:iCs w:val="0"/>
          <w:color w:val="000000"/>
        </w:rPr>
        <w:t>(3)</w:t>
      </w:r>
      <w:r w:rsidR="00B00425">
        <w:rPr>
          <w:iCs w:val="0"/>
          <w:color w:val="000000"/>
        </w:rPr>
        <w:t xml:space="preserve"> Ezen szavazás után a javaslattevő már csak írásban és külön indokolás nélkül terjesztheti szövegszerűen pontosított módosító ille</w:t>
      </w:r>
      <w:r w:rsidR="004942BB">
        <w:rPr>
          <w:iCs w:val="0"/>
          <w:color w:val="000000"/>
        </w:rPr>
        <w:t>tve kiegészítő javaslatát a Közgyűlés</w:t>
      </w:r>
      <w:r w:rsidR="00B00425">
        <w:rPr>
          <w:iCs w:val="0"/>
          <w:color w:val="000000"/>
        </w:rPr>
        <w:t xml:space="preserve"> elé; az írásba foglaláshoz az Önkormányzati Hivatal közreműködését veheti igénybe.</w:t>
      </w:r>
    </w:p>
    <w:p w:rsidR="00B00425" w:rsidRDefault="00144591" w:rsidP="00EE1AA5">
      <w:pPr>
        <w:overflowPunct w:val="0"/>
        <w:autoSpaceDE w:val="0"/>
        <w:autoSpaceDN w:val="0"/>
        <w:adjustRightInd w:val="0"/>
        <w:ind w:left="709" w:hanging="4"/>
        <w:jc w:val="both"/>
        <w:rPr>
          <w:iCs w:val="0"/>
          <w:spacing w:val="-3"/>
        </w:rPr>
      </w:pPr>
      <w:r>
        <w:rPr>
          <w:iCs w:val="0"/>
          <w:spacing w:val="-3"/>
        </w:rPr>
        <w:t xml:space="preserve">(4) </w:t>
      </w:r>
      <w:r w:rsidR="00B00425">
        <w:rPr>
          <w:iCs w:val="0"/>
          <w:spacing w:val="-3"/>
        </w:rPr>
        <w:t>A határozathozatal általában egyszerű több</w:t>
      </w:r>
      <w:r w:rsidR="00B00425">
        <w:rPr>
          <w:iCs w:val="0"/>
          <w:spacing w:val="-3"/>
        </w:rPr>
        <w:softHyphen/>
        <w:t>séggel történik. Kettő vagy több döntési változatot tartalmazó javaslat esetén a tiszt</w:t>
      </w:r>
      <w:r w:rsidR="00B00425">
        <w:rPr>
          <w:iCs w:val="0"/>
          <w:spacing w:val="-3"/>
        </w:rPr>
        <w:softHyphen/>
        <w:t xml:space="preserve">ségviselők, illetőleg a megyei képviselők javaslatot tehetnek a nyílt, listás szavazási mód alkalmazására. A </w:t>
      </w:r>
      <w:r w:rsidR="004942BB">
        <w:rPr>
          <w:iCs w:val="0"/>
          <w:spacing w:val="-3"/>
        </w:rPr>
        <w:t>javaslatról a Közgyűlés</w:t>
      </w:r>
      <w:r w:rsidR="00B00425">
        <w:rPr>
          <w:iCs w:val="0"/>
          <w:spacing w:val="-3"/>
        </w:rPr>
        <w:t xml:space="preserve"> vita nélkül, egyszerű többséggel határoz.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iCs w:val="0"/>
          <w:spacing w:val="-3"/>
        </w:rPr>
      </w:pPr>
    </w:p>
    <w:p w:rsidR="00B00425" w:rsidRDefault="00144591" w:rsidP="00EE1AA5">
      <w:pPr>
        <w:overflowPunct w:val="0"/>
        <w:autoSpaceDE w:val="0"/>
        <w:autoSpaceDN w:val="0"/>
        <w:adjustRightInd w:val="0"/>
        <w:ind w:left="709" w:hanging="4"/>
        <w:jc w:val="both"/>
        <w:rPr>
          <w:iCs w:val="0"/>
          <w:spacing w:val="-3"/>
        </w:rPr>
      </w:pPr>
      <w:r>
        <w:rPr>
          <w:iCs w:val="0"/>
          <w:spacing w:val="-3"/>
        </w:rPr>
        <w:t xml:space="preserve">(5) </w:t>
      </w:r>
      <w:r w:rsidR="00B00425">
        <w:rPr>
          <w:iCs w:val="0"/>
          <w:spacing w:val="-3"/>
        </w:rPr>
        <w:t>Az alternatív döntési javaslatok esetén, ha valamelyik javaslat a szavazás során megkapta a szükséges többséget, a többi javaslatot nem kell szavazásra bocsátani. Ha a döntési javaslat valamenny</w:t>
      </w:r>
      <w:r w:rsidR="004942BB">
        <w:rPr>
          <w:iCs w:val="0"/>
          <w:spacing w:val="-3"/>
        </w:rPr>
        <w:t>i pontjáról külön-külön dönt a K</w:t>
      </w:r>
      <w:r w:rsidR="00B00425">
        <w:rPr>
          <w:iCs w:val="0"/>
          <w:spacing w:val="-3"/>
        </w:rPr>
        <w:t xml:space="preserve">özgyűlés, a javaslat egészéről már nem kell szavazni. </w:t>
      </w:r>
    </w:p>
    <w:p w:rsidR="00B00425" w:rsidRDefault="00144591" w:rsidP="00EE1AA5">
      <w:pPr>
        <w:overflowPunct w:val="0"/>
        <w:autoSpaceDE w:val="0"/>
        <w:autoSpaceDN w:val="0"/>
        <w:adjustRightInd w:val="0"/>
        <w:ind w:left="709" w:hanging="4"/>
        <w:jc w:val="both"/>
        <w:rPr>
          <w:spacing w:val="-3"/>
        </w:rPr>
      </w:pPr>
      <w:r>
        <w:rPr>
          <w:spacing w:val="-3"/>
        </w:rPr>
        <w:t xml:space="preserve">(6) </w:t>
      </w:r>
      <w:r w:rsidR="00BD321B">
        <w:rPr>
          <w:spacing w:val="-3"/>
        </w:rPr>
        <w:t>A helyi önkormányzat</w:t>
      </w:r>
      <w:r w:rsidR="00627F62">
        <w:rPr>
          <w:spacing w:val="-3"/>
        </w:rPr>
        <w:t>okról szóló 1990. évi LXV. törvény</w:t>
      </w:r>
      <w:r w:rsidR="00B00425">
        <w:rPr>
          <w:spacing w:val="-3"/>
        </w:rPr>
        <w:t xml:space="preserve"> 12.§ (4) bekezdésében meghatározott esetekb</w:t>
      </w:r>
      <w:r w:rsidR="00FA5101">
        <w:rPr>
          <w:spacing w:val="-3"/>
        </w:rPr>
        <w:t>en titkos szavazást kezdeményezhet</w:t>
      </w:r>
      <w:r w:rsidR="00B00425">
        <w:rPr>
          <w:spacing w:val="-3"/>
        </w:rPr>
        <w:t>nek:</w:t>
      </w:r>
    </w:p>
    <w:p w:rsidR="00B00425" w:rsidRDefault="00A023B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lastRenderedPageBreak/>
        <w:tab/>
      </w:r>
      <w:proofErr w:type="gramStart"/>
      <w:r>
        <w:rPr>
          <w:spacing w:val="-3"/>
        </w:rPr>
        <w:t>a</w:t>
      </w:r>
      <w:proofErr w:type="gramEnd"/>
      <w:r>
        <w:rPr>
          <w:spacing w:val="-3"/>
        </w:rPr>
        <w:t xml:space="preserve">) </w:t>
      </w:r>
      <w:r w:rsidR="00B00425">
        <w:rPr>
          <w:spacing w:val="-3"/>
        </w:rPr>
        <w:t>a tisztségviselők,</w:t>
      </w:r>
    </w:p>
    <w:p w:rsidR="00B00425" w:rsidRDefault="00A023B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  <w:t xml:space="preserve">b) </w:t>
      </w:r>
      <w:r w:rsidR="00B00425">
        <w:rPr>
          <w:spacing w:val="-3"/>
        </w:rPr>
        <w:t>a megyei képviselők legalább egynegyede</w:t>
      </w:r>
      <w:r w:rsidR="00FA5101">
        <w:rPr>
          <w:spacing w:val="-3"/>
        </w:rPr>
        <w:t>,</w:t>
      </w:r>
    </w:p>
    <w:p w:rsidR="00B00425" w:rsidRDefault="00A023B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  <w:t xml:space="preserve">c) </w:t>
      </w:r>
      <w:r w:rsidR="00B00425">
        <w:rPr>
          <w:spacing w:val="-3"/>
        </w:rPr>
        <w:t>a napirendi pont előadója.</w:t>
      </w:r>
    </w:p>
    <w:p w:rsidR="00B00425" w:rsidRDefault="00B00425" w:rsidP="00A023B5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B00425" w:rsidRDefault="00B00425" w:rsidP="005B7984">
      <w:pPr>
        <w:overflowPunct w:val="0"/>
        <w:autoSpaceDE w:val="0"/>
        <w:autoSpaceDN w:val="0"/>
        <w:adjustRightInd w:val="0"/>
        <w:ind w:firstLine="11"/>
        <w:jc w:val="center"/>
        <w:rPr>
          <w:spacing w:val="-3"/>
        </w:rPr>
      </w:pPr>
    </w:p>
    <w:p w:rsidR="00B00425" w:rsidRDefault="00A023B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25. §</w:t>
      </w:r>
      <w:r w:rsidR="00EE1AA5">
        <w:rPr>
          <w:b/>
          <w:spacing w:val="-3"/>
        </w:rPr>
        <w:tab/>
      </w:r>
      <w:r>
        <w:rPr>
          <w:spacing w:val="-3"/>
        </w:rPr>
        <w:t xml:space="preserve">(1) </w:t>
      </w:r>
      <w:r w:rsidR="00A93861">
        <w:rPr>
          <w:spacing w:val="-3"/>
        </w:rPr>
        <w:t>A helyi önkormányzatokról szóló 1990. évi LXV. törvény 15. § (1) bekezdésében</w:t>
      </w:r>
      <w:r w:rsidR="00A93861">
        <w:rPr>
          <w:color w:val="FF0000"/>
          <w:spacing w:val="-3"/>
        </w:rPr>
        <w:t xml:space="preserve"> </w:t>
      </w:r>
      <w:r w:rsidR="00B00425">
        <w:rPr>
          <w:spacing w:val="-3"/>
        </w:rPr>
        <w:t>előírt ügyeken túlmenően minősí</w:t>
      </w:r>
      <w:r w:rsidR="00B00425">
        <w:rPr>
          <w:spacing w:val="-3"/>
        </w:rPr>
        <w:softHyphen/>
        <w:t>tett többség szükséges:</w:t>
      </w:r>
    </w:p>
    <w:p w:rsidR="00B00425" w:rsidRDefault="00144591" w:rsidP="00B00425">
      <w:pPr>
        <w:overflowPunct w:val="0"/>
        <w:autoSpaceDE w:val="0"/>
        <w:autoSpaceDN w:val="0"/>
        <w:adjustRightInd w:val="0"/>
        <w:ind w:left="1418" w:hanging="709"/>
        <w:jc w:val="both"/>
        <w:rPr>
          <w:spacing w:val="-3"/>
        </w:rPr>
      </w:pPr>
      <w:proofErr w:type="gramStart"/>
      <w:r>
        <w:rPr>
          <w:spacing w:val="-3"/>
        </w:rPr>
        <w:t>a</w:t>
      </w:r>
      <w:proofErr w:type="gramEnd"/>
      <w:r>
        <w:rPr>
          <w:spacing w:val="-3"/>
        </w:rPr>
        <w:t xml:space="preserve">) </w:t>
      </w:r>
      <w:r w:rsidR="00B00425">
        <w:rPr>
          <w:spacing w:val="-3"/>
        </w:rPr>
        <w:t>megyei népszavazás kiírásához,</w:t>
      </w:r>
    </w:p>
    <w:p w:rsidR="00B00425" w:rsidRDefault="00144591" w:rsidP="00A023B5">
      <w:pPr>
        <w:overflowPunct w:val="0"/>
        <w:autoSpaceDE w:val="0"/>
        <w:autoSpaceDN w:val="0"/>
        <w:adjustRightInd w:val="0"/>
        <w:ind w:left="1418" w:hanging="709"/>
        <w:jc w:val="both"/>
        <w:rPr>
          <w:spacing w:val="-3"/>
        </w:rPr>
      </w:pPr>
      <w:r>
        <w:rPr>
          <w:spacing w:val="-3"/>
        </w:rPr>
        <w:t xml:space="preserve">b) </w:t>
      </w:r>
      <w:r w:rsidR="00B00425">
        <w:rPr>
          <w:spacing w:val="-3"/>
        </w:rPr>
        <w:t>összeférhetetlenség megállapításához,</w:t>
      </w:r>
    </w:p>
    <w:p w:rsidR="00B00425" w:rsidRDefault="00144591" w:rsidP="00B00425">
      <w:pPr>
        <w:overflowPunct w:val="0"/>
        <w:autoSpaceDE w:val="0"/>
        <w:autoSpaceDN w:val="0"/>
        <w:adjustRightInd w:val="0"/>
        <w:ind w:left="1418" w:hanging="709"/>
        <w:jc w:val="both"/>
        <w:rPr>
          <w:spacing w:val="-3"/>
        </w:rPr>
      </w:pPr>
      <w:proofErr w:type="gramStart"/>
      <w:r>
        <w:rPr>
          <w:spacing w:val="-3"/>
        </w:rPr>
        <w:t>e</w:t>
      </w:r>
      <w:proofErr w:type="gramEnd"/>
      <w:r>
        <w:rPr>
          <w:spacing w:val="-3"/>
        </w:rPr>
        <w:t xml:space="preserve">) </w:t>
      </w:r>
      <w:r w:rsidR="00B00425">
        <w:rPr>
          <w:spacing w:val="-3"/>
        </w:rPr>
        <w:t>közösségi célú alapítvány és alapítványi forrás átvételéhez és átadásához,</w:t>
      </w:r>
    </w:p>
    <w:p w:rsidR="00A023B5" w:rsidRDefault="00144591" w:rsidP="00144591">
      <w:pPr>
        <w:overflowPunct w:val="0"/>
        <w:autoSpaceDE w:val="0"/>
        <w:autoSpaceDN w:val="0"/>
        <w:adjustRightInd w:val="0"/>
        <w:ind w:left="1418" w:hanging="709"/>
        <w:jc w:val="both"/>
        <w:rPr>
          <w:spacing w:val="-3"/>
        </w:rPr>
      </w:pPr>
      <w:proofErr w:type="gramStart"/>
      <w:r>
        <w:rPr>
          <w:spacing w:val="-3"/>
        </w:rPr>
        <w:t>f</w:t>
      </w:r>
      <w:proofErr w:type="gramEnd"/>
      <w:r>
        <w:rPr>
          <w:spacing w:val="-3"/>
        </w:rPr>
        <w:t xml:space="preserve">) </w:t>
      </w:r>
      <w:r w:rsidR="00B00425">
        <w:rPr>
          <w:spacing w:val="-3"/>
        </w:rPr>
        <w:t>megyék közötti terület-, illetve település átcsatolásról történő állásfoglal</w:t>
      </w:r>
      <w:r>
        <w:rPr>
          <w:spacing w:val="-3"/>
        </w:rPr>
        <w:t>áshoz</w:t>
      </w:r>
    </w:p>
    <w:p w:rsidR="00A023B5" w:rsidRDefault="00A023B5" w:rsidP="00A023B5">
      <w:pPr>
        <w:overflowPunct w:val="0"/>
        <w:autoSpaceDE w:val="0"/>
        <w:autoSpaceDN w:val="0"/>
        <w:adjustRightInd w:val="0"/>
        <w:ind w:left="1418" w:hanging="709"/>
        <w:jc w:val="both"/>
        <w:rPr>
          <w:spacing w:val="-3"/>
        </w:rPr>
      </w:pPr>
    </w:p>
    <w:p w:rsidR="00B00425" w:rsidRPr="007B4F33" w:rsidRDefault="00B00425" w:rsidP="002A1BBF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7B4F33">
        <w:rPr>
          <w:b/>
          <w:spacing w:val="-3"/>
        </w:rPr>
        <w:t>A szavazás módja</w:t>
      </w:r>
    </w:p>
    <w:p w:rsidR="00B00425" w:rsidRDefault="00B00425" w:rsidP="00005EDE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005EDE" w:rsidRDefault="00005EDE" w:rsidP="00005EDE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B00425" w:rsidRDefault="00A023B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26. §</w:t>
      </w:r>
      <w:r w:rsidR="00EE1AA5">
        <w:rPr>
          <w:b/>
          <w:spacing w:val="-3"/>
        </w:rPr>
        <w:tab/>
      </w:r>
      <w:r>
        <w:rPr>
          <w:spacing w:val="-3"/>
        </w:rPr>
        <w:t xml:space="preserve">(1) </w:t>
      </w:r>
      <w:r w:rsidR="00B00425">
        <w:rPr>
          <w:spacing w:val="-3"/>
        </w:rPr>
        <w:t>A szavazásra az alábbiak szerint kerülhet sor: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proofErr w:type="gramStart"/>
      <w:r>
        <w:rPr>
          <w:spacing w:val="-3"/>
        </w:rPr>
        <w:t>a</w:t>
      </w:r>
      <w:proofErr w:type="gramEnd"/>
      <w:r>
        <w:rPr>
          <w:spacing w:val="-3"/>
        </w:rPr>
        <w:t>) titkos szavazással</w:t>
      </w:r>
    </w:p>
    <w:p w:rsidR="00B00425" w:rsidRDefault="00144591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aa</w:t>
      </w:r>
      <w:proofErr w:type="spellEnd"/>
      <w:r>
        <w:rPr>
          <w:spacing w:val="-3"/>
        </w:rPr>
        <w:t>)</w:t>
      </w:r>
      <w:r w:rsidR="00B00425">
        <w:rPr>
          <w:spacing w:val="-3"/>
        </w:rPr>
        <w:t xml:space="preserve"> szavazógéppel az igen, nem, tartózko</w:t>
      </w:r>
      <w:r w:rsidR="00B00425">
        <w:rPr>
          <w:spacing w:val="-3"/>
        </w:rPr>
        <w:softHyphen/>
        <w:t>dom gomb lenyomásával</w:t>
      </w:r>
    </w:p>
    <w:p w:rsidR="00B00425" w:rsidRDefault="00144591" w:rsidP="00144591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proofErr w:type="gramStart"/>
      <w:r>
        <w:rPr>
          <w:spacing w:val="-3"/>
        </w:rPr>
        <w:t>ab</w:t>
      </w:r>
      <w:proofErr w:type="gramEnd"/>
      <w:r>
        <w:rPr>
          <w:spacing w:val="-3"/>
        </w:rPr>
        <w:t>)</w:t>
      </w:r>
      <w:r w:rsidR="00B00425">
        <w:rPr>
          <w:spacing w:val="-3"/>
        </w:rPr>
        <w:t xml:space="preserve"> szavazólapon, szavazófülke és szavazó urna igénybevételével.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  <w:t>b) nyílt szavazással</w:t>
      </w:r>
    </w:p>
    <w:p w:rsidR="00B00425" w:rsidRDefault="00144591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ba</w:t>
      </w:r>
      <w:proofErr w:type="spellEnd"/>
      <w:r>
        <w:rPr>
          <w:spacing w:val="-3"/>
        </w:rPr>
        <w:t xml:space="preserve">) </w:t>
      </w:r>
      <w:r w:rsidR="00B00425">
        <w:rPr>
          <w:spacing w:val="-3"/>
        </w:rPr>
        <w:t>szavazógéppel az igen, nem</w:t>
      </w:r>
      <w:r w:rsidR="00E36149">
        <w:rPr>
          <w:spacing w:val="-3"/>
        </w:rPr>
        <w:t>,</w:t>
      </w:r>
      <w:r w:rsidR="00B00425">
        <w:rPr>
          <w:spacing w:val="-3"/>
        </w:rPr>
        <w:t xml:space="preserve"> tartóz</w:t>
      </w:r>
      <w:r w:rsidR="00B00425">
        <w:rPr>
          <w:spacing w:val="-3"/>
        </w:rPr>
        <w:softHyphen/>
        <w:t>kodom gomb lenyomásával,</w:t>
      </w:r>
    </w:p>
    <w:p w:rsidR="00B00425" w:rsidRDefault="00144591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bb</w:t>
      </w:r>
      <w:proofErr w:type="spellEnd"/>
      <w:r>
        <w:rPr>
          <w:spacing w:val="-3"/>
        </w:rPr>
        <w:t>)</w:t>
      </w:r>
      <w:r w:rsidR="00B00425">
        <w:rPr>
          <w:spacing w:val="-3"/>
        </w:rPr>
        <w:t xml:space="preserve"> kézfelemeléssel</w:t>
      </w:r>
    </w:p>
    <w:p w:rsidR="00B00425" w:rsidRDefault="00144591" w:rsidP="00144591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proofErr w:type="spellStart"/>
      <w:r>
        <w:rPr>
          <w:spacing w:val="-3"/>
        </w:rPr>
        <w:t>bc</w:t>
      </w:r>
      <w:proofErr w:type="spellEnd"/>
      <w:r>
        <w:rPr>
          <w:spacing w:val="-3"/>
        </w:rPr>
        <w:t>)</w:t>
      </w:r>
      <w:r w:rsidR="00B00425">
        <w:rPr>
          <w:spacing w:val="-3"/>
        </w:rPr>
        <w:t xml:space="preserve"> nyílt, listás szavazólapon.</w:t>
      </w:r>
      <w:r w:rsidR="00B00425">
        <w:rPr>
          <w:spacing w:val="-3"/>
        </w:rPr>
        <w:tab/>
      </w:r>
    </w:p>
    <w:p w:rsidR="00B00425" w:rsidRDefault="00144591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(2) </w:t>
      </w:r>
      <w:r w:rsidR="00B00425">
        <w:rPr>
          <w:spacing w:val="-3"/>
        </w:rPr>
        <w:t>A szavazási módok egyenrangúak. A szavazás általában a szavazatszámláló berendezéssel történik. Üzemzavar esetén, illetőleg az elnök, vagy a megyei képviselők egynegyedé</w:t>
      </w:r>
      <w:r w:rsidR="00B00425">
        <w:rPr>
          <w:spacing w:val="-3"/>
        </w:rPr>
        <w:softHyphen/>
        <w:t>nek indítványára kerül sor más szavazási mód alkalmazására.</w:t>
      </w:r>
    </w:p>
    <w:p w:rsidR="00B00425" w:rsidRDefault="002046E9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(3) </w:t>
      </w:r>
      <w:r w:rsidR="002F3D32">
        <w:rPr>
          <w:spacing w:val="-3"/>
        </w:rPr>
        <w:t>A Közgyűlés</w:t>
      </w:r>
      <w:r w:rsidR="00B00425">
        <w:rPr>
          <w:spacing w:val="-3"/>
        </w:rPr>
        <w:t xml:space="preserve"> a tisztségviselők, vagy a megyei képviselők legalább egynegyed</w:t>
      </w:r>
      <w:r w:rsidR="0075458B">
        <w:rPr>
          <w:spacing w:val="-3"/>
        </w:rPr>
        <w:t>ének javaslatára, egyszerű több</w:t>
      </w:r>
      <w:r w:rsidR="00B00425">
        <w:rPr>
          <w:spacing w:val="-3"/>
        </w:rPr>
        <w:t>séggel név szerinti szavazást rendelhet el.</w:t>
      </w:r>
    </w:p>
    <w:p w:rsidR="00B00425" w:rsidRDefault="002046E9" w:rsidP="0075458B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(4) </w:t>
      </w:r>
      <w:r w:rsidR="00B00425">
        <w:rPr>
          <w:spacing w:val="-3"/>
        </w:rPr>
        <w:t xml:space="preserve">Név szerinti szavazásnál az elnök a jelenléti ív alapján felolvassa a képviselők nevét, akik nevük elhangzása után </w:t>
      </w:r>
      <w:r w:rsidR="00B00425" w:rsidRPr="00FA5101">
        <w:rPr>
          <w:spacing w:val="-3"/>
        </w:rPr>
        <w:t xml:space="preserve">igen, nem, </w:t>
      </w:r>
      <w:proofErr w:type="gramStart"/>
      <w:r w:rsidR="00B00425" w:rsidRPr="00FA5101">
        <w:rPr>
          <w:spacing w:val="-3"/>
        </w:rPr>
        <w:t>tartózkodom</w:t>
      </w:r>
      <w:proofErr w:type="gramEnd"/>
      <w:r w:rsidR="00B00425">
        <w:rPr>
          <w:spacing w:val="-3"/>
        </w:rPr>
        <w:t xml:space="preserve"> nyilatkozattal szavaznak.</w:t>
      </w:r>
    </w:p>
    <w:p w:rsidR="0075458B" w:rsidRPr="0075458B" w:rsidRDefault="0075458B" w:rsidP="0075458B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</w:p>
    <w:p w:rsidR="00B00425" w:rsidRPr="00005EDE" w:rsidRDefault="00A023B5" w:rsidP="00005EDE">
      <w:pPr>
        <w:overflowPunct w:val="0"/>
        <w:autoSpaceDE w:val="0"/>
        <w:autoSpaceDN w:val="0"/>
        <w:adjustRightInd w:val="0"/>
        <w:ind w:left="720" w:hanging="720"/>
        <w:jc w:val="both"/>
        <w:rPr>
          <w:spacing w:val="-3"/>
        </w:rPr>
      </w:pPr>
      <w:r>
        <w:rPr>
          <w:b/>
          <w:spacing w:val="-3"/>
        </w:rPr>
        <w:t>27. §</w:t>
      </w:r>
      <w:r w:rsidR="00EE1AA5">
        <w:rPr>
          <w:b/>
          <w:spacing w:val="-3"/>
        </w:rPr>
        <w:tab/>
      </w:r>
      <w:r w:rsidR="00B00425">
        <w:rPr>
          <w:spacing w:val="-3"/>
        </w:rPr>
        <w:t>Az előírt szavazatarány h</w:t>
      </w:r>
      <w:r w:rsidR="002F3D32">
        <w:rPr>
          <w:spacing w:val="-3"/>
        </w:rPr>
        <w:t>iánya esetén a Közgyűlés</w:t>
      </w:r>
      <w:r w:rsidR="00B00425">
        <w:rPr>
          <w:spacing w:val="-3"/>
        </w:rPr>
        <w:t xml:space="preserve"> </w:t>
      </w:r>
      <w:r w:rsidR="00B00425" w:rsidRPr="002046E9">
        <w:rPr>
          <w:spacing w:val="-3"/>
        </w:rPr>
        <w:t>a döntési javaslatot elutasította;</w:t>
      </w:r>
      <w:r w:rsidR="00B00425">
        <w:rPr>
          <w:i/>
          <w:spacing w:val="-3"/>
        </w:rPr>
        <w:t xml:space="preserve"> </w:t>
      </w:r>
      <w:r w:rsidR="00B00425" w:rsidRPr="002046E9">
        <w:rPr>
          <w:spacing w:val="-3"/>
        </w:rPr>
        <w:t>indokolt esetben</w:t>
      </w:r>
      <w:r w:rsidR="00B00425">
        <w:rPr>
          <w:i/>
          <w:spacing w:val="-3"/>
        </w:rPr>
        <w:t xml:space="preserve"> </w:t>
      </w:r>
      <w:r w:rsidR="00B00425">
        <w:rPr>
          <w:spacing w:val="-3"/>
        </w:rPr>
        <w:t>egyszerű többséggel dönt a szavazás megismétléséről, vagy a döntés elnapolásáról.</w:t>
      </w:r>
    </w:p>
    <w:p w:rsidR="00005EDE" w:rsidRDefault="00005EDE" w:rsidP="00665CDB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</w:p>
    <w:p w:rsidR="00B00425" w:rsidRPr="007B4F33" w:rsidRDefault="00B00425" w:rsidP="002A1BBF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7B4F33">
        <w:rPr>
          <w:b/>
          <w:spacing w:val="-3"/>
        </w:rPr>
        <w:t>Rendeletalkotás</w:t>
      </w:r>
    </w:p>
    <w:p w:rsidR="00005EDE" w:rsidRDefault="00005EDE" w:rsidP="00005EDE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005EDE" w:rsidRDefault="00005EDE" w:rsidP="00005EDE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B00425" w:rsidRDefault="003A2B8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28. §</w:t>
      </w:r>
      <w:r w:rsidR="00EE1AA5">
        <w:rPr>
          <w:b/>
          <w:spacing w:val="-3"/>
        </w:rPr>
        <w:tab/>
      </w:r>
      <w:r w:rsidR="002046E9">
        <w:rPr>
          <w:spacing w:val="-3"/>
        </w:rPr>
        <w:t xml:space="preserve">(1) </w:t>
      </w:r>
      <w:r w:rsidR="00B00425">
        <w:rPr>
          <w:spacing w:val="-3"/>
        </w:rPr>
        <w:t>A rendelet alkotását - amennyiben azt törvény nem írja e</w:t>
      </w:r>
      <w:r w:rsidR="0075458B">
        <w:rPr>
          <w:spacing w:val="-3"/>
        </w:rPr>
        <w:t>lő kötelező jelleggel - kezdemé</w:t>
      </w:r>
      <w:r w:rsidR="00B00425">
        <w:rPr>
          <w:spacing w:val="-3"/>
        </w:rPr>
        <w:t>nyezhetik:</w:t>
      </w:r>
    </w:p>
    <w:p w:rsidR="00B00425" w:rsidRDefault="003A2B8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proofErr w:type="gramStart"/>
      <w:r>
        <w:rPr>
          <w:spacing w:val="-3"/>
        </w:rPr>
        <w:t>a</w:t>
      </w:r>
      <w:proofErr w:type="gramEnd"/>
      <w:r>
        <w:rPr>
          <w:spacing w:val="-3"/>
        </w:rPr>
        <w:t xml:space="preserve">) </w:t>
      </w:r>
      <w:r w:rsidR="00B00425">
        <w:rPr>
          <w:spacing w:val="-3"/>
        </w:rPr>
        <w:t xml:space="preserve">a tisztségviselők </w:t>
      </w:r>
      <w:r w:rsidR="00B00425" w:rsidRPr="001C2E1F">
        <w:rPr>
          <w:spacing w:val="-3"/>
        </w:rPr>
        <w:t>és a főjegyző</w:t>
      </w:r>
      <w:r w:rsidR="0075458B">
        <w:rPr>
          <w:spacing w:val="-3"/>
        </w:rPr>
        <w:t>,</w:t>
      </w:r>
    </w:p>
    <w:p w:rsidR="00B00425" w:rsidRDefault="003A2B8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  <w:t xml:space="preserve">b) </w:t>
      </w:r>
      <w:r w:rsidR="00B00425">
        <w:rPr>
          <w:spacing w:val="-3"/>
        </w:rPr>
        <w:t>a megyei képviselők</w:t>
      </w:r>
      <w:r w:rsidR="0075458B">
        <w:rPr>
          <w:spacing w:val="-3"/>
        </w:rPr>
        <w:t>,</w:t>
      </w:r>
    </w:p>
    <w:p w:rsidR="00B00425" w:rsidRDefault="003A2B8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  <w:t xml:space="preserve">c) </w:t>
      </w:r>
      <w:r w:rsidR="002F3D32">
        <w:rPr>
          <w:spacing w:val="-3"/>
        </w:rPr>
        <w:t>a Közgyűlés</w:t>
      </w:r>
      <w:r w:rsidR="00B00425">
        <w:rPr>
          <w:spacing w:val="-3"/>
        </w:rPr>
        <w:t xml:space="preserve"> bizottságai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</w:p>
    <w:p w:rsidR="00B00425" w:rsidRDefault="002046E9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(2) </w:t>
      </w:r>
      <w:r w:rsidR="00B00425">
        <w:rPr>
          <w:spacing w:val="-3"/>
        </w:rPr>
        <w:t>A kez</w:t>
      </w:r>
      <w:r w:rsidR="002F3D32">
        <w:rPr>
          <w:spacing w:val="-3"/>
        </w:rPr>
        <w:t>deményezést a Közgyűlés</w:t>
      </w:r>
      <w:r w:rsidR="0075458B">
        <w:rPr>
          <w:spacing w:val="-3"/>
        </w:rPr>
        <w:t xml:space="preserve"> elnöké</w:t>
      </w:r>
      <w:r w:rsidR="00B00425">
        <w:rPr>
          <w:spacing w:val="-3"/>
        </w:rPr>
        <w:t>hez kell benyújtani, aki azt az illetékes bizott</w:t>
      </w:r>
      <w:r w:rsidR="00B00425">
        <w:rPr>
          <w:spacing w:val="-3"/>
        </w:rPr>
        <w:softHyphen/>
        <w:t>sággal és a főjegyző</w:t>
      </w:r>
      <w:r w:rsidR="002F3D32">
        <w:rPr>
          <w:spacing w:val="-3"/>
        </w:rPr>
        <w:t>vel egyeztetve a Közgyűlés</w:t>
      </w:r>
      <w:r w:rsidR="00B00425">
        <w:rPr>
          <w:spacing w:val="-3"/>
        </w:rPr>
        <w:t xml:space="preserve"> elé terjeszti.</w:t>
      </w:r>
    </w:p>
    <w:p w:rsidR="00B00425" w:rsidRDefault="0066415E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iCs w:val="0"/>
          <w:spacing w:val="-3"/>
        </w:rPr>
      </w:pPr>
      <w:r>
        <w:rPr>
          <w:spacing w:val="-3"/>
        </w:rPr>
        <w:t>(3</w:t>
      </w:r>
      <w:r w:rsidR="002046E9">
        <w:rPr>
          <w:spacing w:val="-3"/>
        </w:rPr>
        <w:t xml:space="preserve">) </w:t>
      </w:r>
      <w:r w:rsidR="00A73A5C">
        <w:rPr>
          <w:spacing w:val="-3"/>
        </w:rPr>
        <w:t>A rendelet-tervezetet az Ügyrend</w:t>
      </w:r>
      <w:r>
        <w:rPr>
          <w:spacing w:val="-3"/>
        </w:rPr>
        <w:t>i és Közrendvédelmi Bizottság</w:t>
      </w:r>
      <w:r w:rsidR="00B00425">
        <w:rPr>
          <w:spacing w:val="-3"/>
        </w:rPr>
        <w:t>,</w:t>
      </w:r>
      <w:r w:rsidR="00B00425">
        <w:rPr>
          <w:i/>
          <w:spacing w:val="-3"/>
        </w:rPr>
        <w:t xml:space="preserve"> </w:t>
      </w:r>
      <w:r w:rsidR="00B00425" w:rsidRPr="00853F9E">
        <w:rPr>
          <w:spacing w:val="-3"/>
        </w:rPr>
        <w:t>a</w:t>
      </w:r>
      <w:r w:rsidR="00B00425">
        <w:rPr>
          <w:i/>
          <w:spacing w:val="-3"/>
        </w:rPr>
        <w:t xml:space="preserve"> </w:t>
      </w:r>
      <w:r w:rsidR="00B00425">
        <w:rPr>
          <w:iCs w:val="0"/>
          <w:spacing w:val="-3"/>
        </w:rPr>
        <w:t xml:space="preserve">feladatkörben érintett </w:t>
      </w:r>
      <w:proofErr w:type="gramStart"/>
      <w:r w:rsidR="00B00425">
        <w:rPr>
          <w:iCs w:val="0"/>
          <w:spacing w:val="-3"/>
        </w:rPr>
        <w:t>bizottság(</w:t>
      </w:r>
      <w:proofErr w:type="gramEnd"/>
      <w:r w:rsidR="00B00425">
        <w:rPr>
          <w:iCs w:val="0"/>
          <w:spacing w:val="-3"/>
        </w:rPr>
        <w:t>ok), valamint a főjegyző véleményezi.</w:t>
      </w:r>
    </w:p>
    <w:p w:rsidR="00B00425" w:rsidRDefault="0066415E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>(4</w:t>
      </w:r>
      <w:r w:rsidR="002046E9">
        <w:rPr>
          <w:spacing w:val="-3"/>
        </w:rPr>
        <w:t xml:space="preserve">) </w:t>
      </w:r>
      <w:r w:rsidR="00B00425">
        <w:rPr>
          <w:spacing w:val="-3"/>
        </w:rPr>
        <w:t>A rendelet-tervezetet írásos indoko</w:t>
      </w:r>
      <w:r w:rsidR="002F3D32">
        <w:rPr>
          <w:spacing w:val="-3"/>
        </w:rPr>
        <w:t>lással kell a Közgyűlés</w:t>
      </w:r>
      <w:r w:rsidR="00B00425">
        <w:rPr>
          <w:spacing w:val="-3"/>
        </w:rPr>
        <w:t xml:space="preserve"> elé terjeszteni.</w:t>
      </w:r>
    </w:p>
    <w:p w:rsidR="00B00425" w:rsidRDefault="0066415E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>(5</w:t>
      </w:r>
      <w:r w:rsidR="002046E9">
        <w:rPr>
          <w:spacing w:val="-3"/>
        </w:rPr>
        <w:t xml:space="preserve">) </w:t>
      </w:r>
      <w:r w:rsidR="00B00425">
        <w:rPr>
          <w:spacing w:val="-3"/>
        </w:rPr>
        <w:t>A</w:t>
      </w:r>
      <w:r w:rsidR="002F3D32">
        <w:rPr>
          <w:spacing w:val="-3"/>
        </w:rPr>
        <w:t xml:space="preserve"> rendeletet a Közgyűlés</w:t>
      </w:r>
      <w:r w:rsidR="00B00425">
        <w:rPr>
          <w:spacing w:val="-3"/>
        </w:rPr>
        <w:t xml:space="preserve"> elnöke és főjegyzője írja alá.</w:t>
      </w:r>
    </w:p>
    <w:p w:rsidR="00B00425" w:rsidRDefault="00B00425" w:rsidP="0066415E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B00425" w:rsidRDefault="0066415E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29. §</w:t>
      </w:r>
      <w:r w:rsidR="00EE1AA5">
        <w:rPr>
          <w:b/>
          <w:spacing w:val="-3"/>
        </w:rPr>
        <w:tab/>
      </w:r>
      <w:r>
        <w:rPr>
          <w:spacing w:val="-3"/>
        </w:rPr>
        <w:t xml:space="preserve">(1) </w:t>
      </w:r>
      <w:r w:rsidR="00B00425">
        <w:rPr>
          <w:spacing w:val="-3"/>
        </w:rPr>
        <w:t>A rendelet kihirdetéséről és közzétételéről a főjegyző gondoskodik.</w:t>
      </w:r>
    </w:p>
    <w:p w:rsidR="00B00425" w:rsidRDefault="004A17B8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(2) </w:t>
      </w:r>
      <w:r w:rsidR="00B00425">
        <w:rPr>
          <w:spacing w:val="-3"/>
        </w:rPr>
        <w:t>A rendel</w:t>
      </w:r>
      <w:r w:rsidR="0066415E">
        <w:rPr>
          <w:spacing w:val="-3"/>
        </w:rPr>
        <w:t xml:space="preserve">etet a Megyeháza épületében </w:t>
      </w:r>
      <w:r w:rsidR="00B00425">
        <w:rPr>
          <w:spacing w:val="-3"/>
        </w:rPr>
        <w:t>elhelyezett hirdetőtáblán kell kihirdetni</w:t>
      </w:r>
      <w:r w:rsidR="0066415E">
        <w:rPr>
          <w:spacing w:val="-3"/>
        </w:rPr>
        <w:t xml:space="preserve"> és erre – az Önkormányzati Hivatal hivatalos honlapján</w:t>
      </w:r>
      <w:r w:rsidR="00B00425">
        <w:rPr>
          <w:spacing w:val="-3"/>
        </w:rPr>
        <w:t>- az érin</w:t>
      </w:r>
      <w:r w:rsidR="00005EDE">
        <w:rPr>
          <w:spacing w:val="-3"/>
        </w:rPr>
        <w:t>tettek figyelmét fel kell hívni.</w:t>
      </w:r>
    </w:p>
    <w:p w:rsidR="00B00425" w:rsidRDefault="00B00425" w:rsidP="0066415E">
      <w:pPr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  <w:spacing w:val="-3"/>
        </w:rPr>
      </w:pPr>
    </w:p>
    <w:p w:rsidR="00B00425" w:rsidRPr="007B4F33" w:rsidRDefault="00B00425" w:rsidP="002A1BBF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7B4F33">
        <w:rPr>
          <w:b/>
          <w:spacing w:val="-3"/>
        </w:rPr>
        <w:t>A döntések jelölése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b/>
          <w:spacing w:val="-3"/>
        </w:rPr>
      </w:pPr>
    </w:p>
    <w:p w:rsidR="00005EDE" w:rsidRDefault="00005EDE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b/>
          <w:spacing w:val="-3"/>
        </w:rPr>
      </w:pPr>
    </w:p>
    <w:p w:rsidR="00B00425" w:rsidRDefault="0066415E" w:rsidP="006559E8">
      <w:pPr>
        <w:overflowPunct w:val="0"/>
        <w:autoSpaceDE w:val="0"/>
        <w:autoSpaceDN w:val="0"/>
        <w:adjustRightInd w:val="0"/>
        <w:ind w:left="720" w:hanging="720"/>
        <w:jc w:val="both"/>
        <w:rPr>
          <w:spacing w:val="-3"/>
        </w:rPr>
      </w:pPr>
      <w:r>
        <w:rPr>
          <w:b/>
          <w:spacing w:val="-3"/>
        </w:rPr>
        <w:t>30. §</w:t>
      </w:r>
      <w:r w:rsidR="00EE1AA5">
        <w:rPr>
          <w:b/>
          <w:spacing w:val="-3"/>
        </w:rPr>
        <w:tab/>
      </w:r>
      <w:r w:rsidR="00B00425">
        <w:rPr>
          <w:spacing w:val="-3"/>
        </w:rPr>
        <w:t>A rendeleteket és határozatokat naptári évenként, az év elejétől kezdődően folyamatos sorszámmal, évszámmal, a hónap és a nap feltüntetésével kell jelölni.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b/>
          <w:spacing w:val="-3"/>
        </w:rPr>
      </w:pPr>
    </w:p>
    <w:p w:rsidR="001F3AD1" w:rsidRPr="0075458B" w:rsidRDefault="0066415E" w:rsidP="001F3AD1">
      <w:pPr>
        <w:jc w:val="both"/>
      </w:pPr>
      <w:r>
        <w:rPr>
          <w:b/>
          <w:spacing w:val="-3"/>
        </w:rPr>
        <w:t>31. §</w:t>
      </w:r>
      <w:r w:rsidR="00EE1AA5">
        <w:rPr>
          <w:b/>
          <w:spacing w:val="-3"/>
        </w:rPr>
        <w:tab/>
      </w:r>
      <w:r w:rsidR="00B00425">
        <w:rPr>
          <w:spacing w:val="-3"/>
        </w:rPr>
        <w:t>(1)</w:t>
      </w:r>
      <w:r>
        <w:rPr>
          <w:spacing w:val="-3"/>
        </w:rPr>
        <w:t xml:space="preserve"> </w:t>
      </w:r>
      <w:r w:rsidR="001F3AD1" w:rsidRPr="0075458B">
        <w:t>A rendelet jelölése:</w:t>
      </w:r>
    </w:p>
    <w:p w:rsidR="00B00425" w:rsidRPr="0066415E" w:rsidRDefault="001F3AD1" w:rsidP="0066415E">
      <w:pPr>
        <w:ind w:left="708"/>
        <w:jc w:val="both"/>
      </w:pPr>
      <w:r>
        <w:t>Békés Megye</w:t>
      </w:r>
      <w:r w:rsidR="0066415E">
        <w:t xml:space="preserve">i Önkormányzat </w:t>
      </w:r>
      <w:proofErr w:type="gramStart"/>
      <w:r w:rsidR="0066415E">
        <w:t>Közgyűlése</w:t>
      </w:r>
      <w:r>
        <w:t xml:space="preserve"> …</w:t>
      </w:r>
      <w:proofErr w:type="gramEnd"/>
      <w:r>
        <w:t>/20..(hó –római számmal-, nap-arab számmal-) önkormányzati rendelete</w:t>
      </w:r>
    </w:p>
    <w:p w:rsidR="00D03C16" w:rsidRDefault="00B00425" w:rsidP="00EE1AA5">
      <w:pPr>
        <w:ind w:firstLine="708"/>
        <w:jc w:val="both"/>
      </w:pPr>
      <w:r>
        <w:rPr>
          <w:spacing w:val="-3"/>
        </w:rPr>
        <w:t>(2</w:t>
      </w:r>
      <w:r w:rsidR="006559E8">
        <w:rPr>
          <w:spacing w:val="-3"/>
        </w:rPr>
        <w:t xml:space="preserve">) </w:t>
      </w:r>
      <w:r w:rsidR="00D03C16" w:rsidRPr="0075458B">
        <w:t>A határozat jelölése</w:t>
      </w:r>
      <w:r w:rsidR="00D03C16">
        <w:t>:</w:t>
      </w:r>
    </w:p>
    <w:p w:rsidR="00B00425" w:rsidRDefault="0066415E" w:rsidP="00D03C16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t xml:space="preserve">Békés Megyei Önkormányzat </w:t>
      </w:r>
      <w:proofErr w:type="gramStart"/>
      <w:r>
        <w:t>Közgyűlése</w:t>
      </w:r>
      <w:r w:rsidR="00D03C16">
        <w:t xml:space="preserve"> …</w:t>
      </w:r>
      <w:proofErr w:type="gramEnd"/>
      <w:r w:rsidR="00D03C16">
        <w:t>/20..(hó-róma</w:t>
      </w:r>
      <w:r>
        <w:t>i számmal, nap-arab számmal-) KGY</w:t>
      </w:r>
      <w:r w:rsidR="00D03C16">
        <w:t xml:space="preserve">. </w:t>
      </w:r>
      <w:proofErr w:type="gramStart"/>
      <w:r w:rsidR="00D03C16">
        <w:t>sz.</w:t>
      </w:r>
      <w:proofErr w:type="gramEnd"/>
      <w:r w:rsidR="00D03C16">
        <w:t xml:space="preserve"> határozat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b/>
          <w:spacing w:val="-3"/>
        </w:rPr>
      </w:pPr>
    </w:p>
    <w:p w:rsidR="00B00425" w:rsidRDefault="0066415E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32. §</w:t>
      </w:r>
      <w:r w:rsidR="00EE1AA5">
        <w:rPr>
          <w:b/>
          <w:spacing w:val="-3"/>
        </w:rPr>
        <w:tab/>
      </w:r>
      <w:r>
        <w:rPr>
          <w:spacing w:val="-3"/>
        </w:rPr>
        <w:t xml:space="preserve">(1) </w:t>
      </w:r>
      <w:r w:rsidR="002F3D32">
        <w:rPr>
          <w:spacing w:val="-3"/>
        </w:rPr>
        <w:t>A Közgyűlés</w:t>
      </w:r>
      <w:r w:rsidR="00B00425">
        <w:rPr>
          <w:spacing w:val="-3"/>
        </w:rPr>
        <w:t xml:space="preserve"> rendeletének hivatalos szövegét az ülésről készült jegyzőkönyvhöz kell csatolni.</w:t>
      </w:r>
    </w:p>
    <w:p w:rsidR="00B00425" w:rsidRDefault="004A17B8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(2) </w:t>
      </w:r>
      <w:r w:rsidR="00B00425">
        <w:rPr>
          <w:spacing w:val="-3"/>
        </w:rPr>
        <w:t xml:space="preserve">A határozatot </w:t>
      </w:r>
      <w:r w:rsidR="0075458B">
        <w:rPr>
          <w:spacing w:val="-3"/>
        </w:rPr>
        <w:t xml:space="preserve">az ülésről készült jegyzőkönyv </w:t>
      </w:r>
      <w:r w:rsidR="00B00425">
        <w:rPr>
          <w:spacing w:val="-3"/>
        </w:rPr>
        <w:t>szó szerint tartalmazza. A határozat magában foglalja a végrehajtásért felelős megjelölését, a végrehajtás és a beszámolás határidejét is.</w:t>
      </w:r>
    </w:p>
    <w:p w:rsidR="00B00425" w:rsidRDefault="00B00425" w:rsidP="007B4F33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B00425" w:rsidRDefault="00B00425" w:rsidP="006A2919">
      <w:pPr>
        <w:overflowPunct w:val="0"/>
        <w:autoSpaceDE w:val="0"/>
        <w:autoSpaceDN w:val="0"/>
        <w:adjustRightInd w:val="0"/>
        <w:ind w:firstLine="11"/>
        <w:jc w:val="center"/>
        <w:rPr>
          <w:spacing w:val="-3"/>
        </w:rPr>
      </w:pPr>
    </w:p>
    <w:p w:rsidR="00B00425" w:rsidRPr="007B4F33" w:rsidRDefault="007B4F33" w:rsidP="002A1BBF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>
        <w:rPr>
          <w:b/>
          <w:spacing w:val="-3"/>
        </w:rPr>
        <w:t>A Közgyűlés ülésének jegyzőkönyve</w:t>
      </w:r>
    </w:p>
    <w:p w:rsidR="00B00425" w:rsidRDefault="00B00425" w:rsidP="006A2919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</w:p>
    <w:p w:rsidR="00B00425" w:rsidRDefault="00B00425" w:rsidP="00EA64EF">
      <w:pPr>
        <w:overflowPunct w:val="0"/>
        <w:autoSpaceDE w:val="0"/>
        <w:autoSpaceDN w:val="0"/>
        <w:adjustRightInd w:val="0"/>
        <w:ind w:firstLine="11"/>
        <w:rPr>
          <w:b/>
          <w:spacing w:val="-3"/>
        </w:rPr>
      </w:pPr>
    </w:p>
    <w:p w:rsidR="00B00425" w:rsidRDefault="00EA64EF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33. §</w:t>
      </w:r>
      <w:r w:rsidR="00EE1AA5">
        <w:rPr>
          <w:b/>
          <w:spacing w:val="-3"/>
        </w:rPr>
        <w:tab/>
      </w:r>
      <w:r>
        <w:rPr>
          <w:spacing w:val="-3"/>
        </w:rPr>
        <w:t xml:space="preserve">(1) </w:t>
      </w:r>
      <w:r w:rsidR="002F3D32">
        <w:rPr>
          <w:spacing w:val="-3"/>
        </w:rPr>
        <w:t>A Közgyűlés</w:t>
      </w:r>
      <w:r w:rsidR="00B00425">
        <w:rPr>
          <w:spacing w:val="-3"/>
        </w:rPr>
        <w:t xml:space="preserve"> üléséről hangfelvételt és jegyzőkönyvet kell készíteni. A jegyzőkönyv elkészítéséről a főjegyző - az Önkormányzati Hivatal útján - gondoskodik.</w:t>
      </w:r>
    </w:p>
    <w:p w:rsidR="00B00425" w:rsidRDefault="004A17B8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(2) </w:t>
      </w:r>
      <w:r w:rsidR="00B00425">
        <w:rPr>
          <w:spacing w:val="-3"/>
        </w:rPr>
        <w:t>A jegyzőkönyv melléklete:</w:t>
      </w:r>
    </w:p>
    <w:p w:rsidR="00B00425" w:rsidRDefault="004A17B8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proofErr w:type="gramStart"/>
      <w:r>
        <w:rPr>
          <w:spacing w:val="-3"/>
        </w:rPr>
        <w:t>a</w:t>
      </w:r>
      <w:proofErr w:type="gramEnd"/>
      <w:r>
        <w:rPr>
          <w:spacing w:val="-3"/>
        </w:rPr>
        <w:t xml:space="preserve">) </w:t>
      </w:r>
      <w:r w:rsidR="00B00425">
        <w:rPr>
          <w:spacing w:val="-3"/>
        </w:rPr>
        <w:t>a jelenléti ív</w:t>
      </w:r>
      <w:r w:rsidR="0075458B">
        <w:rPr>
          <w:spacing w:val="-3"/>
        </w:rPr>
        <w:t>,</w:t>
      </w:r>
    </w:p>
    <w:p w:rsidR="00B00425" w:rsidRDefault="004A17B8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  <w:t xml:space="preserve">b) </w:t>
      </w:r>
      <w:r w:rsidR="00B00425">
        <w:rPr>
          <w:spacing w:val="-3"/>
        </w:rPr>
        <w:t>a tárgyalt írásos előterjesztések</w:t>
      </w:r>
      <w:r w:rsidR="0075458B">
        <w:rPr>
          <w:spacing w:val="-3"/>
        </w:rPr>
        <w:t>,</w:t>
      </w:r>
    </w:p>
    <w:p w:rsidR="00B00425" w:rsidRDefault="004A17B8" w:rsidP="00EA64EF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  <w:t xml:space="preserve">c) a szóbeli </w:t>
      </w:r>
      <w:r w:rsidR="00B00425">
        <w:rPr>
          <w:spacing w:val="-3"/>
        </w:rPr>
        <w:t>előterjesztések írásos határozati javaslata</w:t>
      </w:r>
      <w:r w:rsidR="0075458B">
        <w:rPr>
          <w:spacing w:val="-3"/>
        </w:rPr>
        <w:t>,</w:t>
      </w:r>
    </w:p>
    <w:p w:rsidR="00B00425" w:rsidRDefault="00EA64EF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  <w:t>d</w:t>
      </w:r>
      <w:r w:rsidR="004A17B8">
        <w:rPr>
          <w:spacing w:val="-3"/>
        </w:rPr>
        <w:t xml:space="preserve">) </w:t>
      </w:r>
      <w:r w:rsidR="002F3D32">
        <w:rPr>
          <w:spacing w:val="-3"/>
        </w:rPr>
        <w:t>a Közgyűlés</w:t>
      </w:r>
      <w:r w:rsidR="00B00425">
        <w:rPr>
          <w:spacing w:val="-3"/>
        </w:rPr>
        <w:t xml:space="preserve"> rendeletének hivatalos szövege.</w:t>
      </w:r>
    </w:p>
    <w:p w:rsidR="00B00425" w:rsidRDefault="004A17B8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(3) </w:t>
      </w:r>
      <w:r w:rsidR="00B00425">
        <w:rPr>
          <w:spacing w:val="-3"/>
        </w:rPr>
        <w:t>A főjegyző gondoskodik a</w:t>
      </w:r>
      <w:r w:rsidR="002F3D32">
        <w:rPr>
          <w:spacing w:val="-3"/>
        </w:rPr>
        <w:t>rról, hogy a Közgyűlés</w:t>
      </w:r>
      <w:r w:rsidR="00B00425">
        <w:rPr>
          <w:spacing w:val="-3"/>
        </w:rPr>
        <w:t xml:space="preserve"> előterjesztéseibe, az ülései jegy</w:t>
      </w:r>
      <w:r w:rsidR="00B00425">
        <w:rPr>
          <w:spacing w:val="-3"/>
        </w:rPr>
        <w:softHyphen/>
        <w:t>zőkönyveibe - a zárt ülés anyagai és jegyző</w:t>
      </w:r>
      <w:r w:rsidR="00B00425">
        <w:rPr>
          <w:spacing w:val="-3"/>
        </w:rPr>
        <w:softHyphen/>
        <w:t>könyvei kivételével - az állampolgárok bete</w:t>
      </w:r>
      <w:r w:rsidR="00B00425">
        <w:rPr>
          <w:spacing w:val="-3"/>
        </w:rPr>
        <w:softHyphen/>
        <w:t>kint</w:t>
      </w:r>
      <w:r w:rsidR="00B00425">
        <w:rPr>
          <w:spacing w:val="-3"/>
        </w:rPr>
        <w:softHyphen/>
        <w:t xml:space="preserve">hessenek. Ennek érdekében a nyílt ülés anyagait és jegyzőkönyveit </w:t>
      </w:r>
      <w:r w:rsidR="00B00425" w:rsidRPr="004A17B8">
        <w:rPr>
          <w:spacing w:val="-3"/>
        </w:rPr>
        <w:t>az ülést követő</w:t>
      </w:r>
      <w:r w:rsidR="00B00425">
        <w:rPr>
          <w:i/>
          <w:spacing w:val="-3"/>
        </w:rPr>
        <w:t xml:space="preserve"> </w:t>
      </w:r>
      <w:r w:rsidR="00B00425">
        <w:rPr>
          <w:spacing w:val="-3"/>
        </w:rPr>
        <w:t>15 napon belül meg kell küldeni a</w:t>
      </w:r>
      <w:r w:rsidR="00EA64EF">
        <w:rPr>
          <w:spacing w:val="-3"/>
        </w:rPr>
        <w:t xml:space="preserve"> megyei könyvtári feladatokat ellátó intézményhez.</w:t>
      </w:r>
      <w:r w:rsidR="00B00425">
        <w:t xml:space="preserve"> A külön törvény szerinti közérdekű adat és közérdekből nyilvános adat megismerésének lehetőségét a zárt ülés tartása esetén is biztosítani kell.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</w:p>
    <w:p w:rsidR="00B00425" w:rsidRDefault="004A17B8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(4) </w:t>
      </w:r>
      <w:r w:rsidR="00B00425">
        <w:rPr>
          <w:spacing w:val="-3"/>
        </w:rPr>
        <w:t>A jegyzőkönyveket és egyéb dokumentumokat a megyei képviselők, továbbá az érinte</w:t>
      </w:r>
      <w:r w:rsidR="00EA64EF">
        <w:rPr>
          <w:spacing w:val="-3"/>
        </w:rPr>
        <w:t>ttek az Önkormányzati Hivatalnál megtekinthetik</w:t>
      </w:r>
      <w:r w:rsidR="00B00425">
        <w:rPr>
          <w:spacing w:val="-3"/>
        </w:rPr>
        <w:t>.</w:t>
      </w:r>
    </w:p>
    <w:p w:rsidR="00E76D84" w:rsidRDefault="004A17B8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(5) </w:t>
      </w:r>
      <w:r w:rsidR="00B00425">
        <w:rPr>
          <w:spacing w:val="-3"/>
        </w:rPr>
        <w:t xml:space="preserve">A döntésekről - kivonat formájában - </w:t>
      </w:r>
      <w:r w:rsidR="00B00425" w:rsidRPr="004A17B8">
        <w:rPr>
          <w:spacing w:val="-3"/>
        </w:rPr>
        <w:t>a jegyzőkönyv aláírását követő</w:t>
      </w:r>
      <w:r w:rsidR="00E76D84" w:rsidRPr="004A17B8">
        <w:rPr>
          <w:spacing w:val="-3"/>
        </w:rPr>
        <w:t>en</w:t>
      </w:r>
      <w:r w:rsidR="00E76D84">
        <w:rPr>
          <w:i/>
          <w:spacing w:val="-3"/>
        </w:rPr>
        <w:t xml:space="preserve"> </w:t>
      </w:r>
      <w:r w:rsidR="00E76D84" w:rsidRPr="004A17B8">
        <w:rPr>
          <w:spacing w:val="-3"/>
        </w:rPr>
        <w:t>haladéktalanul</w:t>
      </w:r>
      <w:r w:rsidR="00E76D84">
        <w:rPr>
          <w:i/>
          <w:spacing w:val="-3"/>
        </w:rPr>
        <w:t xml:space="preserve"> </w:t>
      </w:r>
      <w:r w:rsidR="00B00425">
        <w:rPr>
          <w:spacing w:val="-3"/>
        </w:rPr>
        <w:t>értesíteni kell a végrehajtásban érdekelteket.</w:t>
      </w:r>
    </w:p>
    <w:p w:rsidR="00CE36FB" w:rsidRPr="00CE36FB" w:rsidRDefault="004A17B8" w:rsidP="00005EDE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(6) </w:t>
      </w:r>
      <w:r w:rsidR="0075458B">
        <w:rPr>
          <w:spacing w:val="-3"/>
        </w:rPr>
        <w:t>A közgyűlési</w:t>
      </w:r>
      <w:r w:rsidR="00B00425">
        <w:rPr>
          <w:spacing w:val="-3"/>
        </w:rPr>
        <w:t xml:space="preserve"> döntéseket, fontosabb anyagokat </w:t>
      </w:r>
      <w:r w:rsidR="00CE36FB">
        <w:rPr>
          <w:spacing w:val="-3"/>
        </w:rPr>
        <w:t>az Önkormányzati Hivatal hivatalos honlapján</w:t>
      </w:r>
      <w:r w:rsidR="0075458B">
        <w:rPr>
          <w:spacing w:val="-3"/>
        </w:rPr>
        <w:t xml:space="preserve"> kell megjelen</w:t>
      </w:r>
      <w:r w:rsidR="00B00425">
        <w:rPr>
          <w:spacing w:val="-3"/>
        </w:rPr>
        <w:t>tetni.</w:t>
      </w:r>
      <w:r>
        <w:rPr>
          <w:spacing w:val="-3"/>
        </w:rPr>
        <w:t xml:space="preserve"> </w:t>
      </w:r>
      <w:r w:rsidR="00B00425">
        <w:rPr>
          <w:spacing w:val="-3"/>
        </w:rPr>
        <w:t>A jegyzőkönyveket mellékleteivel együtt évente be kell köttetni.</w:t>
      </w:r>
    </w:p>
    <w:p w:rsidR="00B00425" w:rsidRPr="009C7C69" w:rsidRDefault="00CE36FB" w:rsidP="009C7C69">
      <w:pPr>
        <w:pStyle w:val="Listaszerbekezds"/>
        <w:numPr>
          <w:ilvl w:val="0"/>
          <w:numId w:val="39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9C7C69">
        <w:rPr>
          <w:b/>
          <w:spacing w:val="-3"/>
        </w:rPr>
        <w:lastRenderedPageBreak/>
        <w:t>Fejezet</w:t>
      </w:r>
    </w:p>
    <w:p w:rsidR="009C7C69" w:rsidRDefault="009C7C69" w:rsidP="009C7C69">
      <w:p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</w:p>
    <w:p w:rsidR="009C7C69" w:rsidRPr="009C7C69" w:rsidRDefault="009C7C69" w:rsidP="009C7C69">
      <w:p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>
        <w:rPr>
          <w:b/>
          <w:spacing w:val="-3"/>
        </w:rPr>
        <w:t>A KÖZGYŰLÉS KAPCSOLATA MÁS SZERVEKKEL</w:t>
      </w:r>
    </w:p>
    <w:p w:rsidR="00B00425" w:rsidRDefault="00B00425" w:rsidP="00F85DEB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</w:p>
    <w:p w:rsidR="00B00425" w:rsidRPr="00AE5C8A" w:rsidRDefault="007B4F33" w:rsidP="00AE5C8A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spacing w:val="-3"/>
        </w:rPr>
      </w:pPr>
      <w:r w:rsidRPr="00AE5C8A">
        <w:rPr>
          <w:b/>
          <w:spacing w:val="-3"/>
        </w:rPr>
        <w:t>Közmeghallgatás</w:t>
      </w:r>
    </w:p>
    <w:p w:rsidR="00B00425" w:rsidRDefault="00B00425" w:rsidP="00CE36FB">
      <w:pPr>
        <w:overflowPunct w:val="0"/>
        <w:autoSpaceDE w:val="0"/>
        <w:autoSpaceDN w:val="0"/>
        <w:adjustRightInd w:val="0"/>
        <w:ind w:firstLine="11"/>
        <w:rPr>
          <w:b/>
          <w:spacing w:val="-3"/>
        </w:rPr>
      </w:pPr>
    </w:p>
    <w:p w:rsidR="00005EDE" w:rsidRDefault="00005EDE" w:rsidP="00CE36FB">
      <w:pPr>
        <w:overflowPunct w:val="0"/>
        <w:autoSpaceDE w:val="0"/>
        <w:autoSpaceDN w:val="0"/>
        <w:adjustRightInd w:val="0"/>
        <w:ind w:firstLine="11"/>
        <w:rPr>
          <w:b/>
          <w:spacing w:val="-3"/>
        </w:rPr>
      </w:pPr>
    </w:p>
    <w:p w:rsidR="00B00425" w:rsidRDefault="00CE36FB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34. §</w:t>
      </w:r>
      <w:r w:rsidR="00EE1AA5">
        <w:rPr>
          <w:b/>
          <w:spacing w:val="-3"/>
        </w:rPr>
        <w:tab/>
      </w:r>
      <w:r w:rsidR="00B00425">
        <w:rPr>
          <w:spacing w:val="-3"/>
        </w:rPr>
        <w:t>(1)</w:t>
      </w:r>
      <w:r>
        <w:rPr>
          <w:spacing w:val="-3"/>
        </w:rPr>
        <w:t xml:space="preserve"> </w:t>
      </w:r>
      <w:r w:rsidR="002F3D32">
        <w:t>A Közgyűlés</w:t>
      </w:r>
      <w:r w:rsidR="00B00425">
        <w:t xml:space="preserve"> évente egy alkalommal előre meghirdetett közmeghallgatást tart.</w:t>
      </w:r>
    </w:p>
    <w:p w:rsidR="00B00425" w:rsidRDefault="004A17B8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(2) </w:t>
      </w:r>
      <w:r w:rsidR="00B00425">
        <w:rPr>
          <w:spacing w:val="-3"/>
        </w:rPr>
        <w:t xml:space="preserve">A közmeghallgatás </w:t>
      </w:r>
      <w:r w:rsidR="00B00425" w:rsidRPr="004A17B8">
        <w:rPr>
          <w:spacing w:val="-3"/>
        </w:rPr>
        <w:t>témaköréről,</w:t>
      </w:r>
      <w:r w:rsidR="00B00425">
        <w:rPr>
          <w:i/>
          <w:spacing w:val="-3"/>
        </w:rPr>
        <w:t xml:space="preserve"> </w:t>
      </w:r>
      <w:r w:rsidR="00B00425">
        <w:rPr>
          <w:spacing w:val="-3"/>
        </w:rPr>
        <w:t>időpontjáról é</w:t>
      </w:r>
      <w:r w:rsidR="00CE36FB">
        <w:rPr>
          <w:spacing w:val="-3"/>
        </w:rPr>
        <w:t>s helyéről az Önkormányzati Hivatal hivatalos honlapján keresztül kell tájékoztatni a lakosságot</w:t>
      </w:r>
      <w:r w:rsidR="00B00425">
        <w:rPr>
          <w:spacing w:val="-3"/>
        </w:rPr>
        <w:t>.</w:t>
      </w:r>
    </w:p>
    <w:p w:rsidR="00B00425" w:rsidRDefault="004A17B8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(3) </w:t>
      </w:r>
      <w:r w:rsidR="00B00425">
        <w:rPr>
          <w:spacing w:val="-3"/>
        </w:rPr>
        <w:t>A közmeghallgatás során a hozzászólások időtartama 5 percnél több nem lehet.</w:t>
      </w:r>
    </w:p>
    <w:p w:rsidR="00B00425" w:rsidRDefault="00B00425" w:rsidP="00EE1AA5">
      <w:pPr>
        <w:overflowPunct w:val="0"/>
        <w:autoSpaceDE w:val="0"/>
        <w:autoSpaceDN w:val="0"/>
        <w:adjustRightInd w:val="0"/>
        <w:ind w:left="709" w:hanging="1"/>
        <w:jc w:val="both"/>
      </w:pPr>
      <w:r>
        <w:rPr>
          <w:spacing w:val="-3"/>
        </w:rPr>
        <w:t>(4)</w:t>
      </w:r>
      <w:r w:rsidR="004A17B8">
        <w:rPr>
          <w:spacing w:val="-3"/>
        </w:rPr>
        <w:t xml:space="preserve"> </w:t>
      </w:r>
      <w:r w:rsidR="00AE1CBB">
        <w:t>A közmeghallgatáson elhangzott és azonnal meg nem válaszolt közérdekű kérdés, kezdeményezés, javaslat megvizsgálása a tárgy szerint illetékes bizottság feladata. A bizottság a közmeghallgatás időpontját követő ülésén dönt a napirendre vétel időpontjáról. A vizsgálat ere</w:t>
      </w:r>
      <w:r w:rsidR="002F3D32">
        <w:t>dményéről a Közgyűlés</w:t>
      </w:r>
      <w:r w:rsidR="00AE1CBB">
        <w:t>, a javaslattevőt és a tárgy szerint érintetteket tájékoztatni kell.</w:t>
      </w:r>
    </w:p>
    <w:p w:rsidR="00B00425" w:rsidRDefault="004A17B8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(5) </w:t>
      </w:r>
      <w:r w:rsidR="00B00425">
        <w:rPr>
          <w:spacing w:val="-3"/>
        </w:rPr>
        <w:t>A közmeghallgatáson elhangzott,</w:t>
      </w:r>
      <w:r w:rsidR="002F3D32">
        <w:rPr>
          <w:spacing w:val="-3"/>
        </w:rPr>
        <w:t xml:space="preserve"> nem a Közgyűlés</w:t>
      </w:r>
      <w:r w:rsidR="00B00425">
        <w:rPr>
          <w:spacing w:val="-3"/>
        </w:rPr>
        <w:t xml:space="preserve"> és szervei feladat- és hatáskörébe tartozó kérdéseket, észrevételeket haladéktalanul továbbítani kell a feladat- és hatáskörrel rendelkező illetékes szervhez.</w:t>
      </w:r>
    </w:p>
    <w:p w:rsidR="00B00425" w:rsidRDefault="00B00425" w:rsidP="007B4F33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B00425" w:rsidRDefault="00B00425" w:rsidP="00B259B9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</w:p>
    <w:p w:rsidR="00B00425" w:rsidRPr="007B4F33" w:rsidRDefault="007B4F33" w:rsidP="00AE5C8A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>
        <w:rPr>
          <w:b/>
          <w:spacing w:val="-3"/>
        </w:rPr>
        <w:t>A Közgyűlés tagjai és a települési önkormányzatok kapcsolata</w:t>
      </w:r>
    </w:p>
    <w:p w:rsidR="00B00425" w:rsidRDefault="00B00425" w:rsidP="00BD0BDD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</w:p>
    <w:p w:rsidR="00B00425" w:rsidRDefault="00BD0BDD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35. §</w:t>
      </w:r>
      <w:r w:rsidR="00EE1AA5">
        <w:rPr>
          <w:b/>
          <w:spacing w:val="-3"/>
        </w:rPr>
        <w:tab/>
      </w:r>
      <w:r>
        <w:rPr>
          <w:spacing w:val="-3"/>
        </w:rPr>
        <w:t xml:space="preserve">(1) </w:t>
      </w:r>
      <w:r w:rsidR="00B00425">
        <w:rPr>
          <w:spacing w:val="-3"/>
        </w:rPr>
        <w:t>A megyei képviselők kapcsolatot tartanak a települési ö</w:t>
      </w:r>
      <w:r w:rsidR="0075458B">
        <w:rPr>
          <w:spacing w:val="-3"/>
        </w:rPr>
        <w:t>nkormányzatokkal és a polgármes</w:t>
      </w:r>
      <w:r w:rsidR="00B00425">
        <w:rPr>
          <w:spacing w:val="-3"/>
        </w:rPr>
        <w:t>terekkel.</w:t>
      </w:r>
    </w:p>
    <w:p w:rsidR="00B00425" w:rsidRDefault="004A17B8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(2) </w:t>
      </w:r>
      <w:r w:rsidR="00B00425">
        <w:rPr>
          <w:spacing w:val="-3"/>
        </w:rPr>
        <w:t xml:space="preserve">A kölcsönös tájékoztatás, az előzetes egyeztetés és az érdekképviselet biztosítása érdekében a megyei képviselők térségi csoportokat alkotnak az országgyűlési képviselő választásra kialakított választókerületi beosztásnak megfelelően, az alábbiak szerint: </w:t>
      </w:r>
    </w:p>
    <w:p w:rsidR="00B00425" w:rsidRPr="004B2D46" w:rsidRDefault="0075458B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proofErr w:type="gramStart"/>
      <w:r>
        <w:rPr>
          <w:spacing w:val="-3"/>
        </w:rPr>
        <w:t>a</w:t>
      </w:r>
      <w:proofErr w:type="gramEnd"/>
      <w:r>
        <w:rPr>
          <w:spacing w:val="-3"/>
        </w:rPr>
        <w:t>)</w:t>
      </w:r>
      <w:r w:rsidR="00B00425">
        <w:rPr>
          <w:spacing w:val="-3"/>
        </w:rPr>
        <w:t xml:space="preserve"> </w:t>
      </w:r>
      <w:proofErr w:type="spellStart"/>
      <w:r w:rsidR="00B00425" w:rsidRPr="004B2D46">
        <w:rPr>
          <w:spacing w:val="-3"/>
        </w:rPr>
        <w:t>Közép-Észak-Békési</w:t>
      </w:r>
      <w:proofErr w:type="spellEnd"/>
      <w:r w:rsidR="00B00425" w:rsidRPr="004B2D46">
        <w:rPr>
          <w:spacing w:val="-3"/>
        </w:rPr>
        <w:t xml:space="preserve"> térség:</w:t>
      </w:r>
    </w:p>
    <w:p w:rsidR="00B00425" w:rsidRDefault="0075458B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r w:rsidR="00B00425">
        <w:rPr>
          <w:spacing w:val="-3"/>
        </w:rPr>
        <w:t>Békés, Szeghalom székhelyű országgyűlési választókerületek területe</w:t>
      </w:r>
    </w:p>
    <w:p w:rsidR="00B00425" w:rsidRPr="004B2D46" w:rsidRDefault="0075458B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  <w:t>b)</w:t>
      </w:r>
      <w:r w:rsidR="00B00425">
        <w:rPr>
          <w:spacing w:val="-3"/>
        </w:rPr>
        <w:t xml:space="preserve"> </w:t>
      </w:r>
      <w:proofErr w:type="spellStart"/>
      <w:r w:rsidR="00B00425" w:rsidRPr="004B2D46">
        <w:rPr>
          <w:spacing w:val="-3"/>
        </w:rPr>
        <w:t>Dél-Kelet-Békési</w:t>
      </w:r>
      <w:proofErr w:type="spellEnd"/>
      <w:r w:rsidR="00B00425" w:rsidRPr="004B2D46">
        <w:rPr>
          <w:spacing w:val="-3"/>
        </w:rPr>
        <w:t xml:space="preserve"> térség:</w:t>
      </w:r>
    </w:p>
    <w:p w:rsidR="00B00425" w:rsidRDefault="0075458B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r w:rsidR="00B00425">
        <w:rPr>
          <w:spacing w:val="-3"/>
        </w:rPr>
        <w:t>Mezőkovácsháza, Gyula székhelyű országgyűlési választókerületek területe</w:t>
      </w:r>
    </w:p>
    <w:p w:rsidR="00B00425" w:rsidRPr="004B2D46" w:rsidRDefault="0075458B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  <w:t>c)</w:t>
      </w:r>
      <w:r w:rsidR="00B00425">
        <w:rPr>
          <w:spacing w:val="-3"/>
        </w:rPr>
        <w:t xml:space="preserve"> </w:t>
      </w:r>
      <w:proofErr w:type="spellStart"/>
      <w:r w:rsidR="00B00425" w:rsidRPr="004B2D46">
        <w:rPr>
          <w:spacing w:val="-3"/>
        </w:rPr>
        <w:t>Dél-Nyugat-Békési</w:t>
      </w:r>
      <w:proofErr w:type="spellEnd"/>
      <w:r w:rsidR="00B00425" w:rsidRPr="004B2D46">
        <w:rPr>
          <w:spacing w:val="-3"/>
        </w:rPr>
        <w:t xml:space="preserve"> térség:</w:t>
      </w:r>
    </w:p>
    <w:p w:rsidR="00B00425" w:rsidRDefault="00B00425" w:rsidP="0075458B">
      <w:pPr>
        <w:overflowPunct w:val="0"/>
        <w:autoSpaceDE w:val="0"/>
        <w:autoSpaceDN w:val="0"/>
        <w:adjustRightInd w:val="0"/>
        <w:ind w:left="993" w:hanging="285"/>
        <w:jc w:val="both"/>
        <w:rPr>
          <w:spacing w:val="-3"/>
        </w:rPr>
      </w:pPr>
      <w:r>
        <w:rPr>
          <w:spacing w:val="-3"/>
        </w:rPr>
        <w:t>Orosháza, Szarvas székhelyű országgyűlési választókerületek területe</w:t>
      </w:r>
    </w:p>
    <w:p w:rsidR="00B00425" w:rsidRDefault="004A17B8" w:rsidP="00EE1A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(3) </w:t>
      </w:r>
      <w:r w:rsidR="00B00425">
        <w:rPr>
          <w:spacing w:val="-3"/>
        </w:rPr>
        <w:t>A térségi csoportok é</w:t>
      </w:r>
      <w:r w:rsidR="002F3D32">
        <w:rPr>
          <w:spacing w:val="-3"/>
        </w:rPr>
        <w:t>lén a Közgyűlés</w:t>
      </w:r>
      <w:r w:rsidR="00B00425">
        <w:rPr>
          <w:spacing w:val="-3"/>
        </w:rPr>
        <w:t xml:space="preserve"> </w:t>
      </w:r>
      <w:r w:rsidR="0075458B">
        <w:rPr>
          <w:spacing w:val="-3"/>
        </w:rPr>
        <w:t>által választott térségi tanács</w:t>
      </w:r>
      <w:r w:rsidR="00B00425">
        <w:rPr>
          <w:spacing w:val="-3"/>
        </w:rPr>
        <w:t>nok áll, aki előkészíti, szervezi, összehangolja a csoport tevékenységét és biztosítja a rendszeres k</w:t>
      </w:r>
      <w:r w:rsidR="0075458B">
        <w:rPr>
          <w:spacing w:val="-3"/>
        </w:rPr>
        <w:t>apcsolattartást a térség polgár</w:t>
      </w:r>
      <w:r w:rsidR="0026607A">
        <w:rPr>
          <w:spacing w:val="-3"/>
        </w:rPr>
        <w:t>mestereivel.</w:t>
      </w:r>
    </w:p>
    <w:p w:rsidR="00B00425" w:rsidRDefault="004A17B8" w:rsidP="00EE1AA5">
      <w:pPr>
        <w:overflowPunct w:val="0"/>
        <w:autoSpaceDE w:val="0"/>
        <w:autoSpaceDN w:val="0"/>
        <w:adjustRightInd w:val="0"/>
        <w:ind w:firstLine="708"/>
        <w:jc w:val="both"/>
        <w:rPr>
          <w:spacing w:val="-3"/>
        </w:rPr>
      </w:pPr>
      <w:r>
        <w:rPr>
          <w:spacing w:val="-3"/>
        </w:rPr>
        <w:t xml:space="preserve">(4) </w:t>
      </w:r>
      <w:r w:rsidR="00B00425">
        <w:rPr>
          <w:spacing w:val="-3"/>
        </w:rPr>
        <w:t>A térségi</w:t>
      </w:r>
      <w:r w:rsidR="0075458B">
        <w:rPr>
          <w:spacing w:val="-3"/>
        </w:rPr>
        <w:t xml:space="preserve"> csoport működési rendjét, prog</w:t>
      </w:r>
      <w:r w:rsidR="00B00425">
        <w:rPr>
          <w:spacing w:val="-3"/>
        </w:rPr>
        <w:t>ramját maga határozza meg.</w:t>
      </w:r>
    </w:p>
    <w:p w:rsidR="00B00425" w:rsidRDefault="00B00425" w:rsidP="00D962E4">
      <w:pPr>
        <w:overflowPunct w:val="0"/>
        <w:autoSpaceDE w:val="0"/>
        <w:autoSpaceDN w:val="0"/>
        <w:adjustRightInd w:val="0"/>
        <w:spacing w:line="228" w:lineRule="auto"/>
        <w:ind w:firstLine="11"/>
        <w:jc w:val="center"/>
        <w:rPr>
          <w:spacing w:val="-3"/>
        </w:rPr>
      </w:pPr>
    </w:p>
    <w:p w:rsidR="0075458B" w:rsidRDefault="0075458B" w:rsidP="00D962E4">
      <w:pPr>
        <w:overflowPunct w:val="0"/>
        <w:autoSpaceDE w:val="0"/>
        <w:autoSpaceDN w:val="0"/>
        <w:adjustRightInd w:val="0"/>
        <w:spacing w:line="228" w:lineRule="auto"/>
        <w:ind w:firstLine="11"/>
        <w:jc w:val="center"/>
        <w:rPr>
          <w:spacing w:val="-3"/>
        </w:rPr>
      </w:pPr>
    </w:p>
    <w:p w:rsidR="00B00425" w:rsidRPr="009C7C69" w:rsidRDefault="00BD0BDD" w:rsidP="009C7C69">
      <w:pPr>
        <w:pStyle w:val="Listaszerbekezds"/>
        <w:numPr>
          <w:ilvl w:val="0"/>
          <w:numId w:val="39"/>
        </w:numPr>
        <w:overflowPunct w:val="0"/>
        <w:autoSpaceDE w:val="0"/>
        <w:autoSpaceDN w:val="0"/>
        <w:adjustRightInd w:val="0"/>
        <w:spacing w:line="228" w:lineRule="auto"/>
        <w:jc w:val="center"/>
        <w:rPr>
          <w:b/>
          <w:spacing w:val="-3"/>
        </w:rPr>
      </w:pPr>
      <w:r w:rsidRPr="009C7C69">
        <w:rPr>
          <w:b/>
          <w:spacing w:val="-3"/>
        </w:rPr>
        <w:t>Fejezet</w:t>
      </w:r>
    </w:p>
    <w:p w:rsidR="009C7C69" w:rsidRDefault="009C7C69" w:rsidP="009C7C69">
      <w:pPr>
        <w:overflowPunct w:val="0"/>
        <w:autoSpaceDE w:val="0"/>
        <w:autoSpaceDN w:val="0"/>
        <w:adjustRightInd w:val="0"/>
        <w:spacing w:line="228" w:lineRule="auto"/>
        <w:jc w:val="center"/>
        <w:rPr>
          <w:b/>
          <w:spacing w:val="-3"/>
        </w:rPr>
      </w:pPr>
    </w:p>
    <w:p w:rsidR="009C7C69" w:rsidRPr="009C7C69" w:rsidRDefault="009C7C69" w:rsidP="009C7C69">
      <w:pPr>
        <w:overflowPunct w:val="0"/>
        <w:autoSpaceDE w:val="0"/>
        <w:autoSpaceDN w:val="0"/>
        <w:adjustRightInd w:val="0"/>
        <w:spacing w:line="228" w:lineRule="auto"/>
        <w:jc w:val="center"/>
        <w:rPr>
          <w:b/>
          <w:spacing w:val="-3"/>
        </w:rPr>
      </w:pPr>
      <w:r>
        <w:rPr>
          <w:b/>
          <w:spacing w:val="-3"/>
        </w:rPr>
        <w:t>A KÖZGYŰLÉS SZERVEI</w:t>
      </w:r>
    </w:p>
    <w:p w:rsidR="00B00425" w:rsidRDefault="00B00425" w:rsidP="00D962E4">
      <w:pPr>
        <w:overflowPunct w:val="0"/>
        <w:autoSpaceDE w:val="0"/>
        <w:autoSpaceDN w:val="0"/>
        <w:adjustRightInd w:val="0"/>
        <w:spacing w:line="228" w:lineRule="auto"/>
        <w:ind w:firstLine="11"/>
        <w:jc w:val="both"/>
        <w:rPr>
          <w:b/>
          <w:spacing w:val="-3"/>
        </w:rPr>
      </w:pPr>
    </w:p>
    <w:p w:rsidR="00B00425" w:rsidRPr="00AE5C8A" w:rsidRDefault="007B4F33" w:rsidP="00AE5C8A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spacing w:line="228" w:lineRule="auto"/>
        <w:jc w:val="center"/>
        <w:rPr>
          <w:b/>
          <w:spacing w:val="-3"/>
        </w:rPr>
      </w:pPr>
      <w:r w:rsidRPr="00AE5C8A">
        <w:rPr>
          <w:b/>
          <w:spacing w:val="-3"/>
        </w:rPr>
        <w:t>A Közgyűlés bizottságai</w:t>
      </w:r>
    </w:p>
    <w:p w:rsidR="00B00425" w:rsidRDefault="00B00425" w:rsidP="00D962E4">
      <w:pPr>
        <w:overflowPunct w:val="0"/>
        <w:autoSpaceDE w:val="0"/>
        <w:autoSpaceDN w:val="0"/>
        <w:adjustRightInd w:val="0"/>
        <w:spacing w:line="228" w:lineRule="auto"/>
        <w:ind w:firstLine="11"/>
        <w:jc w:val="center"/>
        <w:rPr>
          <w:b/>
        </w:rPr>
      </w:pPr>
    </w:p>
    <w:p w:rsidR="00B00425" w:rsidRDefault="00B00425" w:rsidP="00297649">
      <w:pPr>
        <w:overflowPunct w:val="0"/>
        <w:autoSpaceDE w:val="0"/>
        <w:autoSpaceDN w:val="0"/>
        <w:adjustRightInd w:val="0"/>
        <w:spacing w:line="228" w:lineRule="auto"/>
        <w:rPr>
          <w:spacing w:val="-3"/>
        </w:rPr>
      </w:pPr>
    </w:p>
    <w:p w:rsidR="00B00425" w:rsidRDefault="00297649" w:rsidP="00B00425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  <w:r>
        <w:rPr>
          <w:b/>
          <w:spacing w:val="-3"/>
        </w:rPr>
        <w:t>36. §</w:t>
      </w:r>
      <w:r w:rsidR="00BA358D">
        <w:rPr>
          <w:b/>
          <w:spacing w:val="-3"/>
        </w:rPr>
        <w:tab/>
      </w:r>
      <w:r w:rsidR="00B00425">
        <w:rPr>
          <w:spacing w:val="-3"/>
        </w:rPr>
        <w:t>(1)</w:t>
      </w:r>
      <w:r>
        <w:rPr>
          <w:spacing w:val="-3"/>
        </w:rPr>
        <w:t xml:space="preserve"> </w:t>
      </w:r>
      <w:r w:rsidR="002F3D32">
        <w:rPr>
          <w:spacing w:val="-3"/>
        </w:rPr>
        <w:t>A Közgyűlés</w:t>
      </w:r>
      <w:r w:rsidR="00B00425">
        <w:rPr>
          <w:spacing w:val="-3"/>
        </w:rPr>
        <w:t xml:space="preserve"> a következő állandó bizottságokat hozza létre</w:t>
      </w:r>
      <w:r>
        <w:rPr>
          <w:spacing w:val="-3"/>
        </w:rPr>
        <w:t>, melynek tagjai csak megyei képviselők lehetnek</w:t>
      </w:r>
      <w:r w:rsidR="00B00425">
        <w:rPr>
          <w:spacing w:val="-3"/>
        </w:rPr>
        <w:t>:</w:t>
      </w:r>
    </w:p>
    <w:p w:rsidR="00B00425" w:rsidRDefault="0075458B" w:rsidP="00B00425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  <w:r>
        <w:rPr>
          <w:spacing w:val="-3"/>
        </w:rPr>
        <w:tab/>
      </w:r>
      <w:proofErr w:type="gramStart"/>
      <w:r w:rsidR="0052170A">
        <w:rPr>
          <w:spacing w:val="-3"/>
        </w:rPr>
        <w:t>a</w:t>
      </w:r>
      <w:proofErr w:type="gramEnd"/>
      <w:r w:rsidR="0052170A">
        <w:rPr>
          <w:spacing w:val="-3"/>
        </w:rPr>
        <w:t>)</w:t>
      </w:r>
      <w:r w:rsidR="0052170A">
        <w:rPr>
          <w:spacing w:val="-3"/>
        </w:rPr>
        <w:tab/>
        <w:t>Pénzügyi, Területfejlesztési és Közbeszerzési</w:t>
      </w:r>
      <w:r w:rsidR="00B00425">
        <w:rPr>
          <w:spacing w:val="-3"/>
        </w:rPr>
        <w:t xml:space="preserve"> Bizottság,</w:t>
      </w:r>
    </w:p>
    <w:p w:rsidR="00B00425" w:rsidRDefault="0075458B" w:rsidP="00B00425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  <w:r>
        <w:rPr>
          <w:spacing w:val="-3"/>
        </w:rPr>
        <w:lastRenderedPageBreak/>
        <w:tab/>
      </w:r>
      <w:r w:rsidR="00435B92">
        <w:rPr>
          <w:spacing w:val="-3"/>
        </w:rPr>
        <w:t>b)</w:t>
      </w:r>
      <w:r w:rsidR="00435B92">
        <w:rPr>
          <w:spacing w:val="-3"/>
        </w:rPr>
        <w:tab/>
        <w:t xml:space="preserve">Ügyrendi, </w:t>
      </w:r>
      <w:r w:rsidR="00297649">
        <w:rPr>
          <w:spacing w:val="-3"/>
        </w:rPr>
        <w:t>Közrendvédelmi</w:t>
      </w:r>
      <w:r w:rsidR="00435B92">
        <w:rPr>
          <w:spacing w:val="-3"/>
        </w:rPr>
        <w:t xml:space="preserve"> és Turisztikai</w:t>
      </w:r>
      <w:r w:rsidR="00297649">
        <w:rPr>
          <w:spacing w:val="-3"/>
        </w:rPr>
        <w:t xml:space="preserve"> Bizottság</w:t>
      </w:r>
      <w:r w:rsidR="00B00425">
        <w:rPr>
          <w:spacing w:val="-3"/>
        </w:rPr>
        <w:t>,</w:t>
      </w:r>
    </w:p>
    <w:p w:rsidR="00B00425" w:rsidRDefault="00B00425" w:rsidP="0075458B">
      <w:pPr>
        <w:overflowPunct w:val="0"/>
        <w:autoSpaceDE w:val="0"/>
        <w:autoSpaceDN w:val="0"/>
        <w:adjustRightInd w:val="0"/>
        <w:spacing w:line="228" w:lineRule="auto"/>
        <w:ind w:firstLine="708"/>
        <w:jc w:val="both"/>
        <w:rPr>
          <w:spacing w:val="-3"/>
        </w:rPr>
      </w:pPr>
      <w:r>
        <w:rPr>
          <w:spacing w:val="-3"/>
        </w:rPr>
        <w:t>c)</w:t>
      </w:r>
      <w:r w:rsidR="00942ADE">
        <w:rPr>
          <w:spacing w:val="-3"/>
        </w:rPr>
        <w:tab/>
      </w:r>
      <w:r w:rsidR="00147F2D">
        <w:rPr>
          <w:spacing w:val="-3"/>
        </w:rPr>
        <w:t>Nemzeti, Etnikai, Vallásügyi és Civil</w:t>
      </w:r>
      <w:r w:rsidR="00297649">
        <w:rPr>
          <w:spacing w:val="-3"/>
        </w:rPr>
        <w:t xml:space="preserve"> </w:t>
      </w:r>
      <w:r>
        <w:rPr>
          <w:spacing w:val="-3"/>
        </w:rPr>
        <w:t>Bizottság.</w:t>
      </w:r>
    </w:p>
    <w:p w:rsidR="00B00425" w:rsidRDefault="00B00425" w:rsidP="0075458B">
      <w:pPr>
        <w:overflowPunct w:val="0"/>
        <w:autoSpaceDE w:val="0"/>
        <w:autoSpaceDN w:val="0"/>
        <w:adjustRightInd w:val="0"/>
        <w:spacing w:line="228" w:lineRule="auto"/>
        <w:ind w:left="709" w:hanging="709"/>
        <w:jc w:val="both"/>
        <w:rPr>
          <w:spacing w:val="-3"/>
        </w:rPr>
      </w:pPr>
      <w:r>
        <w:rPr>
          <w:spacing w:val="-3"/>
        </w:rPr>
        <w:tab/>
      </w:r>
      <w:r w:rsidR="005160A5">
        <w:rPr>
          <w:spacing w:val="-3"/>
        </w:rPr>
        <w:t xml:space="preserve">(2) </w:t>
      </w:r>
      <w:r>
        <w:rPr>
          <w:spacing w:val="-3"/>
        </w:rPr>
        <w:t>A bizottságok elnökből és to</w:t>
      </w:r>
      <w:r w:rsidR="00942ADE">
        <w:rPr>
          <w:spacing w:val="-3"/>
        </w:rPr>
        <w:t>vábbi minimum kettő, maximum nyolc</w:t>
      </w:r>
      <w:r>
        <w:rPr>
          <w:spacing w:val="-3"/>
        </w:rPr>
        <w:t xml:space="preserve"> tagból állnak.</w:t>
      </w:r>
    </w:p>
    <w:p w:rsidR="00B00425" w:rsidRDefault="005160A5" w:rsidP="00BA358D">
      <w:pPr>
        <w:overflowPunct w:val="0"/>
        <w:autoSpaceDE w:val="0"/>
        <w:autoSpaceDN w:val="0"/>
        <w:adjustRightInd w:val="0"/>
        <w:spacing w:line="228" w:lineRule="auto"/>
        <w:ind w:left="709" w:hanging="1"/>
        <w:jc w:val="both"/>
        <w:rPr>
          <w:spacing w:val="-3"/>
        </w:rPr>
      </w:pPr>
      <w:r>
        <w:rPr>
          <w:spacing w:val="-3"/>
        </w:rPr>
        <w:t xml:space="preserve">(3) </w:t>
      </w:r>
      <w:r w:rsidR="00B00425">
        <w:rPr>
          <w:spacing w:val="-3"/>
        </w:rPr>
        <w:t xml:space="preserve">A bizottság tagjai sorából alelnököt választ. Személyéről </w:t>
      </w:r>
      <w:r w:rsidR="002F3D32">
        <w:rPr>
          <w:spacing w:val="-3"/>
        </w:rPr>
        <w:t>a bizottság elnöke a következő K</w:t>
      </w:r>
      <w:r w:rsidR="00B00425">
        <w:rPr>
          <w:spacing w:val="-3"/>
        </w:rPr>
        <w:t>özgyűlést tájékoztatja.</w:t>
      </w:r>
    </w:p>
    <w:p w:rsidR="00B00425" w:rsidRDefault="005160A5" w:rsidP="00BA358D">
      <w:pPr>
        <w:overflowPunct w:val="0"/>
        <w:autoSpaceDE w:val="0"/>
        <w:autoSpaceDN w:val="0"/>
        <w:adjustRightInd w:val="0"/>
        <w:spacing w:line="228" w:lineRule="auto"/>
        <w:ind w:left="709" w:hanging="1"/>
        <w:jc w:val="both"/>
        <w:rPr>
          <w:spacing w:val="-3"/>
        </w:rPr>
      </w:pPr>
      <w:r>
        <w:rPr>
          <w:spacing w:val="-3"/>
        </w:rPr>
        <w:t xml:space="preserve">(4) </w:t>
      </w:r>
      <w:r w:rsidR="00B00425">
        <w:rPr>
          <w:spacing w:val="-3"/>
        </w:rPr>
        <w:t>A bizottság működésének feltételeit az Ö</w:t>
      </w:r>
      <w:r w:rsidR="00942ADE">
        <w:rPr>
          <w:spacing w:val="-3"/>
        </w:rPr>
        <w:t xml:space="preserve">nkormányzati Hivatal </w:t>
      </w:r>
      <w:r w:rsidR="00591419">
        <w:rPr>
          <w:spacing w:val="-3"/>
        </w:rPr>
        <w:t>vezetője biztosítja. A szerve</w:t>
      </w:r>
      <w:r w:rsidR="00B00425">
        <w:rPr>
          <w:spacing w:val="-3"/>
        </w:rPr>
        <w:t>ző, előkészítő és ügyviteli feladatokat az Önkormányz</w:t>
      </w:r>
      <w:r w:rsidR="00591419">
        <w:rPr>
          <w:spacing w:val="-3"/>
        </w:rPr>
        <w:t>ati Hivatal ezzel megbízott dol</w:t>
      </w:r>
      <w:r w:rsidR="00B00425">
        <w:rPr>
          <w:spacing w:val="-3"/>
        </w:rPr>
        <w:t>gozója, mint a bizottság titkára látja el.</w:t>
      </w:r>
      <w:r w:rsidR="00B00425">
        <w:rPr>
          <w:rFonts w:ascii="Arial" w:hAnsi="Arial"/>
        </w:rPr>
        <w:t xml:space="preserve"> </w:t>
      </w:r>
      <w:r w:rsidR="00B00425">
        <w:t>Az összetett feladattal rendelkező bizottságok szakmai tevékenységének segítésére a titkári feladatokat ellátó tisztviselő mellett t</w:t>
      </w:r>
      <w:r w:rsidR="00942ADE">
        <w:t xml:space="preserve">ovábbi szakmai munkatársat lehet </w:t>
      </w:r>
      <w:r w:rsidR="00B00425">
        <w:t>kijelölni.</w:t>
      </w:r>
    </w:p>
    <w:p w:rsidR="00B00425" w:rsidRDefault="005160A5" w:rsidP="00BA358D">
      <w:pPr>
        <w:overflowPunct w:val="0"/>
        <w:autoSpaceDE w:val="0"/>
        <w:autoSpaceDN w:val="0"/>
        <w:adjustRightInd w:val="0"/>
        <w:spacing w:line="228" w:lineRule="auto"/>
        <w:ind w:left="709" w:hanging="1"/>
        <w:jc w:val="both"/>
        <w:rPr>
          <w:spacing w:val="-3"/>
        </w:rPr>
      </w:pPr>
      <w:r>
        <w:rPr>
          <w:spacing w:val="-3"/>
        </w:rPr>
        <w:t xml:space="preserve">(5) </w:t>
      </w:r>
      <w:r w:rsidR="00822261">
        <w:rPr>
          <w:spacing w:val="-3"/>
        </w:rPr>
        <w:t>A Bizottságok feladatainak ellátásához külső szakértőt vehetnek igénybe.</w:t>
      </w:r>
    </w:p>
    <w:p w:rsidR="00B00425" w:rsidRDefault="00B00425" w:rsidP="00711304">
      <w:pPr>
        <w:overflowPunct w:val="0"/>
        <w:autoSpaceDE w:val="0"/>
        <w:autoSpaceDN w:val="0"/>
        <w:adjustRightInd w:val="0"/>
        <w:jc w:val="both"/>
        <w:rPr>
          <w:b/>
          <w:spacing w:val="-3"/>
        </w:rPr>
      </w:pPr>
    </w:p>
    <w:p w:rsidR="00B00425" w:rsidRDefault="00CE72E3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37. §</w:t>
      </w:r>
      <w:r w:rsidR="00BA358D">
        <w:rPr>
          <w:b/>
          <w:spacing w:val="-3"/>
        </w:rPr>
        <w:tab/>
      </w:r>
      <w:r>
        <w:rPr>
          <w:spacing w:val="-3"/>
        </w:rPr>
        <w:t xml:space="preserve">(1) </w:t>
      </w:r>
      <w:r w:rsidR="00B00425">
        <w:rPr>
          <w:spacing w:val="-3"/>
        </w:rPr>
        <w:t>A bizottságok működési sz</w:t>
      </w:r>
      <w:r w:rsidR="00711304">
        <w:rPr>
          <w:spacing w:val="-3"/>
        </w:rPr>
        <w:t>abályzatukat maguk határozzák meg.</w:t>
      </w:r>
    </w:p>
    <w:p w:rsidR="00B00425" w:rsidRPr="005160A5" w:rsidRDefault="00B00425" w:rsidP="005160A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>(2)</w:t>
      </w:r>
      <w:r w:rsidR="005160A5">
        <w:rPr>
          <w:spacing w:val="-3"/>
        </w:rPr>
        <w:t xml:space="preserve"> </w:t>
      </w:r>
      <w:r w:rsidR="00711304">
        <w:rPr>
          <w:spacing w:val="-3"/>
        </w:rPr>
        <w:t xml:space="preserve">A bizottság </w:t>
      </w:r>
      <w:r>
        <w:rPr>
          <w:spacing w:val="-3"/>
        </w:rPr>
        <w:t xml:space="preserve">ülésein a megyei képviselőkön kívül tanácskozási joggal részt vehet </w:t>
      </w:r>
      <w:proofErr w:type="gramStart"/>
      <w:r>
        <w:rPr>
          <w:spacing w:val="-3"/>
        </w:rPr>
        <w:t>a</w:t>
      </w:r>
      <w:proofErr w:type="gramEnd"/>
      <w:r>
        <w:rPr>
          <w:spacing w:val="-3"/>
        </w:rPr>
        <w:t xml:space="preserve"> az </w:t>
      </w:r>
      <w:r w:rsidR="0075458B">
        <w:rPr>
          <w:spacing w:val="-3"/>
        </w:rPr>
        <w:t xml:space="preserve">a főjegyző, az aljegyző, az </w:t>
      </w:r>
      <w:r>
        <w:rPr>
          <w:spacing w:val="-3"/>
        </w:rPr>
        <w:t>Önkormányzati Hivatal illetékes osztály</w:t>
      </w:r>
      <w:r w:rsidR="007E0F3A">
        <w:rPr>
          <w:spacing w:val="-3"/>
        </w:rPr>
        <w:t>v</w:t>
      </w:r>
      <w:r>
        <w:rPr>
          <w:spacing w:val="-3"/>
        </w:rPr>
        <w:t xml:space="preserve">ezetője vagy megbízottja, </w:t>
      </w:r>
      <w:r w:rsidR="0075458B">
        <w:rPr>
          <w:spacing w:val="-3"/>
        </w:rPr>
        <w:t xml:space="preserve">bizottság titkára, </w:t>
      </w:r>
      <w:r>
        <w:rPr>
          <w:spacing w:val="-3"/>
        </w:rPr>
        <w:t>továbbá az, akit a bizottság elnöke tanácskozási joggal meghívott, illetőleg a bizottság működési szabályzatában meghatározott személyek.</w:t>
      </w:r>
      <w:r w:rsidR="005160A5">
        <w:rPr>
          <w:spacing w:val="-3"/>
        </w:rPr>
        <w:t xml:space="preserve"> </w:t>
      </w:r>
      <w:r w:rsidR="00435B92">
        <w:t>A Nemzeti, Etnikai, Vallásügyi és Civil Bizottság</w:t>
      </w:r>
      <w:r w:rsidR="00711304">
        <w:t xml:space="preserve"> </w:t>
      </w:r>
      <w:r>
        <w:t>munkájában a megyei kisebbségi önkormányzatok elnökei állandó tanácskozási joggal vesznek részt.</w:t>
      </w:r>
    </w:p>
    <w:p w:rsidR="00B00425" w:rsidRDefault="00B00425" w:rsidP="004515D7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B00425" w:rsidRDefault="004515D7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38. §</w:t>
      </w:r>
      <w:r w:rsidR="00BA358D">
        <w:rPr>
          <w:b/>
          <w:spacing w:val="-3"/>
        </w:rPr>
        <w:tab/>
      </w:r>
      <w:r>
        <w:rPr>
          <w:spacing w:val="-3"/>
        </w:rPr>
        <w:t xml:space="preserve">(1) </w:t>
      </w:r>
      <w:r w:rsidR="00B00425">
        <w:rPr>
          <w:spacing w:val="-3"/>
        </w:rPr>
        <w:t>A bizottságok főbb feladatai:</w:t>
      </w:r>
    </w:p>
    <w:p w:rsidR="00B00425" w:rsidRDefault="005160A5" w:rsidP="00B00425">
      <w:pPr>
        <w:overflowPunct w:val="0"/>
        <w:autoSpaceDE w:val="0"/>
        <w:autoSpaceDN w:val="0"/>
        <w:adjustRightInd w:val="0"/>
        <w:ind w:left="1416" w:hanging="711"/>
        <w:jc w:val="both"/>
        <w:rPr>
          <w:spacing w:val="-3"/>
        </w:rPr>
      </w:pPr>
      <w:proofErr w:type="gramStart"/>
      <w:r>
        <w:rPr>
          <w:spacing w:val="-3"/>
        </w:rPr>
        <w:t>a</w:t>
      </w:r>
      <w:proofErr w:type="gramEnd"/>
      <w:r>
        <w:rPr>
          <w:spacing w:val="-3"/>
        </w:rPr>
        <w:t xml:space="preserve">) </w:t>
      </w:r>
      <w:r w:rsidR="00B00425">
        <w:rPr>
          <w:spacing w:val="-3"/>
        </w:rPr>
        <w:t>gya</w:t>
      </w:r>
      <w:r w:rsidR="002F3D32">
        <w:rPr>
          <w:spacing w:val="-3"/>
        </w:rPr>
        <w:t>korolják a Közgyűlés</w:t>
      </w:r>
      <w:r w:rsidR="00B00425">
        <w:rPr>
          <w:spacing w:val="-3"/>
        </w:rPr>
        <w:t xml:space="preserve"> átruhá</w:t>
      </w:r>
      <w:r w:rsidR="002F3D32">
        <w:rPr>
          <w:spacing w:val="-3"/>
        </w:rPr>
        <w:t>zott hatásköröket, a Közgyűlés</w:t>
      </w:r>
      <w:r w:rsidR="00B00425">
        <w:rPr>
          <w:spacing w:val="-3"/>
        </w:rPr>
        <w:t xml:space="preserve"> által meghatározott döntési jogköröket és hatósági hatásköröket,</w:t>
      </w:r>
    </w:p>
    <w:p w:rsidR="00B00425" w:rsidRDefault="005160A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  <w:t xml:space="preserve">b) </w:t>
      </w:r>
      <w:r w:rsidR="00B00425">
        <w:rPr>
          <w:spacing w:val="-3"/>
        </w:rPr>
        <w:t>előkészítik, vé</w:t>
      </w:r>
      <w:r w:rsidR="002F3D32">
        <w:rPr>
          <w:spacing w:val="-3"/>
        </w:rPr>
        <w:t xml:space="preserve">leményezik a </w:t>
      </w:r>
      <w:r w:rsidR="0019058A">
        <w:rPr>
          <w:spacing w:val="-3"/>
        </w:rPr>
        <w:t>Közgyűlési</w:t>
      </w:r>
      <w:r w:rsidR="00B00425">
        <w:rPr>
          <w:spacing w:val="-3"/>
        </w:rPr>
        <w:t xml:space="preserve"> előterjesztéseket</w:t>
      </w:r>
    </w:p>
    <w:p w:rsidR="00B00425" w:rsidRDefault="005160A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  <w:t xml:space="preserve">c) </w:t>
      </w:r>
      <w:r w:rsidR="00B00425">
        <w:rPr>
          <w:spacing w:val="-3"/>
        </w:rPr>
        <w:t>feladatkörükben előterjesztéseket, koncepciókat dolgoznak ki</w:t>
      </w:r>
    </w:p>
    <w:p w:rsidR="00B00425" w:rsidRDefault="005160A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  <w:t xml:space="preserve">d) </w:t>
      </w:r>
      <w:r w:rsidR="00B00425">
        <w:rPr>
          <w:spacing w:val="-3"/>
        </w:rPr>
        <w:t>állást foglalnak a rendelet-tervezetekről, fejlesztési tervekről, programokról</w:t>
      </w:r>
    </w:p>
    <w:p w:rsidR="00B00425" w:rsidRDefault="005160A5" w:rsidP="00B00425">
      <w:pPr>
        <w:overflowPunct w:val="0"/>
        <w:autoSpaceDE w:val="0"/>
        <w:autoSpaceDN w:val="0"/>
        <w:adjustRightInd w:val="0"/>
        <w:ind w:left="1410" w:hanging="690"/>
        <w:jc w:val="both"/>
        <w:rPr>
          <w:spacing w:val="-3"/>
        </w:rPr>
      </w:pPr>
      <w:proofErr w:type="gramStart"/>
      <w:r>
        <w:rPr>
          <w:spacing w:val="-3"/>
        </w:rPr>
        <w:t>e</w:t>
      </w:r>
      <w:proofErr w:type="gramEnd"/>
      <w:r>
        <w:rPr>
          <w:spacing w:val="-3"/>
        </w:rPr>
        <w:t xml:space="preserve">) </w:t>
      </w:r>
      <w:r w:rsidR="00B00425">
        <w:rPr>
          <w:spacing w:val="-3"/>
        </w:rPr>
        <w:t>szervezik és ellenőrzik a t</w:t>
      </w:r>
      <w:r w:rsidR="004515D7">
        <w:rPr>
          <w:spacing w:val="-3"/>
        </w:rPr>
        <w:t>estületi döntések végrehajtását</w:t>
      </w:r>
    </w:p>
    <w:p w:rsidR="00B00425" w:rsidRDefault="005160A5" w:rsidP="00B00425">
      <w:pPr>
        <w:overflowPunct w:val="0"/>
        <w:autoSpaceDE w:val="0"/>
        <w:autoSpaceDN w:val="0"/>
        <w:adjustRightInd w:val="0"/>
        <w:ind w:left="1410" w:hanging="705"/>
        <w:jc w:val="both"/>
        <w:rPr>
          <w:spacing w:val="-3"/>
        </w:rPr>
      </w:pPr>
      <w:proofErr w:type="gramStart"/>
      <w:r>
        <w:rPr>
          <w:spacing w:val="-3"/>
        </w:rPr>
        <w:t>f</w:t>
      </w:r>
      <w:proofErr w:type="gramEnd"/>
      <w:r>
        <w:rPr>
          <w:spacing w:val="-3"/>
        </w:rPr>
        <w:t xml:space="preserve">) </w:t>
      </w:r>
      <w:r w:rsidR="00B00425">
        <w:rPr>
          <w:spacing w:val="-3"/>
        </w:rPr>
        <w:t>részt vesznek a megyék közötti, valamint a nemzetköz</w:t>
      </w:r>
      <w:r>
        <w:rPr>
          <w:spacing w:val="-3"/>
        </w:rPr>
        <w:t>i kapcsolatok kialakításában és fejlesztésében</w:t>
      </w:r>
    </w:p>
    <w:p w:rsidR="00B00425" w:rsidRDefault="005160A5" w:rsidP="00B00425">
      <w:pPr>
        <w:overflowPunct w:val="0"/>
        <w:autoSpaceDE w:val="0"/>
        <w:autoSpaceDN w:val="0"/>
        <w:adjustRightInd w:val="0"/>
        <w:ind w:left="1410" w:hanging="705"/>
        <w:jc w:val="both"/>
        <w:rPr>
          <w:spacing w:val="-3"/>
        </w:rPr>
      </w:pPr>
      <w:proofErr w:type="gramStart"/>
      <w:r>
        <w:rPr>
          <w:spacing w:val="-3"/>
        </w:rPr>
        <w:t>g</w:t>
      </w:r>
      <w:proofErr w:type="gramEnd"/>
      <w:r>
        <w:rPr>
          <w:spacing w:val="-3"/>
        </w:rPr>
        <w:t xml:space="preserve">) </w:t>
      </w:r>
      <w:r w:rsidR="00B00425">
        <w:rPr>
          <w:spacing w:val="-3"/>
        </w:rPr>
        <w:t>feladatkörükben együttműködnek a megyei (területi) kisebbségi önkormányzatokkal.</w:t>
      </w:r>
    </w:p>
    <w:p w:rsidR="00B00425" w:rsidRDefault="005160A5" w:rsidP="00BA358D">
      <w:pPr>
        <w:overflowPunct w:val="0"/>
        <w:autoSpaceDE w:val="0"/>
        <w:autoSpaceDN w:val="0"/>
        <w:adjustRightInd w:val="0"/>
        <w:ind w:left="709" w:hanging="4"/>
        <w:jc w:val="both"/>
        <w:rPr>
          <w:spacing w:val="-3"/>
        </w:rPr>
      </w:pPr>
      <w:r>
        <w:rPr>
          <w:spacing w:val="-3"/>
        </w:rPr>
        <w:t xml:space="preserve">(2) </w:t>
      </w:r>
      <w:r w:rsidR="00B00425">
        <w:rPr>
          <w:spacing w:val="-3"/>
        </w:rPr>
        <w:t xml:space="preserve">Kettő, vagy több bizottság feladatkörébe tartozó kérdésben együttműködnek, szükség szerint együttes ülést tartanak. </w:t>
      </w:r>
    </w:p>
    <w:p w:rsidR="00B00425" w:rsidRDefault="005160A5" w:rsidP="00BA358D">
      <w:pPr>
        <w:overflowPunct w:val="0"/>
        <w:autoSpaceDE w:val="0"/>
        <w:autoSpaceDN w:val="0"/>
        <w:adjustRightInd w:val="0"/>
        <w:ind w:left="709" w:hanging="4"/>
        <w:jc w:val="both"/>
        <w:rPr>
          <w:spacing w:val="-3"/>
        </w:rPr>
      </w:pPr>
      <w:r>
        <w:rPr>
          <w:spacing w:val="-3"/>
        </w:rPr>
        <w:t xml:space="preserve">(3) </w:t>
      </w:r>
      <w:r w:rsidR="00B00425">
        <w:rPr>
          <w:spacing w:val="-3"/>
        </w:rPr>
        <w:t>A bizottságok tevékenységükről választási ciklusonként egy alkalommal bes</w:t>
      </w:r>
      <w:r w:rsidR="0019058A">
        <w:rPr>
          <w:spacing w:val="-3"/>
        </w:rPr>
        <w:t>zámolnak a Közgyűlésnek</w:t>
      </w:r>
      <w:r w:rsidR="00B00425">
        <w:rPr>
          <w:spacing w:val="-3"/>
        </w:rPr>
        <w:t>.</w:t>
      </w:r>
    </w:p>
    <w:p w:rsidR="00B00425" w:rsidRDefault="005160A5" w:rsidP="00BA358D">
      <w:pPr>
        <w:overflowPunct w:val="0"/>
        <w:autoSpaceDE w:val="0"/>
        <w:autoSpaceDN w:val="0"/>
        <w:adjustRightInd w:val="0"/>
        <w:ind w:left="709" w:hanging="4"/>
        <w:jc w:val="both"/>
        <w:rPr>
          <w:iCs w:val="0"/>
          <w:spacing w:val="-3"/>
        </w:rPr>
      </w:pPr>
      <w:r>
        <w:rPr>
          <w:iCs w:val="0"/>
          <w:spacing w:val="-3"/>
        </w:rPr>
        <w:t xml:space="preserve">(4) </w:t>
      </w:r>
      <w:r w:rsidR="00B00425">
        <w:rPr>
          <w:iCs w:val="0"/>
          <w:spacing w:val="-3"/>
        </w:rPr>
        <w:t>A bizottság elnökének (alelnökének) tagjának visszahívását megyei képviselő, írásban, az ok megjelölésével kezde</w:t>
      </w:r>
      <w:r w:rsidR="009B5806">
        <w:rPr>
          <w:iCs w:val="0"/>
          <w:spacing w:val="-3"/>
        </w:rPr>
        <w:t>ményezheti. Az indítványt az Ügyren</w:t>
      </w:r>
      <w:r w:rsidR="004515D7">
        <w:rPr>
          <w:iCs w:val="0"/>
          <w:spacing w:val="-3"/>
        </w:rPr>
        <w:t xml:space="preserve">di és Közrendvédelmi </w:t>
      </w:r>
      <w:r w:rsidR="00B00425">
        <w:rPr>
          <w:iCs w:val="0"/>
          <w:spacing w:val="-3"/>
        </w:rPr>
        <w:t xml:space="preserve">Bizottság készíti elő döntésre. </w:t>
      </w:r>
    </w:p>
    <w:p w:rsidR="009610B7" w:rsidRDefault="009610B7" w:rsidP="00441765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</w:p>
    <w:p w:rsidR="00506DBB" w:rsidRPr="00353CB4" w:rsidRDefault="00F95583" w:rsidP="006559E8">
      <w:pPr>
        <w:overflowPunct w:val="0"/>
        <w:autoSpaceDE w:val="0"/>
        <w:autoSpaceDN w:val="0"/>
        <w:adjustRightInd w:val="0"/>
        <w:ind w:left="720" w:hanging="720"/>
        <w:jc w:val="both"/>
        <w:rPr>
          <w:spacing w:val="-3"/>
        </w:rPr>
      </w:pPr>
      <w:r>
        <w:rPr>
          <w:b/>
          <w:spacing w:val="-3"/>
        </w:rPr>
        <w:t>39. §</w:t>
      </w:r>
      <w:r w:rsidR="00BA358D">
        <w:rPr>
          <w:b/>
          <w:spacing w:val="-3"/>
        </w:rPr>
        <w:tab/>
      </w:r>
      <w:r>
        <w:rPr>
          <w:spacing w:val="-3"/>
        </w:rPr>
        <w:t>A</w:t>
      </w:r>
      <w:r w:rsidR="00B00425">
        <w:rPr>
          <w:spacing w:val="-3"/>
        </w:rPr>
        <w:t xml:space="preserve"> bizottságok elnökei és tagjai névsorát a </w:t>
      </w:r>
      <w:r w:rsidR="00B00425" w:rsidRPr="00353CB4">
        <w:rPr>
          <w:spacing w:val="-3"/>
        </w:rPr>
        <w:t>3.</w:t>
      </w:r>
      <w:r w:rsidR="0075458B" w:rsidRPr="00353CB4">
        <w:rPr>
          <w:spacing w:val="-3"/>
        </w:rPr>
        <w:t xml:space="preserve"> számú</w:t>
      </w:r>
      <w:r w:rsidR="00B00425" w:rsidRPr="00353CB4">
        <w:rPr>
          <w:spacing w:val="-3"/>
        </w:rPr>
        <w:t xml:space="preserve"> függelék,</w:t>
      </w:r>
      <w:r w:rsidR="00B00425">
        <w:rPr>
          <w:spacing w:val="-3"/>
        </w:rPr>
        <w:t xml:space="preserve"> részletes feladataikat a </w:t>
      </w:r>
      <w:r w:rsidR="00B00425" w:rsidRPr="00353CB4">
        <w:rPr>
          <w:spacing w:val="-3"/>
        </w:rPr>
        <w:t>4.</w:t>
      </w:r>
      <w:r w:rsidR="0075458B" w:rsidRPr="00353CB4">
        <w:rPr>
          <w:spacing w:val="-3"/>
        </w:rPr>
        <w:t xml:space="preserve"> számú</w:t>
      </w:r>
      <w:r w:rsidR="00B00425" w:rsidRPr="00353CB4">
        <w:rPr>
          <w:spacing w:val="-3"/>
        </w:rPr>
        <w:t xml:space="preserve"> függelék tartalmazza.</w:t>
      </w:r>
    </w:p>
    <w:p w:rsidR="00506DBB" w:rsidRDefault="00506DBB" w:rsidP="007B4F33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75458B" w:rsidRDefault="0075458B" w:rsidP="00367E5E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</w:p>
    <w:p w:rsidR="00B00425" w:rsidRPr="007B4F33" w:rsidRDefault="00B00425" w:rsidP="00AE5C8A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spacing w:val="-3"/>
        </w:rPr>
      </w:pPr>
      <w:r w:rsidRPr="007B4F33">
        <w:rPr>
          <w:b/>
          <w:spacing w:val="-3"/>
        </w:rPr>
        <w:t>Vezetői Testület</w:t>
      </w:r>
    </w:p>
    <w:p w:rsidR="00B00425" w:rsidRDefault="00B00425" w:rsidP="00367E5E">
      <w:pPr>
        <w:overflowPunct w:val="0"/>
        <w:autoSpaceDE w:val="0"/>
        <w:autoSpaceDN w:val="0"/>
        <w:adjustRightInd w:val="0"/>
        <w:ind w:firstLine="11"/>
        <w:jc w:val="center"/>
        <w:rPr>
          <w:spacing w:val="-3"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</w:p>
    <w:p w:rsidR="00F95583" w:rsidRDefault="00F95583" w:rsidP="005160A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40. §</w:t>
      </w:r>
      <w:r w:rsidR="00BA358D">
        <w:rPr>
          <w:b/>
          <w:spacing w:val="-3"/>
        </w:rPr>
        <w:tab/>
      </w:r>
      <w:r w:rsidR="005160A5">
        <w:rPr>
          <w:spacing w:val="-3"/>
        </w:rPr>
        <w:t xml:space="preserve">(1) </w:t>
      </w:r>
      <w:r w:rsidR="00B00425">
        <w:rPr>
          <w:spacing w:val="-3"/>
        </w:rPr>
        <w:t>A Vezet</w:t>
      </w:r>
      <w:r>
        <w:rPr>
          <w:spacing w:val="-3"/>
        </w:rPr>
        <w:t>ői Testület a Közgyűlés</w:t>
      </w:r>
      <w:r w:rsidR="00B00425">
        <w:rPr>
          <w:spacing w:val="-3"/>
        </w:rPr>
        <w:t xml:space="preserve"> állandó bizottság</w:t>
      </w:r>
      <w:r>
        <w:rPr>
          <w:spacing w:val="-3"/>
        </w:rPr>
        <w:t>á</w:t>
      </w:r>
      <w:r w:rsidR="00B00425">
        <w:rPr>
          <w:spacing w:val="-3"/>
        </w:rPr>
        <w:t xml:space="preserve">nak nem </w:t>
      </w:r>
      <w:r w:rsidR="005160A5">
        <w:rPr>
          <w:spacing w:val="-3"/>
        </w:rPr>
        <w:t xml:space="preserve">minősülő, speciális szervezete. </w:t>
      </w:r>
      <w:r>
        <w:rPr>
          <w:spacing w:val="-3"/>
        </w:rPr>
        <w:t>A Vezetői Testület a Közgyűlés előkészítő, a bizottságok tevékenységét összehangoló, saját döntési jogkörrel nem rendelkező szervezet.</w:t>
      </w:r>
    </w:p>
    <w:p w:rsidR="00B00425" w:rsidRDefault="005160A5" w:rsidP="00BA358D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 xml:space="preserve">(2) </w:t>
      </w:r>
      <w:r w:rsidR="00B00425">
        <w:rPr>
          <w:spacing w:val="-3"/>
        </w:rPr>
        <w:t>A Vezetői Testület tagjai: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proofErr w:type="gramStart"/>
      <w:r>
        <w:rPr>
          <w:spacing w:val="-3"/>
        </w:rPr>
        <w:t>a</w:t>
      </w:r>
      <w:proofErr w:type="gramEnd"/>
      <w:r>
        <w:rPr>
          <w:spacing w:val="-3"/>
        </w:rPr>
        <w:t>) szavazati joggal</w:t>
      </w:r>
      <w:r w:rsidR="0075458B">
        <w:rPr>
          <w:spacing w:val="-3"/>
        </w:rPr>
        <w:t>:</w:t>
      </w:r>
    </w:p>
    <w:p w:rsidR="00B00425" w:rsidRDefault="00AC7667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aa</w:t>
      </w:r>
      <w:proofErr w:type="spellEnd"/>
      <w:r>
        <w:rPr>
          <w:spacing w:val="-3"/>
        </w:rPr>
        <w:t xml:space="preserve">) </w:t>
      </w:r>
      <w:r w:rsidR="0019058A">
        <w:rPr>
          <w:spacing w:val="-3"/>
        </w:rPr>
        <w:t>a K</w:t>
      </w:r>
      <w:r w:rsidR="00B00425">
        <w:rPr>
          <w:spacing w:val="-3"/>
        </w:rPr>
        <w:t xml:space="preserve">özgyűlés elnöke és </w:t>
      </w:r>
      <w:r w:rsidR="00335477">
        <w:rPr>
          <w:spacing w:val="-3"/>
        </w:rPr>
        <w:t xml:space="preserve">főállású </w:t>
      </w:r>
      <w:r w:rsidR="00B00425">
        <w:rPr>
          <w:spacing w:val="-3"/>
        </w:rPr>
        <w:t>alelnöke</w:t>
      </w:r>
      <w:r w:rsidR="0075458B">
        <w:rPr>
          <w:spacing w:val="-3"/>
        </w:rPr>
        <w:t>,</w:t>
      </w:r>
    </w:p>
    <w:p w:rsidR="00B00425" w:rsidRDefault="00AC7667" w:rsidP="00AC7667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proofErr w:type="gramStart"/>
      <w:r>
        <w:rPr>
          <w:spacing w:val="-3"/>
        </w:rPr>
        <w:lastRenderedPageBreak/>
        <w:t>ab</w:t>
      </w:r>
      <w:proofErr w:type="gramEnd"/>
      <w:r>
        <w:rPr>
          <w:spacing w:val="-3"/>
        </w:rPr>
        <w:t xml:space="preserve">) </w:t>
      </w:r>
      <w:r w:rsidR="0019058A">
        <w:rPr>
          <w:spacing w:val="-3"/>
        </w:rPr>
        <w:t>a Közgyűlés</w:t>
      </w:r>
      <w:r w:rsidR="00B00425">
        <w:rPr>
          <w:spacing w:val="-3"/>
        </w:rPr>
        <w:t xml:space="preserve"> bizottságainak elnökei</w:t>
      </w:r>
      <w:r w:rsidR="0075458B">
        <w:rPr>
          <w:spacing w:val="-3"/>
        </w:rPr>
        <w:t>,</w:t>
      </w:r>
    </w:p>
    <w:p w:rsidR="00B00425" w:rsidRDefault="00AC7667" w:rsidP="00AC7667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proofErr w:type="spellStart"/>
      <w:r>
        <w:rPr>
          <w:spacing w:val="-3"/>
        </w:rPr>
        <w:t>ac</w:t>
      </w:r>
      <w:proofErr w:type="spellEnd"/>
      <w:r>
        <w:rPr>
          <w:spacing w:val="-3"/>
        </w:rPr>
        <w:t xml:space="preserve">) </w:t>
      </w:r>
      <w:r w:rsidR="00B00425">
        <w:rPr>
          <w:spacing w:val="-3"/>
        </w:rPr>
        <w:t>a térségi tanácsnokok</w:t>
      </w:r>
      <w:r w:rsidR="0075458B">
        <w:rPr>
          <w:spacing w:val="-3"/>
        </w:rPr>
        <w:t>.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  <w:t>b) tanácskozási joggal</w:t>
      </w:r>
      <w:r w:rsidR="0075458B">
        <w:rPr>
          <w:spacing w:val="-3"/>
        </w:rPr>
        <w:t>:</w:t>
      </w:r>
    </w:p>
    <w:p w:rsidR="00335477" w:rsidRDefault="00AC7667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ba</w:t>
      </w:r>
      <w:proofErr w:type="spellEnd"/>
      <w:r>
        <w:rPr>
          <w:spacing w:val="-3"/>
        </w:rPr>
        <w:t xml:space="preserve">) </w:t>
      </w:r>
      <w:r w:rsidR="00335477">
        <w:rPr>
          <w:spacing w:val="-3"/>
        </w:rPr>
        <w:t>a Közgyűlés társadalmi megbízatású, nem képviselő alelnöke</w:t>
      </w:r>
      <w:r w:rsidR="0075458B">
        <w:rPr>
          <w:spacing w:val="-3"/>
        </w:rPr>
        <w:t>,</w:t>
      </w:r>
    </w:p>
    <w:p w:rsidR="00B00425" w:rsidRDefault="00AC7667" w:rsidP="00AC7667">
      <w:pPr>
        <w:overflowPunct w:val="0"/>
        <w:autoSpaceDE w:val="0"/>
        <w:autoSpaceDN w:val="0"/>
        <w:adjustRightInd w:val="0"/>
        <w:ind w:left="708"/>
        <w:jc w:val="both"/>
        <w:rPr>
          <w:spacing w:val="-3"/>
        </w:rPr>
      </w:pPr>
      <w:proofErr w:type="spellStart"/>
      <w:r>
        <w:rPr>
          <w:spacing w:val="-3"/>
        </w:rPr>
        <w:t>bb</w:t>
      </w:r>
      <w:proofErr w:type="spellEnd"/>
      <w:r>
        <w:rPr>
          <w:spacing w:val="-3"/>
        </w:rPr>
        <w:t xml:space="preserve">) </w:t>
      </w:r>
      <w:r w:rsidR="0019058A">
        <w:rPr>
          <w:spacing w:val="-3"/>
        </w:rPr>
        <w:t>a K</w:t>
      </w:r>
      <w:r w:rsidR="00B00425">
        <w:rPr>
          <w:spacing w:val="-3"/>
        </w:rPr>
        <w:t>ö</w:t>
      </w:r>
      <w:r w:rsidR="0075458B">
        <w:rPr>
          <w:spacing w:val="-3"/>
        </w:rPr>
        <w:t>zgyűlésben képviselettel rendel</w:t>
      </w:r>
      <w:r w:rsidR="00B00425">
        <w:rPr>
          <w:spacing w:val="-3"/>
        </w:rPr>
        <w:t>kező pártokhoz, társadalmi szervezetekhez tartozó megyei képviselők közül egy-eg</w:t>
      </w:r>
      <w:r w:rsidR="0075458B">
        <w:rPr>
          <w:spacing w:val="-3"/>
        </w:rPr>
        <w:t>y képviselő, ha az adott szerve</w:t>
      </w:r>
      <w:r w:rsidR="00B00425">
        <w:rPr>
          <w:spacing w:val="-3"/>
        </w:rPr>
        <w:t>zet nem rendelkezi</w:t>
      </w:r>
      <w:r w:rsidR="00335477">
        <w:rPr>
          <w:spacing w:val="-3"/>
        </w:rPr>
        <w:t>k bizottsági elnöki tisztséggel</w:t>
      </w:r>
      <w:r w:rsidR="0075458B">
        <w:rPr>
          <w:spacing w:val="-3"/>
        </w:rPr>
        <w:t>,</w:t>
      </w:r>
    </w:p>
    <w:p w:rsidR="00B00425" w:rsidRDefault="00AC7667" w:rsidP="00AC7667">
      <w:pPr>
        <w:overflowPunct w:val="0"/>
        <w:autoSpaceDE w:val="0"/>
        <w:autoSpaceDN w:val="0"/>
        <w:adjustRightInd w:val="0"/>
        <w:ind w:firstLine="708"/>
        <w:jc w:val="both"/>
        <w:rPr>
          <w:spacing w:val="-3"/>
        </w:rPr>
      </w:pPr>
      <w:proofErr w:type="spellStart"/>
      <w:r>
        <w:rPr>
          <w:spacing w:val="-3"/>
        </w:rPr>
        <w:t>bc</w:t>
      </w:r>
      <w:proofErr w:type="spellEnd"/>
      <w:r>
        <w:rPr>
          <w:spacing w:val="-3"/>
        </w:rPr>
        <w:t xml:space="preserve">) </w:t>
      </w:r>
      <w:r w:rsidR="00B00425">
        <w:rPr>
          <w:spacing w:val="-3"/>
        </w:rPr>
        <w:t>a megyei főjegyző</w:t>
      </w:r>
      <w:r w:rsidR="0075458B">
        <w:rPr>
          <w:spacing w:val="-3"/>
        </w:rPr>
        <w:t>,</w:t>
      </w:r>
    </w:p>
    <w:p w:rsidR="00B00425" w:rsidRDefault="00AC7667" w:rsidP="00AC7667">
      <w:pPr>
        <w:overflowPunct w:val="0"/>
        <w:autoSpaceDE w:val="0"/>
        <w:autoSpaceDN w:val="0"/>
        <w:adjustRightInd w:val="0"/>
        <w:ind w:firstLine="708"/>
        <w:jc w:val="both"/>
        <w:rPr>
          <w:spacing w:val="-3"/>
        </w:rPr>
      </w:pPr>
      <w:proofErr w:type="spellStart"/>
      <w:r>
        <w:rPr>
          <w:spacing w:val="-3"/>
        </w:rPr>
        <w:t>bd</w:t>
      </w:r>
      <w:proofErr w:type="spellEnd"/>
      <w:r>
        <w:rPr>
          <w:spacing w:val="-3"/>
        </w:rPr>
        <w:t xml:space="preserve">) </w:t>
      </w:r>
      <w:r w:rsidR="00B00425">
        <w:rPr>
          <w:spacing w:val="-3"/>
        </w:rPr>
        <w:t>az Ön</w:t>
      </w:r>
      <w:r w:rsidR="0075458B">
        <w:rPr>
          <w:spacing w:val="-3"/>
        </w:rPr>
        <w:t>kormányzati Hivatal osztályveze</w:t>
      </w:r>
      <w:r w:rsidR="00B00425">
        <w:rPr>
          <w:spacing w:val="-3"/>
        </w:rPr>
        <w:t>tői, vagy meghatalmazottjai</w:t>
      </w:r>
      <w:r w:rsidR="0075458B">
        <w:rPr>
          <w:spacing w:val="-3"/>
        </w:rPr>
        <w:t>.</w:t>
      </w:r>
    </w:p>
    <w:p w:rsidR="00B00425" w:rsidRDefault="00335477" w:rsidP="00BA358D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>(3</w:t>
      </w:r>
      <w:r w:rsidR="00AC7667">
        <w:rPr>
          <w:spacing w:val="-3"/>
        </w:rPr>
        <w:t xml:space="preserve">) </w:t>
      </w:r>
      <w:r w:rsidR="0019058A">
        <w:rPr>
          <w:spacing w:val="-3"/>
        </w:rPr>
        <w:t>A Vezetői Testület ülését a K</w:t>
      </w:r>
      <w:r w:rsidR="00B00425">
        <w:rPr>
          <w:spacing w:val="-3"/>
        </w:rPr>
        <w:t>özgyűlés elnöke hívja össze és vezeti</w:t>
      </w:r>
      <w:r>
        <w:rPr>
          <w:spacing w:val="-3"/>
        </w:rPr>
        <w:t>.</w:t>
      </w:r>
    </w:p>
    <w:p w:rsidR="00335477" w:rsidRPr="00335477" w:rsidRDefault="00335477" w:rsidP="00335477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B00425" w:rsidRPr="00D01B70" w:rsidRDefault="00EB102A" w:rsidP="00D01B70">
      <w:pPr>
        <w:pStyle w:val="Listaszerbekezds"/>
        <w:numPr>
          <w:ilvl w:val="0"/>
          <w:numId w:val="39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D01B70">
        <w:rPr>
          <w:b/>
          <w:spacing w:val="-3"/>
        </w:rPr>
        <w:t>Fejezet</w:t>
      </w:r>
    </w:p>
    <w:p w:rsidR="00D01B70" w:rsidRDefault="00D01B70" w:rsidP="00D01B70">
      <w:p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</w:p>
    <w:p w:rsidR="00D01B70" w:rsidRPr="00D01B70" w:rsidRDefault="00D01B70" w:rsidP="00D01B70">
      <w:p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>
        <w:rPr>
          <w:b/>
          <w:spacing w:val="-3"/>
        </w:rPr>
        <w:t xml:space="preserve">A KÖZGYŰLÉS ÁLTAL VÁLASZTOTTAK </w:t>
      </w:r>
      <w:proofErr w:type="gramStart"/>
      <w:r>
        <w:rPr>
          <w:b/>
          <w:spacing w:val="-3"/>
        </w:rPr>
        <w:t>ÉS</w:t>
      </w:r>
      <w:proofErr w:type="gramEnd"/>
      <w:r>
        <w:rPr>
          <w:b/>
          <w:spacing w:val="-3"/>
        </w:rPr>
        <w:t xml:space="preserve"> KINEVEZETTEK</w:t>
      </w:r>
    </w:p>
    <w:p w:rsidR="00B00425" w:rsidRDefault="00B00425" w:rsidP="00835A9F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</w:p>
    <w:p w:rsidR="00B00425" w:rsidRPr="00AE5C8A" w:rsidRDefault="007B4F33" w:rsidP="00AE5C8A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AE5C8A">
        <w:rPr>
          <w:b/>
          <w:spacing w:val="-3"/>
        </w:rPr>
        <w:t>Tisztségviselők</w:t>
      </w:r>
    </w:p>
    <w:p w:rsidR="00B00425" w:rsidRDefault="00B00425" w:rsidP="00CA015D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005EDE" w:rsidRDefault="00005EDE" w:rsidP="00CA015D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B00425" w:rsidRDefault="00EB102A" w:rsidP="00EB102A">
      <w:pPr>
        <w:overflowPunct w:val="0"/>
        <w:autoSpaceDE w:val="0"/>
        <w:autoSpaceDN w:val="0"/>
        <w:adjustRightInd w:val="0"/>
        <w:ind w:hanging="1"/>
        <w:jc w:val="both"/>
        <w:rPr>
          <w:spacing w:val="-3"/>
        </w:rPr>
      </w:pPr>
      <w:r>
        <w:rPr>
          <w:b/>
          <w:spacing w:val="-3"/>
        </w:rPr>
        <w:t>41. §</w:t>
      </w:r>
      <w:r>
        <w:rPr>
          <w:b/>
          <w:spacing w:val="-3"/>
        </w:rPr>
        <w:tab/>
      </w:r>
      <w:r w:rsidR="00B33727">
        <w:rPr>
          <w:spacing w:val="-3"/>
        </w:rPr>
        <w:t>A Közgyűlés</w:t>
      </w:r>
      <w:r w:rsidR="00B00425">
        <w:rPr>
          <w:spacing w:val="-3"/>
        </w:rPr>
        <w:t xml:space="preserve"> választott tisztségviselői: az elnök és az alelnök.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</w:p>
    <w:p w:rsidR="00B00425" w:rsidRPr="007B4F33" w:rsidRDefault="0019058A" w:rsidP="00AE5C8A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7B4F33">
        <w:rPr>
          <w:b/>
          <w:spacing w:val="-3"/>
        </w:rPr>
        <w:t>A Közgyűlés</w:t>
      </w:r>
      <w:r w:rsidR="00B00425" w:rsidRPr="007B4F33">
        <w:rPr>
          <w:b/>
          <w:spacing w:val="-3"/>
        </w:rPr>
        <w:t xml:space="preserve"> elnöke</w:t>
      </w:r>
    </w:p>
    <w:p w:rsidR="00B00425" w:rsidRDefault="00B00425" w:rsidP="00F84F20">
      <w:pPr>
        <w:overflowPunct w:val="0"/>
        <w:autoSpaceDE w:val="0"/>
        <w:autoSpaceDN w:val="0"/>
        <w:adjustRightInd w:val="0"/>
        <w:ind w:firstLine="11"/>
        <w:jc w:val="center"/>
        <w:rPr>
          <w:spacing w:val="-3"/>
        </w:rPr>
      </w:pPr>
    </w:p>
    <w:p w:rsidR="00005EDE" w:rsidRDefault="00005EDE" w:rsidP="00F84F20">
      <w:pPr>
        <w:overflowPunct w:val="0"/>
        <w:autoSpaceDE w:val="0"/>
        <w:autoSpaceDN w:val="0"/>
        <w:adjustRightInd w:val="0"/>
        <w:ind w:firstLine="11"/>
        <w:jc w:val="center"/>
        <w:rPr>
          <w:spacing w:val="-3"/>
        </w:rPr>
      </w:pPr>
    </w:p>
    <w:p w:rsidR="00B00425" w:rsidRDefault="00B33727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42. §</w:t>
      </w:r>
      <w:r w:rsidR="00BA358D">
        <w:rPr>
          <w:b/>
          <w:spacing w:val="-3"/>
        </w:rPr>
        <w:tab/>
      </w:r>
      <w:r>
        <w:rPr>
          <w:spacing w:val="-3"/>
        </w:rPr>
        <w:t xml:space="preserve">(1) </w:t>
      </w:r>
      <w:r w:rsidR="0019058A">
        <w:rPr>
          <w:spacing w:val="-3"/>
        </w:rPr>
        <w:t>A Közgyűlés</w:t>
      </w:r>
      <w:r w:rsidR="0075458B">
        <w:rPr>
          <w:spacing w:val="-3"/>
        </w:rPr>
        <w:t xml:space="preserve"> elnöke megbízatá</w:t>
      </w:r>
      <w:r w:rsidR="00B00425">
        <w:rPr>
          <w:spacing w:val="-3"/>
        </w:rPr>
        <w:t xml:space="preserve">sát </w:t>
      </w:r>
      <w:r>
        <w:rPr>
          <w:spacing w:val="-3"/>
        </w:rPr>
        <w:t>speciális közszolgálati jogviszony keretében</w:t>
      </w:r>
      <w:r w:rsidR="00B00425">
        <w:rPr>
          <w:spacing w:val="-3"/>
        </w:rPr>
        <w:t xml:space="preserve"> látja</w:t>
      </w:r>
      <w:r w:rsidR="0019058A">
        <w:rPr>
          <w:spacing w:val="-3"/>
        </w:rPr>
        <w:t xml:space="preserve"> el. A Közgyűlés</w:t>
      </w:r>
      <w:r w:rsidR="00B00425">
        <w:rPr>
          <w:spacing w:val="-3"/>
        </w:rPr>
        <w:t xml:space="preserve"> vezető tisztségviselője, aki felelős a testület és szervei eredményes működéséért.</w:t>
      </w:r>
      <w:r w:rsidR="0025105F">
        <w:rPr>
          <w:spacing w:val="-3"/>
        </w:rPr>
        <w:t xml:space="preserve"> Az elnök az Önkormányzati Hivatal munkarendjéhez igazodóan végzi munkáját</w:t>
      </w:r>
      <w:r>
        <w:rPr>
          <w:spacing w:val="-3"/>
        </w:rPr>
        <w:t>.</w:t>
      </w:r>
      <w:r w:rsidR="0025105F">
        <w:rPr>
          <w:spacing w:val="-3"/>
        </w:rPr>
        <w:t xml:space="preserve"> 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r w:rsidR="000167A4">
        <w:rPr>
          <w:spacing w:val="-3"/>
        </w:rPr>
        <w:t xml:space="preserve">(2) </w:t>
      </w:r>
      <w:r>
        <w:rPr>
          <w:spacing w:val="-3"/>
        </w:rPr>
        <w:t>Ennek érdekében:</w:t>
      </w:r>
    </w:p>
    <w:p w:rsidR="00B00425" w:rsidRDefault="001E5B1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proofErr w:type="gramStart"/>
      <w:r>
        <w:rPr>
          <w:spacing w:val="-3"/>
        </w:rPr>
        <w:t>a</w:t>
      </w:r>
      <w:proofErr w:type="gramEnd"/>
      <w:r>
        <w:rPr>
          <w:spacing w:val="-3"/>
        </w:rPr>
        <w:t xml:space="preserve">) </w:t>
      </w:r>
      <w:r w:rsidR="00B00425">
        <w:rPr>
          <w:spacing w:val="-3"/>
        </w:rPr>
        <w:t>biztosítja a testület demokratikus működését, a széleskörű nyilvánosságot</w:t>
      </w:r>
      <w:r w:rsidR="0075458B">
        <w:rPr>
          <w:spacing w:val="-3"/>
        </w:rPr>
        <w:t>,</w:t>
      </w:r>
    </w:p>
    <w:p w:rsidR="00B00425" w:rsidRDefault="001E5B1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  <w:t xml:space="preserve">b) </w:t>
      </w:r>
      <w:r w:rsidR="00B00425">
        <w:rPr>
          <w:spacing w:val="-3"/>
        </w:rPr>
        <w:t>gondosko</w:t>
      </w:r>
      <w:r w:rsidR="0075458B">
        <w:rPr>
          <w:spacing w:val="-3"/>
        </w:rPr>
        <w:t>dik a megyei képviselők rendsze</w:t>
      </w:r>
      <w:r w:rsidR="00B00425">
        <w:rPr>
          <w:spacing w:val="-3"/>
        </w:rPr>
        <w:t>res tájékoztatásáról</w:t>
      </w:r>
      <w:r w:rsidR="0075458B">
        <w:rPr>
          <w:spacing w:val="-3"/>
        </w:rPr>
        <w:t>,</w:t>
      </w:r>
    </w:p>
    <w:p w:rsidR="00B00425" w:rsidRDefault="001E5B15" w:rsidP="007F5C89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  <w:t xml:space="preserve">c) </w:t>
      </w:r>
      <w:r w:rsidR="00B00425">
        <w:rPr>
          <w:spacing w:val="-3"/>
        </w:rPr>
        <w:t>figyelemmel kíséri és koo</w:t>
      </w:r>
      <w:r w:rsidR="0075458B">
        <w:rPr>
          <w:spacing w:val="-3"/>
        </w:rPr>
        <w:t>rdinálja a bizott</w:t>
      </w:r>
      <w:r w:rsidR="007F5C89">
        <w:rPr>
          <w:spacing w:val="-3"/>
        </w:rPr>
        <w:t>ságok munkáját</w:t>
      </w:r>
      <w:r w:rsidR="0075458B">
        <w:rPr>
          <w:spacing w:val="-3"/>
        </w:rPr>
        <w:t>,</w:t>
      </w:r>
    </w:p>
    <w:p w:rsidR="00B00425" w:rsidRDefault="00DF695D" w:rsidP="0075458B">
      <w:pPr>
        <w:overflowPunct w:val="0"/>
        <w:autoSpaceDE w:val="0"/>
        <w:autoSpaceDN w:val="0"/>
        <w:adjustRightInd w:val="0"/>
        <w:ind w:left="737" w:hanging="29"/>
        <w:jc w:val="both"/>
        <w:rPr>
          <w:spacing w:val="-3"/>
        </w:rPr>
      </w:pPr>
      <w:r>
        <w:rPr>
          <w:spacing w:val="-3"/>
        </w:rPr>
        <w:t>d</w:t>
      </w:r>
      <w:r w:rsidR="001E5B15">
        <w:rPr>
          <w:spacing w:val="-3"/>
        </w:rPr>
        <w:t xml:space="preserve">) </w:t>
      </w:r>
      <w:r w:rsidR="00B00425">
        <w:rPr>
          <w:spacing w:val="-3"/>
        </w:rPr>
        <w:t>összehango</w:t>
      </w:r>
      <w:r w:rsidR="0075458B">
        <w:rPr>
          <w:spacing w:val="-3"/>
        </w:rPr>
        <w:t>lja és irányítja a megyei önkor</w:t>
      </w:r>
      <w:r w:rsidR="00B00425">
        <w:rPr>
          <w:spacing w:val="-3"/>
        </w:rPr>
        <w:t>mányzati vagyonnal való gazdálkodá</w:t>
      </w:r>
      <w:r>
        <w:rPr>
          <w:spacing w:val="-3"/>
        </w:rPr>
        <w:t>st és</w:t>
      </w:r>
      <w:r w:rsidR="0075458B">
        <w:rPr>
          <w:spacing w:val="-3"/>
        </w:rPr>
        <w:t xml:space="preserve"> </w:t>
      </w:r>
      <w:r w:rsidR="00B00425">
        <w:rPr>
          <w:spacing w:val="-3"/>
        </w:rPr>
        <w:t>költségvetési feladatok ellátását</w:t>
      </w:r>
      <w:r w:rsidR="0075458B">
        <w:rPr>
          <w:spacing w:val="-3"/>
        </w:rPr>
        <w:t>,</w:t>
      </w:r>
    </w:p>
    <w:p w:rsidR="00B00425" w:rsidRDefault="00DF695D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proofErr w:type="gramStart"/>
      <w:r>
        <w:rPr>
          <w:spacing w:val="-3"/>
        </w:rPr>
        <w:t>e</w:t>
      </w:r>
      <w:proofErr w:type="gramEnd"/>
      <w:r w:rsidR="001E5B15">
        <w:rPr>
          <w:spacing w:val="-3"/>
        </w:rPr>
        <w:t xml:space="preserve">) </w:t>
      </w:r>
      <w:r w:rsidR="00B00425">
        <w:rPr>
          <w:spacing w:val="-3"/>
        </w:rPr>
        <w:t>szervezi é</w:t>
      </w:r>
      <w:r w:rsidR="0019058A">
        <w:rPr>
          <w:spacing w:val="-3"/>
        </w:rPr>
        <w:t>s irányítja a Közgyűlés</w:t>
      </w:r>
      <w:r w:rsidR="00B00425">
        <w:rPr>
          <w:spacing w:val="-3"/>
        </w:rPr>
        <w:t xml:space="preserve"> és szervei nemzetközi kapcsolatait</w:t>
      </w:r>
      <w:r w:rsidR="0075458B">
        <w:rPr>
          <w:spacing w:val="-3"/>
        </w:rPr>
        <w:t>,</w:t>
      </w:r>
    </w:p>
    <w:p w:rsidR="00B00425" w:rsidRDefault="00DF695D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proofErr w:type="gramStart"/>
      <w:r>
        <w:rPr>
          <w:spacing w:val="-3"/>
        </w:rPr>
        <w:t>f</w:t>
      </w:r>
      <w:proofErr w:type="gramEnd"/>
      <w:r w:rsidR="001E5B15">
        <w:rPr>
          <w:spacing w:val="-3"/>
        </w:rPr>
        <w:t xml:space="preserve">) </w:t>
      </w:r>
      <w:r w:rsidR="00B00425">
        <w:rPr>
          <w:spacing w:val="-3"/>
        </w:rPr>
        <w:t>meghatá</w:t>
      </w:r>
      <w:r w:rsidR="0075458B">
        <w:rPr>
          <w:spacing w:val="-3"/>
        </w:rPr>
        <w:t>rozza az alelnök részletes fela</w:t>
      </w:r>
      <w:r w:rsidR="00B00425">
        <w:rPr>
          <w:spacing w:val="-3"/>
        </w:rPr>
        <w:t>datait és koordinálja tevékenységét</w:t>
      </w:r>
      <w:r w:rsidR="0075458B">
        <w:rPr>
          <w:spacing w:val="-3"/>
        </w:rPr>
        <w:t>,</w:t>
      </w:r>
    </w:p>
    <w:p w:rsidR="00B00425" w:rsidRDefault="001E5B15" w:rsidP="00DF695D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proofErr w:type="gramStart"/>
      <w:r>
        <w:rPr>
          <w:spacing w:val="-3"/>
        </w:rPr>
        <w:t>g</w:t>
      </w:r>
      <w:proofErr w:type="gramEnd"/>
      <w:r>
        <w:rPr>
          <w:spacing w:val="-3"/>
        </w:rPr>
        <w:t xml:space="preserve">) </w:t>
      </w:r>
      <w:r w:rsidR="00B00425">
        <w:rPr>
          <w:spacing w:val="-3"/>
        </w:rPr>
        <w:t>irányítja az Önkormányzati Hivatalt</w:t>
      </w:r>
      <w:r w:rsidR="0075458B">
        <w:rPr>
          <w:spacing w:val="-3"/>
        </w:rPr>
        <w:t>,</w:t>
      </w:r>
    </w:p>
    <w:p w:rsidR="000E6F4F" w:rsidRDefault="000E6F4F" w:rsidP="00DF695D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proofErr w:type="gramStart"/>
      <w:r>
        <w:rPr>
          <w:spacing w:val="-3"/>
        </w:rPr>
        <w:t>h</w:t>
      </w:r>
      <w:proofErr w:type="gramEnd"/>
      <w:r w:rsidR="001E5B15">
        <w:rPr>
          <w:spacing w:val="-3"/>
        </w:rPr>
        <w:t xml:space="preserve">) </w:t>
      </w:r>
      <w:r w:rsidR="00277802">
        <w:rPr>
          <w:spacing w:val="-3"/>
        </w:rPr>
        <w:t>a Közgyűlés elé terjeszti az ö</w:t>
      </w:r>
      <w:r>
        <w:rPr>
          <w:spacing w:val="-3"/>
        </w:rPr>
        <w:t>nkormányzat</w:t>
      </w:r>
      <w:r w:rsidR="00277802">
        <w:rPr>
          <w:spacing w:val="-3"/>
        </w:rPr>
        <w:t xml:space="preserve">i </w:t>
      </w:r>
      <w:r>
        <w:rPr>
          <w:spacing w:val="-3"/>
        </w:rPr>
        <w:t>költségvetését és zárszámadását.</w:t>
      </w:r>
    </w:p>
    <w:p w:rsidR="00B00425" w:rsidRDefault="00B00425" w:rsidP="0075458B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B00425" w:rsidRPr="007B4F33" w:rsidRDefault="00B00425" w:rsidP="00AE5C8A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7B4F33">
        <w:rPr>
          <w:b/>
          <w:spacing w:val="-3"/>
        </w:rPr>
        <w:t>Alelnök</w:t>
      </w:r>
    </w:p>
    <w:p w:rsidR="00B00425" w:rsidRDefault="00B00425" w:rsidP="00DF695D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005EDE" w:rsidRDefault="00005EDE" w:rsidP="00DF695D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B00425" w:rsidRDefault="00DF695D" w:rsidP="006559E8">
      <w:pPr>
        <w:pStyle w:val="Szvegtrzs"/>
        <w:ind w:left="720" w:hanging="720"/>
        <w:rPr>
          <w:spacing w:val="-3"/>
        </w:rPr>
      </w:pPr>
      <w:r>
        <w:rPr>
          <w:b/>
        </w:rPr>
        <w:t>43. §</w:t>
      </w:r>
      <w:r w:rsidR="00BA358D">
        <w:rPr>
          <w:b/>
        </w:rPr>
        <w:tab/>
      </w:r>
      <w:r w:rsidR="0019058A">
        <w:t>A Közgyűlés - a Közgyűlés elnökének</w:t>
      </w:r>
      <w:r w:rsidR="00B00425">
        <w:t xml:space="preserve"> javaslatára, t</w:t>
      </w:r>
      <w:r>
        <w:t>itkos szavazással főállású és nem képviselő, társadalmi megbízatású a</w:t>
      </w:r>
      <w:r w:rsidR="00B00425">
        <w:t>lelnököt vál</w:t>
      </w:r>
      <w:r>
        <w:t>aszt.</w:t>
      </w:r>
    </w:p>
    <w:p w:rsidR="00B00425" w:rsidRDefault="00B00425" w:rsidP="00DF695D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B00425" w:rsidRDefault="00DF695D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44. §</w:t>
      </w:r>
      <w:r w:rsidR="00BA358D">
        <w:rPr>
          <w:b/>
          <w:spacing w:val="-3"/>
        </w:rPr>
        <w:tab/>
      </w:r>
      <w:r w:rsidR="00B00425">
        <w:rPr>
          <w:spacing w:val="-3"/>
        </w:rPr>
        <w:t>(1)</w:t>
      </w:r>
      <w:r w:rsidR="001E5B15">
        <w:rPr>
          <w:spacing w:val="-3"/>
        </w:rPr>
        <w:t xml:space="preserve"> </w:t>
      </w:r>
      <w:r>
        <w:rPr>
          <w:spacing w:val="-3"/>
        </w:rPr>
        <w:t>A főállású</w:t>
      </w:r>
      <w:r w:rsidR="00B00425">
        <w:rPr>
          <w:spacing w:val="-3"/>
        </w:rPr>
        <w:t xml:space="preserve"> alelnök az elnök általános helyettese; jogosítványai</w:t>
      </w:r>
      <w:r w:rsidR="002938F5">
        <w:rPr>
          <w:spacing w:val="-3"/>
        </w:rPr>
        <w:t xml:space="preserve"> az elnök jogosítványain alapul</w:t>
      </w:r>
      <w:r w:rsidR="00B00425">
        <w:rPr>
          <w:spacing w:val="-3"/>
        </w:rPr>
        <w:t>nak.</w:t>
      </w:r>
    </w:p>
    <w:p w:rsidR="00C204D2" w:rsidRDefault="00B00425" w:rsidP="00005EDE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>(2)</w:t>
      </w:r>
      <w:r w:rsidR="001E5B15">
        <w:rPr>
          <w:spacing w:val="-3"/>
        </w:rPr>
        <w:t xml:space="preserve"> </w:t>
      </w:r>
      <w:r w:rsidR="00BC2FFC">
        <w:rPr>
          <w:spacing w:val="-3"/>
        </w:rPr>
        <w:t xml:space="preserve">A főállású </w:t>
      </w:r>
      <w:r w:rsidR="0019058A">
        <w:rPr>
          <w:spacing w:val="-3"/>
        </w:rPr>
        <w:t>alelnök a Közgyűlés</w:t>
      </w:r>
      <w:r w:rsidR="002938F5">
        <w:rPr>
          <w:spacing w:val="-3"/>
        </w:rPr>
        <w:t xml:space="preserve"> elnökét távol</w:t>
      </w:r>
      <w:r>
        <w:rPr>
          <w:spacing w:val="-3"/>
        </w:rPr>
        <w:t xml:space="preserve">létében teljes jogkörrel helyettesíti és ellátja mindazokat a </w:t>
      </w:r>
      <w:r w:rsidR="002938F5">
        <w:rPr>
          <w:spacing w:val="-3"/>
        </w:rPr>
        <w:t>feladatokat, amelyeket a jogsza</w:t>
      </w:r>
      <w:r>
        <w:rPr>
          <w:spacing w:val="-3"/>
        </w:rPr>
        <w:t>bály az elnök részére megállapít.</w:t>
      </w:r>
    </w:p>
    <w:p w:rsidR="0089367A" w:rsidRPr="00005EDE" w:rsidRDefault="0089367A" w:rsidP="00005EDE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</w:p>
    <w:p w:rsidR="00B00425" w:rsidRPr="007B4F33" w:rsidRDefault="00B00425" w:rsidP="00AE5C8A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7B4F33">
        <w:rPr>
          <w:b/>
          <w:spacing w:val="-3"/>
        </w:rPr>
        <w:lastRenderedPageBreak/>
        <w:t>A főjegyző</w:t>
      </w:r>
    </w:p>
    <w:p w:rsidR="00B00425" w:rsidRDefault="00B00425" w:rsidP="00C65655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005EDE" w:rsidRDefault="00005EDE" w:rsidP="00C65655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B00425" w:rsidRDefault="00C6565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45. §</w:t>
      </w:r>
      <w:r>
        <w:rPr>
          <w:b/>
          <w:spacing w:val="-3"/>
        </w:rPr>
        <w:tab/>
      </w:r>
      <w:r w:rsidR="002938F5">
        <w:rPr>
          <w:spacing w:val="-3"/>
        </w:rPr>
        <w:t xml:space="preserve">(1) </w:t>
      </w:r>
      <w:r w:rsidR="00B00425">
        <w:rPr>
          <w:spacing w:val="-3"/>
        </w:rPr>
        <w:t>A főjegyző: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1134" w:hanging="425"/>
        <w:jc w:val="both"/>
        <w:rPr>
          <w:spacing w:val="-3"/>
        </w:rPr>
      </w:pPr>
      <w:proofErr w:type="gramStart"/>
      <w:r>
        <w:rPr>
          <w:spacing w:val="-3"/>
        </w:rPr>
        <w:t>a</w:t>
      </w:r>
      <w:proofErr w:type="gramEnd"/>
      <w:r>
        <w:rPr>
          <w:spacing w:val="-3"/>
        </w:rPr>
        <w:t>)</w:t>
      </w:r>
      <w:r>
        <w:rPr>
          <w:spacing w:val="-3"/>
        </w:rPr>
        <w:tab/>
        <w:t>rendszeresen táj</w:t>
      </w:r>
      <w:r w:rsidR="00A35A2C">
        <w:rPr>
          <w:spacing w:val="-3"/>
        </w:rPr>
        <w:t>ékoztatja a Közgyűlést</w:t>
      </w:r>
      <w:r>
        <w:rPr>
          <w:spacing w:val="-3"/>
        </w:rPr>
        <w:t>, a bizottságokat a feladat- és hatáskörüket érintő jogszabályokról és - tisztségviselőkkel, továbbá az illetékes bizottsággal egyeztetve - javaslatot készít egyes hatáskörök gyakorlásának átruházására</w:t>
      </w:r>
      <w:r w:rsidR="002938F5">
        <w:rPr>
          <w:spacing w:val="-3"/>
        </w:rPr>
        <w:t>,</w:t>
      </w:r>
    </w:p>
    <w:p w:rsidR="00B00425" w:rsidRDefault="00A35A2C" w:rsidP="00B00425">
      <w:pPr>
        <w:overflowPunct w:val="0"/>
        <w:autoSpaceDE w:val="0"/>
        <w:autoSpaceDN w:val="0"/>
        <w:adjustRightInd w:val="0"/>
        <w:ind w:left="1134" w:hanging="425"/>
        <w:jc w:val="both"/>
        <w:rPr>
          <w:spacing w:val="-3"/>
        </w:rPr>
      </w:pPr>
      <w:r>
        <w:rPr>
          <w:spacing w:val="-3"/>
        </w:rPr>
        <w:t>b)</w:t>
      </w:r>
      <w:r>
        <w:rPr>
          <w:spacing w:val="-3"/>
        </w:rPr>
        <w:tab/>
        <w:t>a Közgyűlés</w:t>
      </w:r>
      <w:r w:rsidR="00B00425">
        <w:rPr>
          <w:spacing w:val="-3"/>
        </w:rPr>
        <w:t xml:space="preserve"> elnökének irányításával biztosítja a te</w:t>
      </w:r>
      <w:r w:rsidR="002938F5">
        <w:rPr>
          <w:spacing w:val="-3"/>
        </w:rPr>
        <w:t>stületi előterjesztések elkészí</w:t>
      </w:r>
      <w:r w:rsidR="00B00425">
        <w:rPr>
          <w:spacing w:val="-3"/>
        </w:rPr>
        <w:t>tését, a döntéstervezetek törvényességét</w:t>
      </w:r>
      <w:r w:rsidR="002938F5">
        <w:rPr>
          <w:spacing w:val="-3"/>
        </w:rPr>
        <w:t>,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1134" w:hanging="425"/>
        <w:jc w:val="both"/>
        <w:rPr>
          <w:spacing w:val="-3"/>
        </w:rPr>
      </w:pPr>
      <w:r>
        <w:rPr>
          <w:spacing w:val="-3"/>
        </w:rPr>
        <w:t>c)</w:t>
      </w:r>
      <w:r>
        <w:rPr>
          <w:spacing w:val="-3"/>
        </w:rPr>
        <w:tab/>
        <w:t>k</w:t>
      </w:r>
      <w:r w:rsidR="00A35A2C">
        <w:rPr>
          <w:spacing w:val="-3"/>
        </w:rPr>
        <w:t>özreműködik a Közgyűlés</w:t>
      </w:r>
      <w:r>
        <w:rPr>
          <w:spacing w:val="-3"/>
        </w:rPr>
        <w:t xml:space="preserve"> és bizottságai munkafeltételeinek biztosításában</w:t>
      </w:r>
      <w:r w:rsidR="002938F5">
        <w:rPr>
          <w:spacing w:val="-3"/>
        </w:rPr>
        <w:t>,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1134" w:hanging="425"/>
        <w:jc w:val="both"/>
        <w:rPr>
          <w:spacing w:val="-3"/>
        </w:rPr>
      </w:pPr>
      <w:r>
        <w:rPr>
          <w:spacing w:val="-3"/>
        </w:rPr>
        <w:t>d)</w:t>
      </w:r>
      <w:r>
        <w:rPr>
          <w:spacing w:val="-3"/>
        </w:rPr>
        <w:tab/>
        <w:t>közreműködik az Önkormányzati Hivatal szervezeti és működési rendjének kialakításában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1134" w:hanging="425"/>
        <w:jc w:val="both"/>
        <w:rPr>
          <w:spacing w:val="-3"/>
        </w:rPr>
      </w:pPr>
      <w:proofErr w:type="gramStart"/>
      <w:r>
        <w:rPr>
          <w:spacing w:val="-3"/>
        </w:rPr>
        <w:t>e</w:t>
      </w:r>
      <w:proofErr w:type="gramEnd"/>
      <w:r>
        <w:rPr>
          <w:spacing w:val="-3"/>
        </w:rPr>
        <w:t>)</w:t>
      </w:r>
      <w:r>
        <w:rPr>
          <w:spacing w:val="-3"/>
        </w:rPr>
        <w:tab/>
        <w:t>vezeti az Önkormányzati Hivatalt és szervezi annak munkáját</w:t>
      </w:r>
      <w:r w:rsidR="002938F5">
        <w:rPr>
          <w:spacing w:val="-3"/>
        </w:rPr>
        <w:t>,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1134" w:hanging="425"/>
        <w:jc w:val="both"/>
        <w:rPr>
          <w:spacing w:val="-3"/>
        </w:rPr>
      </w:pPr>
      <w:proofErr w:type="gramStart"/>
      <w:r>
        <w:rPr>
          <w:spacing w:val="-3"/>
        </w:rPr>
        <w:t>f</w:t>
      </w:r>
      <w:proofErr w:type="gramEnd"/>
      <w:r>
        <w:rPr>
          <w:spacing w:val="-3"/>
        </w:rPr>
        <w:t>)</w:t>
      </w:r>
      <w:r>
        <w:rPr>
          <w:spacing w:val="-3"/>
        </w:rPr>
        <w:tab/>
        <w:t>előkészíti az elnök munkáltatói jogkörébe tartozó döntéseket</w:t>
      </w:r>
      <w:r w:rsidR="002938F5">
        <w:rPr>
          <w:spacing w:val="-3"/>
        </w:rPr>
        <w:t>,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1134" w:hanging="425"/>
        <w:jc w:val="both"/>
        <w:rPr>
          <w:spacing w:val="-3"/>
        </w:rPr>
      </w:pPr>
      <w:proofErr w:type="gramStart"/>
      <w:r>
        <w:rPr>
          <w:spacing w:val="-3"/>
        </w:rPr>
        <w:t>g</w:t>
      </w:r>
      <w:proofErr w:type="gramEnd"/>
      <w:r w:rsidR="00A35A2C">
        <w:rPr>
          <w:spacing w:val="-3"/>
        </w:rPr>
        <w:t>)</w:t>
      </w:r>
      <w:r w:rsidR="00A35A2C">
        <w:rPr>
          <w:spacing w:val="-3"/>
        </w:rPr>
        <w:tab/>
        <w:t>elkészíti az önkormányzat költségvetését és zárszámadását</w:t>
      </w:r>
      <w:r w:rsidR="002938F5">
        <w:rPr>
          <w:spacing w:val="-3"/>
        </w:rPr>
        <w:t>,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1134" w:hanging="425"/>
        <w:jc w:val="both"/>
        <w:rPr>
          <w:spacing w:val="-3"/>
        </w:rPr>
      </w:pPr>
      <w:proofErr w:type="gramStart"/>
      <w:r>
        <w:rPr>
          <w:spacing w:val="-3"/>
        </w:rPr>
        <w:t>h</w:t>
      </w:r>
      <w:proofErr w:type="gramEnd"/>
      <w:r>
        <w:rPr>
          <w:spacing w:val="-3"/>
        </w:rPr>
        <w:t>)</w:t>
      </w:r>
      <w:r>
        <w:rPr>
          <w:spacing w:val="-3"/>
        </w:rPr>
        <w:tab/>
        <w:t>gondoskodik a hivatali dolgozók rendszeres továbbképzéséről</w:t>
      </w:r>
      <w:r w:rsidR="002938F5">
        <w:rPr>
          <w:spacing w:val="-3"/>
        </w:rPr>
        <w:t>,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1134" w:hanging="425"/>
        <w:jc w:val="both"/>
        <w:rPr>
          <w:spacing w:val="-3"/>
        </w:rPr>
      </w:pPr>
      <w:r>
        <w:rPr>
          <w:spacing w:val="-3"/>
        </w:rPr>
        <w:t>i)</w:t>
      </w:r>
      <w:r>
        <w:rPr>
          <w:spacing w:val="-3"/>
        </w:rPr>
        <w:tab/>
        <w:t>gyakorolja a külön jogszabályokban meghatá</w:t>
      </w:r>
      <w:r w:rsidR="00277802">
        <w:rPr>
          <w:spacing w:val="-3"/>
        </w:rPr>
        <w:t>rozott feladat- és hatásköröket</w:t>
      </w:r>
      <w:r w:rsidR="002938F5">
        <w:rPr>
          <w:spacing w:val="-3"/>
        </w:rPr>
        <w:t>,</w:t>
      </w:r>
    </w:p>
    <w:p w:rsidR="00277802" w:rsidRDefault="00511DC9" w:rsidP="00B00425">
      <w:pPr>
        <w:overflowPunct w:val="0"/>
        <w:autoSpaceDE w:val="0"/>
        <w:autoSpaceDN w:val="0"/>
        <w:adjustRightInd w:val="0"/>
        <w:ind w:left="1134" w:hanging="425"/>
        <w:jc w:val="both"/>
        <w:rPr>
          <w:spacing w:val="-3"/>
        </w:rPr>
      </w:pPr>
      <w:r>
        <w:rPr>
          <w:spacing w:val="-3"/>
        </w:rPr>
        <w:t>j)</w:t>
      </w:r>
      <w:r>
        <w:rPr>
          <w:spacing w:val="-3"/>
        </w:rPr>
        <w:tab/>
        <w:t>gondosko</w:t>
      </w:r>
      <w:r w:rsidR="009C7C69">
        <w:rPr>
          <w:spacing w:val="-3"/>
        </w:rPr>
        <w:t>dik – az államháztartás rendjérő</w:t>
      </w:r>
      <w:r>
        <w:rPr>
          <w:spacing w:val="-3"/>
        </w:rPr>
        <w:t>l szóló 2011. évi CXCV. törvény</w:t>
      </w:r>
      <w:r w:rsidR="003E6E3C">
        <w:rPr>
          <w:spacing w:val="-3"/>
        </w:rPr>
        <w:t xml:space="preserve"> és végrehajtási rendeletei hatálya alá tartozó belső ellenőrzési tevékenységről</w:t>
      </w:r>
      <w:r w:rsidR="00277802">
        <w:rPr>
          <w:spacing w:val="-3"/>
        </w:rPr>
        <w:t>.</w:t>
      </w:r>
    </w:p>
    <w:p w:rsidR="00B00425" w:rsidRDefault="00B00425" w:rsidP="002938F5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>(2)</w:t>
      </w:r>
      <w:r>
        <w:rPr>
          <w:spacing w:val="-3"/>
        </w:rPr>
        <w:tab/>
        <w:t>A főjegyzőt távollétében a megyei aljegy</w:t>
      </w:r>
      <w:r w:rsidR="002404C2">
        <w:rPr>
          <w:spacing w:val="-3"/>
        </w:rPr>
        <w:t>ző helyettesíti. A</w:t>
      </w:r>
      <w:r>
        <w:rPr>
          <w:spacing w:val="-3"/>
        </w:rPr>
        <w:t xml:space="preserve"> főjegyző és az aljegyző együttes akadályoztatása esetén a </w:t>
      </w:r>
      <w:r>
        <w:t>Titkársági</w:t>
      </w:r>
      <w:r w:rsidR="002404C2">
        <w:t xml:space="preserve"> és Jogi Osztály jogszabályban előírt, megfelelő képesítési követelményeknek megfelelő köztisztviselője </w:t>
      </w:r>
      <w:r>
        <w:rPr>
          <w:spacing w:val="-3"/>
        </w:rPr>
        <w:t>helyettesíti.</w:t>
      </w:r>
    </w:p>
    <w:p w:rsidR="00B00425" w:rsidRDefault="002404C2" w:rsidP="002938F5">
      <w:pPr>
        <w:ind w:left="708"/>
        <w:jc w:val="both"/>
      </w:pPr>
      <w:r>
        <w:rPr>
          <w:spacing w:val="-3"/>
        </w:rPr>
        <w:t>(3</w:t>
      </w:r>
      <w:r w:rsidR="00B00425">
        <w:rPr>
          <w:spacing w:val="-3"/>
        </w:rPr>
        <w:t>)</w:t>
      </w:r>
      <w:r w:rsidR="00F512BA">
        <w:rPr>
          <w:spacing w:val="-3"/>
        </w:rPr>
        <w:t xml:space="preserve"> </w:t>
      </w:r>
      <w:r>
        <w:t>A Közgyűlés</w:t>
      </w:r>
      <w:r w:rsidR="00B00425">
        <w:t xml:space="preserve"> a megyei főjegyző által adományo</w:t>
      </w:r>
      <w:r>
        <w:t>zható szakmai tanácsadói címek számát 2</w:t>
      </w:r>
      <w:r w:rsidR="00B00425">
        <w:t>, a szakmai főta</w:t>
      </w:r>
      <w:r>
        <w:t>nácsadói címek számát 2, együttesen 4</w:t>
      </w:r>
      <w:r w:rsidR="00B00425">
        <w:t xml:space="preserve"> főben állapítja meg.</w:t>
      </w:r>
    </w:p>
    <w:p w:rsidR="00B00425" w:rsidRDefault="00B00425" w:rsidP="00B00425">
      <w:pPr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B00425" w:rsidRDefault="000730AD" w:rsidP="009D7565">
      <w:pPr>
        <w:pStyle w:val="Listaszerbekezds"/>
        <w:numPr>
          <w:ilvl w:val="0"/>
          <w:numId w:val="39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9D7565">
        <w:rPr>
          <w:b/>
          <w:spacing w:val="-3"/>
        </w:rPr>
        <w:t xml:space="preserve">Fejezet </w:t>
      </w:r>
    </w:p>
    <w:p w:rsidR="009D7565" w:rsidRPr="009D7565" w:rsidRDefault="009D7565" w:rsidP="009D7565">
      <w:pPr>
        <w:overflowPunct w:val="0"/>
        <w:autoSpaceDE w:val="0"/>
        <w:autoSpaceDN w:val="0"/>
        <w:adjustRightInd w:val="0"/>
        <w:ind w:left="11"/>
        <w:rPr>
          <w:b/>
          <w:spacing w:val="-3"/>
        </w:rPr>
      </w:pPr>
    </w:p>
    <w:p w:rsidR="009D7565" w:rsidRPr="009D7565" w:rsidRDefault="009D7565" w:rsidP="009D7565">
      <w:p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>
        <w:rPr>
          <w:b/>
          <w:spacing w:val="-3"/>
        </w:rPr>
        <w:t xml:space="preserve">A BÉKÉS MEGYEI ÖNKORMÁNYZATI HIVATAL SZERVEZETI EGYSÉGEI </w:t>
      </w:r>
    </w:p>
    <w:p w:rsidR="00B00425" w:rsidRDefault="00B00425" w:rsidP="00794C60">
      <w:p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</w:p>
    <w:p w:rsidR="00B00425" w:rsidRPr="00AE5C8A" w:rsidRDefault="00D01B70" w:rsidP="00AE5C8A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AE5C8A">
        <w:rPr>
          <w:b/>
          <w:spacing w:val="-3"/>
        </w:rPr>
        <w:t>Békés Megyei Önkormányzati Hivatal</w:t>
      </w:r>
    </w:p>
    <w:p w:rsidR="00B00425" w:rsidRDefault="00B00425" w:rsidP="00794C60">
      <w:p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</w:p>
    <w:p w:rsidR="009D7565" w:rsidRDefault="009D7565" w:rsidP="00794C60">
      <w:p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</w:p>
    <w:p w:rsidR="00B00425" w:rsidRDefault="00E51E12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46. §</w:t>
      </w:r>
      <w:r>
        <w:rPr>
          <w:b/>
          <w:spacing w:val="-3"/>
        </w:rPr>
        <w:tab/>
      </w:r>
      <w:r w:rsidR="001E5B15">
        <w:rPr>
          <w:spacing w:val="-3"/>
        </w:rPr>
        <w:t xml:space="preserve">(1) </w:t>
      </w:r>
      <w:r>
        <w:rPr>
          <w:spacing w:val="-3"/>
        </w:rPr>
        <w:t>A Megyei Önkormányzat Közgyűlése "Békés Megyei Önkormányzati Hivatal</w:t>
      </w:r>
      <w:r w:rsidR="00B00425">
        <w:rPr>
          <w:spacing w:val="-3"/>
        </w:rPr>
        <w:t>" elnevezé</w:t>
      </w:r>
      <w:r w:rsidR="00F512BA">
        <w:rPr>
          <w:spacing w:val="-3"/>
        </w:rPr>
        <w:t>ssel egységes hivatalt hoz létre</w:t>
      </w:r>
      <w:r w:rsidR="00B00425">
        <w:rPr>
          <w:spacing w:val="-3"/>
        </w:rPr>
        <w:t>.</w:t>
      </w:r>
    </w:p>
    <w:p w:rsidR="00B00425" w:rsidRDefault="00B00425" w:rsidP="001E5B15">
      <w:pPr>
        <w:overflowPunct w:val="0"/>
        <w:autoSpaceDE w:val="0"/>
        <w:autoSpaceDN w:val="0"/>
        <w:adjustRightInd w:val="0"/>
        <w:ind w:left="709" w:hanging="1"/>
        <w:jc w:val="both"/>
      </w:pPr>
      <w:r>
        <w:rPr>
          <w:spacing w:val="-3"/>
        </w:rPr>
        <w:t>(2)</w:t>
      </w:r>
      <w:r w:rsidR="001E5B15">
        <w:rPr>
          <w:spacing w:val="-3"/>
        </w:rPr>
        <w:t xml:space="preserve"> </w:t>
      </w:r>
      <w:r>
        <w:t>Az Önkormányzati Hivatal belső szerv</w:t>
      </w:r>
      <w:r w:rsidR="00F512BA">
        <w:t>ezeti egységei</w:t>
      </w:r>
      <w:r>
        <w:t>:</w:t>
      </w:r>
      <w:r w:rsidR="00F512BA">
        <w:t xml:space="preserve"> Titkársági és Jogi Osztály, Gazdaság- és Területfejlesztési Osztály, Koordinációs Osztály.</w:t>
      </w:r>
    </w:p>
    <w:p w:rsidR="00F512BA" w:rsidRDefault="00F512BA" w:rsidP="00F512BA">
      <w:pPr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A belső szervezeti egység vezetője az osztályvezető - közvetlen főjegyzői alárendeltségben – a számukra előírt feladat – és hatáskörben felelősek a szervezeti egység feladatainak ellátásáért.</w:t>
      </w:r>
    </w:p>
    <w:p w:rsidR="00F512BA" w:rsidRDefault="00F512BA" w:rsidP="00F512BA">
      <w:pPr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A hivatal és a belső szervezeti egységek felépítését, részletes feladat- és hatáskörét, működési rendjét ügyrend tartalmazza, amelyet a Közgyűlés hagy jóvá.</w:t>
      </w:r>
    </w:p>
    <w:p w:rsidR="00D01B70" w:rsidRDefault="00D01B70" w:rsidP="001E5B15">
      <w:pPr>
        <w:overflowPunct w:val="0"/>
        <w:autoSpaceDE w:val="0"/>
        <w:autoSpaceDN w:val="0"/>
        <w:adjustRightInd w:val="0"/>
        <w:ind w:left="709" w:hanging="1"/>
        <w:jc w:val="both"/>
      </w:pPr>
    </w:p>
    <w:p w:rsidR="00B00425" w:rsidRDefault="00E51E12" w:rsidP="00AE5C8A">
      <w:pPr>
        <w:pStyle w:val="Listaszerbekezds"/>
        <w:numPr>
          <w:ilvl w:val="0"/>
          <w:numId w:val="40"/>
        </w:numPr>
        <w:jc w:val="center"/>
        <w:rPr>
          <w:b/>
        </w:rPr>
      </w:pPr>
      <w:r w:rsidRPr="00D01B70">
        <w:rPr>
          <w:b/>
        </w:rPr>
        <w:t xml:space="preserve">Titkársági és Jogi </w:t>
      </w:r>
      <w:r w:rsidR="00B00425" w:rsidRPr="00D01B70">
        <w:rPr>
          <w:b/>
        </w:rPr>
        <w:t>Osztály</w:t>
      </w:r>
    </w:p>
    <w:p w:rsidR="00D01B70" w:rsidRDefault="00D01B70" w:rsidP="00D01B70">
      <w:pPr>
        <w:jc w:val="center"/>
        <w:rPr>
          <w:b/>
        </w:rPr>
      </w:pPr>
    </w:p>
    <w:p w:rsidR="009D7565" w:rsidRPr="00D01B70" w:rsidRDefault="009D7565" w:rsidP="00D01B70">
      <w:pPr>
        <w:jc w:val="center"/>
        <w:rPr>
          <w:b/>
        </w:rPr>
      </w:pPr>
    </w:p>
    <w:p w:rsidR="00D01B70" w:rsidRDefault="00D01B70" w:rsidP="00D01B70">
      <w:pPr>
        <w:jc w:val="both"/>
      </w:pPr>
      <w:r w:rsidRPr="00D01B70">
        <w:rPr>
          <w:b/>
        </w:rPr>
        <w:t>47.§</w:t>
      </w:r>
      <w:r>
        <w:tab/>
        <w:t>A Titkársági és Jogi osztály feladatai:</w:t>
      </w:r>
    </w:p>
    <w:p w:rsidR="00B00425" w:rsidRDefault="00D01B70" w:rsidP="002938F5">
      <w:pPr>
        <w:ind w:left="708"/>
        <w:jc w:val="both"/>
      </w:pPr>
      <w:proofErr w:type="gramStart"/>
      <w:r>
        <w:t>a</w:t>
      </w:r>
      <w:proofErr w:type="gramEnd"/>
      <w:r w:rsidR="005C0439">
        <w:t>)</w:t>
      </w:r>
      <w:r w:rsidR="001E5B15">
        <w:t xml:space="preserve"> </w:t>
      </w:r>
      <w:r w:rsidR="004E03F0">
        <w:t>ellátja a Közgyűlés,</w:t>
      </w:r>
      <w:r w:rsidR="00B00425">
        <w:t xml:space="preserve"> a bizottságok, a megyei képviselők, a tisztségviselők</w:t>
      </w:r>
      <w:r w:rsidR="004E03F0">
        <w:t xml:space="preserve"> munkájával, valamint a Hivatal köztisztviselőivel és munkavállalóival kapcsolatos</w:t>
      </w:r>
      <w:r w:rsidR="00B00425">
        <w:t xml:space="preserve"> hu</w:t>
      </w:r>
      <w:r w:rsidR="004E03F0">
        <w:t>mánpolitikai feladatokat</w:t>
      </w:r>
      <w:r w:rsidR="00B00425">
        <w:t>,</w:t>
      </w:r>
    </w:p>
    <w:p w:rsidR="00B00425" w:rsidRDefault="00D01B70" w:rsidP="00BB06B8">
      <w:pPr>
        <w:ind w:left="708"/>
        <w:jc w:val="both"/>
      </w:pPr>
      <w:r>
        <w:lastRenderedPageBreak/>
        <w:t>b</w:t>
      </w:r>
      <w:r w:rsidR="005C0439">
        <w:t>)</w:t>
      </w:r>
      <w:r w:rsidR="001E5B15">
        <w:t xml:space="preserve"> </w:t>
      </w:r>
      <w:r w:rsidR="00B00425">
        <w:t>közreműködik az Önkormányzati Hivatal belső szervezeti egységei jogi és hatósági feladat ellátásában,</w:t>
      </w:r>
    </w:p>
    <w:p w:rsidR="00B00425" w:rsidRDefault="00D01B70" w:rsidP="006559E8">
      <w:pPr>
        <w:ind w:left="720"/>
        <w:jc w:val="both"/>
      </w:pPr>
      <w:r>
        <w:t>c</w:t>
      </w:r>
      <w:r w:rsidR="005C0439">
        <w:t>)</w:t>
      </w:r>
      <w:r w:rsidR="00BB06B8">
        <w:t xml:space="preserve"> ellátja a Közgyűlés bizottságainak titkári feladatait</w:t>
      </w:r>
      <w:r w:rsidR="00D22DCE">
        <w:t>,</w:t>
      </w:r>
    </w:p>
    <w:p w:rsidR="00B00425" w:rsidRDefault="00D01B70" w:rsidP="00BB06B8">
      <w:pPr>
        <w:ind w:firstLine="708"/>
        <w:jc w:val="both"/>
      </w:pPr>
      <w:r>
        <w:t>d</w:t>
      </w:r>
      <w:r w:rsidR="005C0439">
        <w:t>)</w:t>
      </w:r>
      <w:r w:rsidR="00BB06B8">
        <w:t xml:space="preserve"> </w:t>
      </w:r>
      <w:r w:rsidR="00B00425">
        <w:t>előkészíti a tisztségviselők feladatainak, hatásköreinek ellátását,</w:t>
      </w:r>
    </w:p>
    <w:p w:rsidR="00B00425" w:rsidRDefault="00D01B70" w:rsidP="00BB06B8">
      <w:pPr>
        <w:ind w:left="708"/>
        <w:jc w:val="both"/>
      </w:pPr>
      <w:proofErr w:type="gramStart"/>
      <w:r>
        <w:t>e</w:t>
      </w:r>
      <w:proofErr w:type="gramEnd"/>
      <w:r w:rsidR="005C0439">
        <w:t>)</w:t>
      </w:r>
      <w:r w:rsidR="00BB06B8">
        <w:t xml:space="preserve"> </w:t>
      </w:r>
      <w:r w:rsidR="00B00425">
        <w:t>igény esetén szakmai segítséget nyújt a helyi önkormányzatoknak és polgármesteri hivataloknak,</w:t>
      </w:r>
    </w:p>
    <w:p w:rsidR="00B00425" w:rsidRDefault="00D01B70" w:rsidP="00BB06B8">
      <w:pPr>
        <w:ind w:left="708"/>
        <w:jc w:val="both"/>
      </w:pPr>
      <w:proofErr w:type="gramStart"/>
      <w:r>
        <w:t>f</w:t>
      </w:r>
      <w:proofErr w:type="gramEnd"/>
      <w:r w:rsidR="005C0439">
        <w:t>)</w:t>
      </w:r>
      <w:r w:rsidR="00BB06B8">
        <w:t xml:space="preserve"> összehangolja</w:t>
      </w:r>
      <w:r w:rsidR="00B00425">
        <w:t xml:space="preserve"> a Hivatal osztályainak tevéken</w:t>
      </w:r>
      <w:r w:rsidR="00BB06B8">
        <w:t>ységét a Közgyűlés</w:t>
      </w:r>
      <w:r w:rsidR="00B00425">
        <w:t>, a bizottságok, a tisztségviselők feladatainak ellátása során,</w:t>
      </w:r>
    </w:p>
    <w:p w:rsidR="00B00425" w:rsidRDefault="00D01B70" w:rsidP="00BB06B8">
      <w:pPr>
        <w:ind w:firstLine="708"/>
        <w:jc w:val="both"/>
      </w:pPr>
      <w:proofErr w:type="gramStart"/>
      <w:r>
        <w:t>g</w:t>
      </w:r>
      <w:proofErr w:type="gramEnd"/>
      <w:r w:rsidR="005C0439">
        <w:t>)</w:t>
      </w:r>
      <w:r w:rsidR="00BB06B8">
        <w:t xml:space="preserve"> </w:t>
      </w:r>
      <w:r w:rsidR="00B00425">
        <w:t>szervezi az információ-áramlást,</w:t>
      </w:r>
    </w:p>
    <w:p w:rsidR="00B00425" w:rsidRDefault="00D01B70" w:rsidP="003E6E3C">
      <w:pPr>
        <w:ind w:left="708"/>
        <w:jc w:val="both"/>
      </w:pPr>
      <w:proofErr w:type="gramStart"/>
      <w:r>
        <w:t>h</w:t>
      </w:r>
      <w:proofErr w:type="gramEnd"/>
      <w:r w:rsidR="005C0439">
        <w:t>)</w:t>
      </w:r>
      <w:r w:rsidR="001E5B15">
        <w:t xml:space="preserve"> </w:t>
      </w:r>
      <w:r w:rsidR="00B00425">
        <w:t>szervezi a képzéseket, továbbképzéseket és gondoskodik a feladatellátások létszámgazdálkodásának felügyeletéről,</w:t>
      </w:r>
    </w:p>
    <w:p w:rsidR="00B00425" w:rsidRDefault="00D01B70" w:rsidP="003E6E3C">
      <w:pPr>
        <w:ind w:left="708"/>
        <w:jc w:val="both"/>
      </w:pPr>
      <w:r>
        <w:t>i</w:t>
      </w:r>
      <w:r w:rsidR="005C0439">
        <w:t>)</w:t>
      </w:r>
      <w:r w:rsidR="003E6E3C">
        <w:t xml:space="preserve"> </w:t>
      </w:r>
      <w:r w:rsidR="00B00425">
        <w:t>közreműködik a választások, népszavazások lebonyolításában,</w:t>
      </w:r>
      <w:r w:rsidR="003E6E3C">
        <w:t xml:space="preserve"> ellátja ezek pénzügyi lebonyolítását</w:t>
      </w:r>
      <w:r w:rsidR="00D22DCE">
        <w:t>,</w:t>
      </w:r>
    </w:p>
    <w:p w:rsidR="00B00425" w:rsidRDefault="00D01B70" w:rsidP="003E6E3C">
      <w:pPr>
        <w:ind w:left="708"/>
        <w:jc w:val="both"/>
      </w:pPr>
      <w:r>
        <w:t>j</w:t>
      </w:r>
      <w:r w:rsidR="005C0439">
        <w:t>)</w:t>
      </w:r>
      <w:r w:rsidR="003E6E3C">
        <w:t xml:space="preserve"> </w:t>
      </w:r>
      <w:r w:rsidR="00B00425">
        <w:t xml:space="preserve">szakmai előterjesztéseket készít a testületek elé és gondoskodik a döntés utáni </w:t>
      </w:r>
      <w:r w:rsidR="003E6E3C">
        <w:t>végrehajtásról</w:t>
      </w:r>
      <w:r w:rsidR="00D22DCE">
        <w:t>,</w:t>
      </w:r>
    </w:p>
    <w:p w:rsidR="003E6E3C" w:rsidRDefault="00D01B70" w:rsidP="003E6E3C">
      <w:pPr>
        <w:ind w:left="708"/>
        <w:jc w:val="both"/>
      </w:pPr>
      <w:r>
        <w:t>k</w:t>
      </w:r>
      <w:r w:rsidR="005C0439">
        <w:t>)</w:t>
      </w:r>
      <w:r w:rsidR="003E6E3C">
        <w:t xml:space="preserve"> költségvetés, zárszámadás előkészítése és végrehajtása</w:t>
      </w:r>
      <w:r w:rsidR="00D22DCE">
        <w:t>,</w:t>
      </w:r>
    </w:p>
    <w:p w:rsidR="003E6E3C" w:rsidRDefault="00D01B70" w:rsidP="003E6E3C">
      <w:pPr>
        <w:ind w:left="708"/>
        <w:jc w:val="both"/>
      </w:pPr>
      <w:proofErr w:type="gramStart"/>
      <w:r>
        <w:t>l</w:t>
      </w:r>
      <w:proofErr w:type="gramEnd"/>
      <w:r w:rsidR="005C0439">
        <w:t>)</w:t>
      </w:r>
      <w:r w:rsidR="003E6E3C">
        <w:t xml:space="preserve"> pénzügyi tervezés, könyvelés, beszámolók, szakmai előterjesztések készítése és döntés utáni végrehajtása</w:t>
      </w:r>
      <w:r w:rsidR="00D22DCE">
        <w:t>,</w:t>
      </w:r>
    </w:p>
    <w:p w:rsidR="003E6E3C" w:rsidRDefault="00D01B70" w:rsidP="003E6E3C">
      <w:pPr>
        <w:ind w:left="708"/>
        <w:jc w:val="both"/>
      </w:pPr>
      <w:r>
        <w:t>m</w:t>
      </w:r>
      <w:r w:rsidR="005C0439">
        <w:t>)</w:t>
      </w:r>
      <w:r w:rsidR="003E6E3C">
        <w:t xml:space="preserve"> bizt</w:t>
      </w:r>
      <w:r w:rsidR="00F65AE5">
        <w:t>osítja a folyamatos likviditást</w:t>
      </w:r>
      <w:r w:rsidR="00D22DCE">
        <w:t>,</w:t>
      </w:r>
    </w:p>
    <w:p w:rsidR="003E6E3C" w:rsidRDefault="00D01B70" w:rsidP="003E6E3C">
      <w:pPr>
        <w:ind w:left="708"/>
        <w:jc w:val="both"/>
      </w:pPr>
      <w:r>
        <w:t>n</w:t>
      </w:r>
      <w:r w:rsidR="005C0439">
        <w:t>)</w:t>
      </w:r>
      <w:r w:rsidR="00357B9D">
        <w:t xml:space="preserve"> ellátja a pénzügyi folyamatok </w:t>
      </w:r>
      <w:r w:rsidR="003E6E3C">
        <w:t>adatfeldolgozását</w:t>
      </w:r>
      <w:r w:rsidR="00D22DCE">
        <w:t>,</w:t>
      </w:r>
    </w:p>
    <w:p w:rsidR="003E6E3C" w:rsidRDefault="00D01B70" w:rsidP="003E6E3C">
      <w:pPr>
        <w:ind w:left="708"/>
        <w:jc w:val="both"/>
      </w:pPr>
      <w:r>
        <w:t>o</w:t>
      </w:r>
      <w:r w:rsidR="005C0439">
        <w:t>)</w:t>
      </w:r>
      <w:r w:rsidR="003E6E3C">
        <w:t xml:space="preserve"> kezeli a lakásalapokat</w:t>
      </w:r>
      <w:r w:rsidR="00D22DCE">
        <w:t>,</w:t>
      </w:r>
    </w:p>
    <w:p w:rsidR="003E6E3C" w:rsidRDefault="00D01B70" w:rsidP="003E6E3C">
      <w:pPr>
        <w:ind w:left="708"/>
        <w:jc w:val="both"/>
      </w:pPr>
      <w:r>
        <w:t>p</w:t>
      </w:r>
      <w:r w:rsidR="005C0439">
        <w:t>)</w:t>
      </w:r>
      <w:r w:rsidR="003E6E3C">
        <w:t xml:space="preserve"> ellátja a megyei képviselők, bizottsági tagok tiszteletdíjának kifizetésével kapcsolatos feladatokat,</w:t>
      </w:r>
    </w:p>
    <w:p w:rsidR="00D22DCE" w:rsidRDefault="00D01B70" w:rsidP="003E6E3C">
      <w:pPr>
        <w:ind w:left="708"/>
        <w:jc w:val="both"/>
      </w:pPr>
      <w:r>
        <w:t>q</w:t>
      </w:r>
      <w:r w:rsidR="00D22DCE">
        <w:t>) ellátja a Hivatal ügyirataival kapcsolatos érkeztetési, iktatási feladatait és összehangolja az iratkezelést a többi osztállyal,</w:t>
      </w:r>
    </w:p>
    <w:p w:rsidR="00D22DCE" w:rsidRDefault="00D01B70" w:rsidP="003E6E3C">
      <w:pPr>
        <w:ind w:left="708"/>
        <w:jc w:val="both"/>
      </w:pPr>
      <w:r>
        <w:t>r</w:t>
      </w:r>
      <w:r w:rsidR="00D22DCE">
        <w:t>) ellátja az informatikai, rendszergazdai feladatokat,</w:t>
      </w:r>
    </w:p>
    <w:p w:rsidR="00D22DCE" w:rsidRDefault="00D01B70" w:rsidP="003E6E3C">
      <w:pPr>
        <w:ind w:left="708"/>
        <w:jc w:val="both"/>
      </w:pPr>
      <w:proofErr w:type="gramStart"/>
      <w:r>
        <w:t>s</w:t>
      </w:r>
      <w:proofErr w:type="gramEnd"/>
      <w:r w:rsidR="00D22DCE">
        <w:t>) kezeli és frissíti a Hivatal honlapját.</w:t>
      </w:r>
    </w:p>
    <w:p w:rsidR="00C273E0" w:rsidRDefault="00C273E0" w:rsidP="003E6E3C">
      <w:pPr>
        <w:ind w:left="708"/>
        <w:jc w:val="both"/>
      </w:pPr>
    </w:p>
    <w:p w:rsidR="00C273E0" w:rsidRDefault="00C273E0" w:rsidP="00AE5C8A">
      <w:pPr>
        <w:pStyle w:val="Listaszerbekezds"/>
        <w:numPr>
          <w:ilvl w:val="0"/>
          <w:numId w:val="40"/>
        </w:numPr>
        <w:jc w:val="center"/>
        <w:rPr>
          <w:b/>
        </w:rPr>
      </w:pPr>
      <w:r w:rsidRPr="00D01B70">
        <w:rPr>
          <w:b/>
        </w:rPr>
        <w:t>Gazdaság- és Területfejlesztési Osztály</w:t>
      </w:r>
    </w:p>
    <w:p w:rsidR="00D01B70" w:rsidRDefault="00D01B70" w:rsidP="00D01B70">
      <w:pPr>
        <w:jc w:val="both"/>
        <w:rPr>
          <w:b/>
        </w:rPr>
      </w:pPr>
    </w:p>
    <w:p w:rsidR="009D7565" w:rsidRDefault="009D7565" w:rsidP="00D01B70">
      <w:pPr>
        <w:jc w:val="both"/>
        <w:rPr>
          <w:b/>
        </w:rPr>
      </w:pPr>
    </w:p>
    <w:p w:rsidR="00D01B70" w:rsidRDefault="00D01B70" w:rsidP="00D01B70">
      <w:pPr>
        <w:jc w:val="both"/>
      </w:pPr>
      <w:r w:rsidRPr="00D01B70">
        <w:rPr>
          <w:b/>
        </w:rPr>
        <w:t>48. §</w:t>
      </w:r>
      <w:r>
        <w:tab/>
        <w:t>Gazdaság- és Területfejlesztési Osztály feladatai:</w:t>
      </w:r>
    </w:p>
    <w:p w:rsidR="00C273E0" w:rsidRDefault="00D155C7" w:rsidP="001B5698">
      <w:pPr>
        <w:ind w:left="708"/>
        <w:jc w:val="both"/>
      </w:pPr>
      <w:proofErr w:type="gramStart"/>
      <w:r>
        <w:t>a</w:t>
      </w:r>
      <w:proofErr w:type="gramEnd"/>
      <w:r>
        <w:t>) a</w:t>
      </w:r>
      <w:r w:rsidR="00C273E0">
        <w:t xml:space="preserve"> megyei önkormányzat fejlesztéspolitikai feladatainak előkészítése, valamint az ok elfogadását követő végrehajtása</w:t>
      </w:r>
      <w:r w:rsidR="00DD71D0">
        <w:t>,</w:t>
      </w:r>
      <w:r w:rsidR="00C273E0">
        <w:t xml:space="preserve"> </w:t>
      </w:r>
    </w:p>
    <w:p w:rsidR="00C273E0" w:rsidRDefault="00C273E0" w:rsidP="001B5698">
      <w:pPr>
        <w:ind w:left="708"/>
        <w:jc w:val="both"/>
      </w:pPr>
      <w:r>
        <w:t>b)</w:t>
      </w:r>
      <w:r w:rsidR="00D155C7">
        <w:t xml:space="preserve"> az</w:t>
      </w:r>
      <w:r>
        <w:t xml:space="preserve"> országos tervekkel összhangban döntésre előkészíti a megyei fejlesztési stratégiát és programokat, melyekhez kapcsolódóan egyeztetés</w:t>
      </w:r>
      <w:r w:rsidR="00DD71D0">
        <w:t>eket, konzultációkat folytat le,</w:t>
      </w:r>
    </w:p>
    <w:p w:rsidR="00C273E0" w:rsidRDefault="00D155C7" w:rsidP="001B5698">
      <w:pPr>
        <w:ind w:left="708"/>
        <w:jc w:val="both"/>
      </w:pPr>
      <w:r>
        <w:t>c) a</w:t>
      </w:r>
      <w:r w:rsidR="00C273E0">
        <w:t xml:space="preserve"> megyei fejlesztési koncepcióban szereplő célok elérése érdeké</w:t>
      </w:r>
      <w:r w:rsidR="00DD71D0">
        <w:t>ben projekt javaslatokat készít</w:t>
      </w:r>
      <w:r w:rsidR="00C273E0">
        <w:t>, valamint azok közgyűlés általi elfogadást követően részt v</w:t>
      </w:r>
      <w:r w:rsidR="00DD71D0">
        <w:t xml:space="preserve">esz a projektek kidolgozásában </w:t>
      </w:r>
      <w:r w:rsidR="00C273E0">
        <w:t>különösen az innováció, K+F, vidékfejlesztés, megyei</w:t>
      </w:r>
      <w:r w:rsidR="00DD71D0">
        <w:t xml:space="preserve"> gazdaságfejlesztés területeken,</w:t>
      </w:r>
    </w:p>
    <w:p w:rsidR="00C273E0" w:rsidRDefault="00D155C7" w:rsidP="001B5698">
      <w:pPr>
        <w:ind w:left="708"/>
        <w:jc w:val="both"/>
      </w:pPr>
      <w:r>
        <w:t>d) e</w:t>
      </w:r>
      <w:r w:rsidR="00C273E0">
        <w:t>llátja a megyei önkormányzati projektek tervezési, elemzési, monitoring feladatait, valamint elősegíti és generálja a megyei kl</w:t>
      </w:r>
      <w:r w:rsidR="00DD71D0">
        <w:t>aszter szervezetek létrehozását,</w:t>
      </w:r>
      <w:r w:rsidR="00C273E0">
        <w:t xml:space="preserve"> </w:t>
      </w:r>
    </w:p>
    <w:p w:rsidR="00C273E0" w:rsidRDefault="00C273E0" w:rsidP="001B5698">
      <w:pPr>
        <w:ind w:left="708"/>
        <w:jc w:val="both"/>
      </w:pPr>
      <w:proofErr w:type="gramStart"/>
      <w:r>
        <w:t>e</w:t>
      </w:r>
      <w:proofErr w:type="gramEnd"/>
      <w:r>
        <w:t>)</w:t>
      </w:r>
      <w:r w:rsidR="00D155C7">
        <w:t xml:space="preserve"> v</w:t>
      </w:r>
      <w:r>
        <w:t>izsgálja a megye társadalmi és gazdasági helyzetét, környezeti állapotát és adottságait, valamint azokról el</w:t>
      </w:r>
      <w:r w:rsidR="00DD71D0">
        <w:t>emzéseket, kimutatásokat készít,</w:t>
      </w:r>
    </w:p>
    <w:p w:rsidR="00C273E0" w:rsidRDefault="00D155C7" w:rsidP="001B5698">
      <w:pPr>
        <w:ind w:left="708"/>
        <w:jc w:val="both"/>
      </w:pPr>
      <w:proofErr w:type="gramStart"/>
      <w:r>
        <w:t>f</w:t>
      </w:r>
      <w:proofErr w:type="gramEnd"/>
      <w:r>
        <w:t>) e</w:t>
      </w:r>
      <w:r w:rsidR="00C273E0">
        <w:t>lőkészíti a társadalmi, gazdasági, környezeti céloknak megfelelő Béké</w:t>
      </w:r>
      <w:r w:rsidR="00DD71D0">
        <w:t>s megyei programok kialakítását,</w:t>
      </w:r>
    </w:p>
    <w:p w:rsidR="00C273E0" w:rsidRDefault="00C273E0" w:rsidP="001B5698">
      <w:pPr>
        <w:ind w:left="708"/>
        <w:jc w:val="both"/>
      </w:pPr>
      <w:proofErr w:type="gramStart"/>
      <w:r>
        <w:t>g</w:t>
      </w:r>
      <w:proofErr w:type="gramEnd"/>
      <w:r>
        <w:t xml:space="preserve">) </w:t>
      </w:r>
      <w:r w:rsidR="00D155C7">
        <w:t>e</w:t>
      </w:r>
      <w:r w:rsidRPr="00EB0127">
        <w:t>l</w:t>
      </w:r>
      <w:r>
        <w:t>ő</w:t>
      </w:r>
      <w:r w:rsidRPr="00EB0127">
        <w:t>készíti a Békés Megyei Önkormányzat saját, valamint Békés megye gazdasági és fejlesztési programjait, valamint kö</w:t>
      </w:r>
      <w:r w:rsidR="00DD71D0">
        <w:t>zreműködik azok végrehajtásában,</w:t>
      </w:r>
    </w:p>
    <w:p w:rsidR="00C273E0" w:rsidRDefault="00D155C7" w:rsidP="001B5698">
      <w:pPr>
        <w:ind w:left="708"/>
        <w:jc w:val="both"/>
      </w:pPr>
      <w:proofErr w:type="gramStart"/>
      <w:r>
        <w:t>h</w:t>
      </w:r>
      <w:proofErr w:type="gramEnd"/>
      <w:r>
        <w:t>) k</w:t>
      </w:r>
      <w:r w:rsidR="00C273E0">
        <w:t>özreműködik Békés megye területén a kormányzat, az önkormányzatok és a gazdasági szervezetek fejlesztési el</w:t>
      </w:r>
      <w:r w:rsidR="00DD71D0">
        <w:t>képzeléseinek összehangolásában,</w:t>
      </w:r>
    </w:p>
    <w:p w:rsidR="00C273E0" w:rsidRDefault="00D155C7" w:rsidP="001B5698">
      <w:pPr>
        <w:ind w:left="708"/>
        <w:jc w:val="both"/>
      </w:pPr>
      <w:r>
        <w:lastRenderedPageBreak/>
        <w:t>i) v</w:t>
      </w:r>
      <w:r w:rsidR="00C273E0">
        <w:t>éleményezésre előkészíti a Békés megyei térségi és települési szintű fejlesztési programokkal, stratégiákkal kapcsolatos megyei koncep</w:t>
      </w:r>
      <w:r w:rsidR="00DD71D0">
        <w:t>ciót,</w:t>
      </w:r>
    </w:p>
    <w:p w:rsidR="00C273E0" w:rsidRDefault="00C273E0" w:rsidP="001B5698">
      <w:pPr>
        <w:ind w:left="708"/>
        <w:jc w:val="both"/>
      </w:pPr>
      <w:r>
        <w:t xml:space="preserve">j) </w:t>
      </w:r>
      <w:r w:rsidR="00D155C7">
        <w:t>s</w:t>
      </w:r>
      <w:r>
        <w:t>zervezi a Békés Megyei Önkormányzat és Békés megye gazdasági s</w:t>
      </w:r>
      <w:r w:rsidR="00DD71D0">
        <w:t>zereplői közötti együttműködést,</w:t>
      </w:r>
      <w:r>
        <w:t xml:space="preserve"> </w:t>
      </w:r>
    </w:p>
    <w:p w:rsidR="00C273E0" w:rsidRDefault="00C273E0" w:rsidP="001B5698">
      <w:pPr>
        <w:ind w:left="708"/>
        <w:jc w:val="both"/>
      </w:pPr>
      <w:r>
        <w:t xml:space="preserve">k) </w:t>
      </w:r>
      <w:r w:rsidR="00D155C7">
        <w:t>s</w:t>
      </w:r>
      <w:r>
        <w:t xml:space="preserve">zervezi a Békés Megyei Önkormányzat és Békéscsaba Megyei Jogú Város </w:t>
      </w:r>
      <w:proofErr w:type="gramStart"/>
      <w:r>
        <w:t>Önkorm</w:t>
      </w:r>
      <w:r w:rsidR="00DD71D0">
        <w:t>ányzata, közötti</w:t>
      </w:r>
      <w:proofErr w:type="gramEnd"/>
      <w:r w:rsidR="00DD71D0">
        <w:t xml:space="preserve"> együttműködést,</w:t>
      </w:r>
    </w:p>
    <w:p w:rsidR="00C273E0" w:rsidRDefault="00C273E0" w:rsidP="001B5698">
      <w:pPr>
        <w:ind w:left="708"/>
        <w:jc w:val="both"/>
      </w:pPr>
      <w:proofErr w:type="gramStart"/>
      <w:r>
        <w:t>l</w:t>
      </w:r>
      <w:proofErr w:type="gramEnd"/>
      <w:r>
        <w:t>)</w:t>
      </w:r>
      <w:r w:rsidR="00D155C7">
        <w:t xml:space="preserve"> s</w:t>
      </w:r>
      <w:r>
        <w:t>zervezi a Békés Megyei Önkormányzat és Békés megye települési önkorm</w:t>
      </w:r>
      <w:r w:rsidR="00DD71D0">
        <w:t>ányzatai közötti együttműködést,</w:t>
      </w:r>
      <w:r>
        <w:t xml:space="preserve"> </w:t>
      </w:r>
    </w:p>
    <w:p w:rsidR="00C273E0" w:rsidRDefault="00C273E0" w:rsidP="00DD71D0">
      <w:pPr>
        <w:ind w:firstLine="708"/>
      </w:pPr>
      <w:proofErr w:type="gramStart"/>
      <w:r>
        <w:t>m</w:t>
      </w:r>
      <w:proofErr w:type="gramEnd"/>
      <w:r>
        <w:t xml:space="preserve">) </w:t>
      </w:r>
      <w:r w:rsidR="00D155C7">
        <w:t>e</w:t>
      </w:r>
      <w:r>
        <w:t>gyüttműködik a területfejlesztés országos,</w:t>
      </w:r>
      <w:r w:rsidR="00DD71D0">
        <w:t xml:space="preserve"> megyei és egyéb szervezeteivel,</w:t>
      </w:r>
    </w:p>
    <w:p w:rsidR="00C273E0" w:rsidRDefault="00C273E0" w:rsidP="001B5698">
      <w:pPr>
        <w:ind w:left="708"/>
        <w:jc w:val="both"/>
      </w:pPr>
      <w:r>
        <w:t xml:space="preserve">n) </w:t>
      </w:r>
      <w:r w:rsidR="00D155C7">
        <w:t>f</w:t>
      </w:r>
      <w:r>
        <w:t>igyelemmel kíséri az operatív programok megyében jelentkező feladatainak megvalósítását, valamint nyilván</w:t>
      </w:r>
      <w:r w:rsidR="00DD71D0">
        <w:t>tartást vezet róla,</w:t>
      </w:r>
    </w:p>
    <w:p w:rsidR="00C273E0" w:rsidRDefault="00C273E0" w:rsidP="001B5698">
      <w:pPr>
        <w:ind w:left="708"/>
        <w:jc w:val="both"/>
      </w:pPr>
      <w:r>
        <w:t xml:space="preserve">o) </w:t>
      </w:r>
      <w:r w:rsidR="00D155C7">
        <w:t>j</w:t>
      </w:r>
      <w:r>
        <w:t xml:space="preserve">avaslatokat készít az Európai Unió regionális politikájához való illeszkedést szolgáló feladatokról, tevékenységekről, valamint közreműködik az Európai uniós források megszerzését </w:t>
      </w:r>
      <w:r w:rsidR="00DD71D0">
        <w:t>célzó feladatok végrehajtásában,</w:t>
      </w:r>
    </w:p>
    <w:p w:rsidR="00C273E0" w:rsidRDefault="00C273E0" w:rsidP="001B5698">
      <w:pPr>
        <w:ind w:left="708"/>
      </w:pPr>
      <w:r>
        <w:t>p</w:t>
      </w:r>
      <w:r w:rsidR="00D155C7">
        <w:t>) s</w:t>
      </w:r>
      <w:r>
        <w:t>zervezi a nemzetközi kapcsolatok kialakítását, intézi a megye külkapcsolataival összefüggő feladatokat, és gondoskodik a vegyes bizottságok működtetéséről, valamint a nemzetközi együttműködésekben való részvétellel kapcso</w:t>
      </w:r>
      <w:r w:rsidR="00DD71D0">
        <w:t>latos feladatok végrehajtásáról,</w:t>
      </w:r>
    </w:p>
    <w:p w:rsidR="00C273E0" w:rsidRDefault="00C273E0" w:rsidP="001B5698">
      <w:pPr>
        <w:ind w:left="708"/>
        <w:jc w:val="both"/>
      </w:pPr>
      <w:r>
        <w:t xml:space="preserve">q) </w:t>
      </w:r>
      <w:r w:rsidR="00D155C7">
        <w:t>f</w:t>
      </w:r>
      <w:r>
        <w:t>elügyeli és koordinálja a Békés Arad Területi Együttműködési Csoportosulás (BA EGTC) létrehozásával és működte</w:t>
      </w:r>
      <w:r w:rsidR="00DD71D0">
        <w:t>tésével kapcsolatos feladatokat,</w:t>
      </w:r>
      <w:r>
        <w:t xml:space="preserve"> </w:t>
      </w:r>
    </w:p>
    <w:p w:rsidR="00C273E0" w:rsidRDefault="00C273E0" w:rsidP="001B5698">
      <w:pPr>
        <w:ind w:left="708"/>
        <w:jc w:val="both"/>
      </w:pPr>
      <w:r>
        <w:t xml:space="preserve">r) </w:t>
      </w:r>
      <w:r w:rsidR="00D155C7">
        <w:t>a</w:t>
      </w:r>
      <w:r>
        <w:t xml:space="preserve"> települési önkormányzatok felkérése alapján elősegíti a helyi önkormányzatok területfejlesztési társulásainak szerveződé</w:t>
      </w:r>
      <w:r w:rsidR="00DD71D0">
        <w:t>sét,</w:t>
      </w:r>
    </w:p>
    <w:p w:rsidR="00C273E0" w:rsidRDefault="00C273E0" w:rsidP="001B5698">
      <w:pPr>
        <w:ind w:left="708"/>
        <w:jc w:val="both"/>
      </w:pPr>
      <w:proofErr w:type="gramStart"/>
      <w:r>
        <w:t>s</w:t>
      </w:r>
      <w:proofErr w:type="gramEnd"/>
      <w:r>
        <w:t xml:space="preserve">) </w:t>
      </w:r>
      <w:r w:rsidR="00D155C7">
        <w:t>v</w:t>
      </w:r>
      <w:r>
        <w:t>éleményezésre előkészíti a térségi területfejlesztési koncepciók, területfejlesztési programok megyei programokhoz való illeszkedés</w:t>
      </w:r>
      <w:r w:rsidR="00DD71D0">
        <w:t>ének vizsgálati dokumentációját,</w:t>
      </w:r>
      <w:r>
        <w:t xml:space="preserve"> </w:t>
      </w:r>
    </w:p>
    <w:p w:rsidR="00C273E0" w:rsidRDefault="00C273E0" w:rsidP="001B5698">
      <w:pPr>
        <w:ind w:left="708"/>
        <w:jc w:val="both"/>
      </w:pPr>
      <w:proofErr w:type="gramStart"/>
      <w:r>
        <w:t>t</w:t>
      </w:r>
      <w:proofErr w:type="gramEnd"/>
      <w:r>
        <w:t xml:space="preserve">) </w:t>
      </w:r>
      <w:r w:rsidR="00D155C7">
        <w:t>k</w:t>
      </w:r>
      <w:r>
        <w:t>özreműködik az országos területfejlesztési koncepció és nemzeti fejlesztési st</w:t>
      </w:r>
      <w:r w:rsidR="00DD71D0">
        <w:t>ratégia kidolgozásában,</w:t>
      </w:r>
    </w:p>
    <w:p w:rsidR="00C273E0" w:rsidRDefault="00C273E0" w:rsidP="001B5698">
      <w:pPr>
        <w:ind w:firstLine="708"/>
        <w:jc w:val="both"/>
      </w:pPr>
      <w:r>
        <w:t xml:space="preserve">u) </w:t>
      </w:r>
      <w:r w:rsidR="00D155C7">
        <w:t>e</w:t>
      </w:r>
      <w:r>
        <w:t>llátja a megyei területfejlesztési konzultác</w:t>
      </w:r>
      <w:r w:rsidR="00DD71D0">
        <w:t>iós fórum titkársági feladatait,</w:t>
      </w:r>
      <w:r>
        <w:t xml:space="preserve"> </w:t>
      </w:r>
    </w:p>
    <w:p w:rsidR="00C273E0" w:rsidRDefault="00C273E0" w:rsidP="001B5698">
      <w:pPr>
        <w:ind w:left="708"/>
        <w:jc w:val="both"/>
      </w:pPr>
      <w:r>
        <w:t xml:space="preserve">ü) </w:t>
      </w:r>
      <w:r w:rsidR="00D155C7">
        <w:t>k</w:t>
      </w:r>
      <w:r>
        <w:t>özreműködik a Regionális területfejlesztési konzultációs fórum működtetésével kapcsolatos t</w:t>
      </w:r>
      <w:r w:rsidR="00DD71D0">
        <w:t>itkársági feladatok ellátásában,</w:t>
      </w:r>
      <w:r>
        <w:t xml:space="preserve"> </w:t>
      </w:r>
    </w:p>
    <w:p w:rsidR="00C273E0" w:rsidRDefault="00C273E0" w:rsidP="001B5698">
      <w:pPr>
        <w:ind w:left="708"/>
        <w:jc w:val="both"/>
      </w:pPr>
      <w:r>
        <w:t xml:space="preserve">v) </w:t>
      </w:r>
      <w:r w:rsidR="00D155C7">
        <w:t>k</w:t>
      </w:r>
      <w:r>
        <w:t>özreműködik a megyei turisztikai célkitűzések meghatározásában, a megyei, az országos és területi turisztikai érdekek</w:t>
      </w:r>
      <w:r w:rsidRPr="00B85CB4">
        <w:t xml:space="preserve"> </w:t>
      </w:r>
      <w:r w:rsidR="00DD71D0">
        <w:t>összehangolásában,</w:t>
      </w:r>
      <w:r>
        <w:t xml:space="preserve"> </w:t>
      </w:r>
    </w:p>
    <w:p w:rsidR="00C273E0" w:rsidRDefault="00C273E0" w:rsidP="001B5698">
      <w:pPr>
        <w:ind w:left="708"/>
        <w:jc w:val="both"/>
      </w:pPr>
      <w:r>
        <w:t xml:space="preserve">w) </w:t>
      </w:r>
      <w:r w:rsidR="00D155C7">
        <w:t>k</w:t>
      </w:r>
      <w:r>
        <w:t xml:space="preserve">özreműködik a Békés megyei turisztikai </w:t>
      </w:r>
      <w:proofErr w:type="spellStart"/>
      <w:r>
        <w:t>desztináció</w:t>
      </w:r>
      <w:proofErr w:type="spellEnd"/>
      <w:r>
        <w:t xml:space="preserve"> menedzsmente</w:t>
      </w:r>
      <w:r w:rsidR="00DD71D0">
        <w:t>k szervezésében, létrehozásában,</w:t>
      </w:r>
      <w:r>
        <w:t xml:space="preserve"> </w:t>
      </w:r>
    </w:p>
    <w:p w:rsidR="00C273E0" w:rsidRDefault="00C273E0" w:rsidP="001B5698">
      <w:pPr>
        <w:ind w:left="708"/>
        <w:jc w:val="both"/>
      </w:pPr>
      <w:r>
        <w:t xml:space="preserve">x) </w:t>
      </w:r>
      <w:r w:rsidR="00D155C7">
        <w:t>s</w:t>
      </w:r>
      <w:r>
        <w:t>zakmai előterjesztéseket készít és gondoskodik az abban foglalt</w:t>
      </w:r>
      <w:r w:rsidR="00DD71D0">
        <w:t>ak döntés utáni végrehajtásáról,</w:t>
      </w:r>
    </w:p>
    <w:p w:rsidR="00C273E0" w:rsidRDefault="00C273E0" w:rsidP="001B5698">
      <w:pPr>
        <w:ind w:left="708"/>
        <w:jc w:val="both"/>
      </w:pPr>
      <w:r>
        <w:t xml:space="preserve">y) </w:t>
      </w:r>
      <w:r w:rsidR="00D155C7">
        <w:t>b</w:t>
      </w:r>
      <w:r>
        <w:t>iztosítja a Békés Megyei Önkormányzat bizottságai működési fe</w:t>
      </w:r>
      <w:r w:rsidR="00DD71D0">
        <w:t>ltételeinek szakmai támogatását,</w:t>
      </w:r>
      <w:r>
        <w:t xml:space="preserve"> </w:t>
      </w:r>
    </w:p>
    <w:p w:rsidR="00C273E0" w:rsidRDefault="00C273E0" w:rsidP="001B5698">
      <w:pPr>
        <w:ind w:left="708"/>
        <w:jc w:val="both"/>
      </w:pPr>
      <w:r>
        <w:t xml:space="preserve">z) </w:t>
      </w:r>
      <w:r w:rsidR="00D155C7">
        <w:t>e</w:t>
      </w:r>
      <w:r>
        <w:t>gyüttműködik és folyamatos kapcsolatot tart a Titkársági és Jogi Osztállyal és a Koordinációs Osztállyal</w:t>
      </w:r>
      <w:r w:rsidR="00DD71D0">
        <w:t>,</w:t>
      </w:r>
    </w:p>
    <w:p w:rsidR="00C273E0" w:rsidRDefault="00D01B70" w:rsidP="00C273E0">
      <w:pPr>
        <w:ind w:firstLine="426"/>
        <w:jc w:val="both"/>
      </w:pPr>
      <w:r>
        <w:t xml:space="preserve">     </w:t>
      </w:r>
      <w:proofErr w:type="spellStart"/>
      <w:r w:rsidR="00C273E0">
        <w:t>zs</w:t>
      </w:r>
      <w:proofErr w:type="spellEnd"/>
      <w:r w:rsidR="00D155C7">
        <w:t>) r</w:t>
      </w:r>
      <w:r w:rsidR="00C273E0">
        <w:t>észt vesz a közbeszerzési eljárási feladatokban.</w:t>
      </w:r>
    </w:p>
    <w:p w:rsidR="00C273E0" w:rsidRDefault="00C273E0" w:rsidP="001B5698">
      <w:pPr>
        <w:jc w:val="both"/>
      </w:pPr>
    </w:p>
    <w:p w:rsidR="00814705" w:rsidRPr="000057C2" w:rsidRDefault="00C273E0" w:rsidP="00AE5C8A">
      <w:pPr>
        <w:pStyle w:val="Listaszerbekezds"/>
        <w:numPr>
          <w:ilvl w:val="0"/>
          <w:numId w:val="40"/>
        </w:numPr>
        <w:tabs>
          <w:tab w:val="left" w:pos="709"/>
        </w:tabs>
        <w:jc w:val="center"/>
        <w:rPr>
          <w:b/>
        </w:rPr>
      </w:pPr>
      <w:r w:rsidRPr="00D01B70">
        <w:rPr>
          <w:b/>
        </w:rPr>
        <w:t>Koordinációs Osztály</w:t>
      </w:r>
    </w:p>
    <w:p w:rsidR="00D01B70" w:rsidRDefault="00D01B70" w:rsidP="00D01B70">
      <w:pPr>
        <w:tabs>
          <w:tab w:val="left" w:pos="709"/>
        </w:tabs>
        <w:ind w:left="11"/>
        <w:rPr>
          <w:b/>
          <w:bCs w:val="0"/>
          <w:iCs w:val="0"/>
        </w:rPr>
      </w:pPr>
    </w:p>
    <w:p w:rsidR="009D7565" w:rsidRPr="00D01B70" w:rsidRDefault="009D7565" w:rsidP="00D01B70">
      <w:pPr>
        <w:tabs>
          <w:tab w:val="left" w:pos="709"/>
        </w:tabs>
        <w:ind w:left="11"/>
        <w:rPr>
          <w:b/>
          <w:bCs w:val="0"/>
          <w:iCs w:val="0"/>
        </w:rPr>
      </w:pPr>
    </w:p>
    <w:p w:rsidR="00814705" w:rsidRDefault="00814705" w:rsidP="00814705">
      <w:pPr>
        <w:jc w:val="both"/>
      </w:pPr>
      <w:r w:rsidRPr="00814705">
        <w:rPr>
          <w:b/>
        </w:rPr>
        <w:t>49. §</w:t>
      </w:r>
      <w:r>
        <w:tab/>
        <w:t xml:space="preserve">A Koordinációs Osztály feladatai: </w:t>
      </w:r>
    </w:p>
    <w:p w:rsidR="00C273E0" w:rsidRPr="006201A0" w:rsidRDefault="00C273E0" w:rsidP="00C273E0">
      <w:pPr>
        <w:ind w:left="709"/>
        <w:jc w:val="both"/>
        <w:rPr>
          <w:bCs w:val="0"/>
          <w:iCs w:val="0"/>
        </w:rPr>
      </w:pPr>
      <w:proofErr w:type="gramStart"/>
      <w:r>
        <w:t>a</w:t>
      </w:r>
      <w:proofErr w:type="gramEnd"/>
      <w:r>
        <w:t>) e</w:t>
      </w:r>
      <w:r w:rsidRPr="006201A0">
        <w:t>lkészíti a feladatkörébe tartozó testületi előterjesztéseket, a vezetői döntések megalapozását szolgáló dokumentumokat. Gondoskodik a testületi, valamint v</w:t>
      </w:r>
      <w:r>
        <w:t>ezetői döntések végrehajtásáról,</w:t>
      </w:r>
    </w:p>
    <w:p w:rsidR="00C273E0" w:rsidRPr="008F1AEB" w:rsidRDefault="00C273E0" w:rsidP="00C273E0">
      <w:pPr>
        <w:ind w:left="709"/>
        <w:jc w:val="both"/>
        <w:rPr>
          <w:bCs w:val="0"/>
          <w:iCs w:val="0"/>
        </w:rPr>
      </w:pPr>
      <w:r>
        <w:t>b) f</w:t>
      </w:r>
      <w:r w:rsidRPr="008F1AEB">
        <w:t xml:space="preserve">eladatainak ellátása során </w:t>
      </w:r>
      <w:r>
        <w:t>koordinál, kapcsolatot tart</w:t>
      </w:r>
      <w:r w:rsidRPr="008F1AEB">
        <w:t xml:space="preserve"> </w:t>
      </w:r>
      <w:r>
        <w:t xml:space="preserve">és </w:t>
      </w:r>
      <w:r w:rsidRPr="008F1AEB">
        <w:t>együttműködik</w:t>
      </w:r>
      <w:r>
        <w:t xml:space="preserve"> </w:t>
      </w:r>
      <w:r w:rsidRPr="006201A0">
        <w:t xml:space="preserve">az illetékes </w:t>
      </w:r>
      <w:r>
        <w:t>országos, területi és helyi</w:t>
      </w:r>
      <w:r w:rsidRPr="009E0000">
        <w:t xml:space="preserve"> </w:t>
      </w:r>
      <w:r w:rsidRPr="008F1AEB">
        <w:t>államigazgatási szervekkel</w:t>
      </w:r>
      <w:r>
        <w:t>, a</w:t>
      </w:r>
      <w:r w:rsidRPr="008F1AEB">
        <w:t xml:space="preserve"> megye gazdasági szereplőivel, </w:t>
      </w:r>
      <w:r w:rsidRPr="008F1AEB">
        <w:lastRenderedPageBreak/>
        <w:t xml:space="preserve">a települési önkormányzatokkal, </w:t>
      </w:r>
      <w:r>
        <w:t xml:space="preserve">az </w:t>
      </w:r>
      <w:r w:rsidRPr="008F1AEB">
        <w:t>érdekképviseleti</w:t>
      </w:r>
      <w:r>
        <w:t>,</w:t>
      </w:r>
      <w:r w:rsidRPr="008F1AEB">
        <w:t xml:space="preserve"> a civil és </w:t>
      </w:r>
      <w:r>
        <w:t xml:space="preserve">a </w:t>
      </w:r>
      <w:r w:rsidRPr="008F1AEB">
        <w:t>szakmai szervezetekkel</w:t>
      </w:r>
      <w:r>
        <w:t>,</w:t>
      </w:r>
    </w:p>
    <w:p w:rsidR="00C273E0" w:rsidRDefault="00C273E0" w:rsidP="00C273E0">
      <w:pPr>
        <w:ind w:left="709"/>
        <w:jc w:val="both"/>
        <w:rPr>
          <w:bCs w:val="0"/>
          <w:iCs w:val="0"/>
        </w:rPr>
      </w:pPr>
      <w:r>
        <w:t>c) a megfelelő koordináció és partnerség biztosításával k</w:t>
      </w:r>
      <w:r w:rsidRPr="006201A0">
        <w:t>özreműködik</w:t>
      </w:r>
      <w:r>
        <w:t xml:space="preserve"> a</w:t>
      </w:r>
      <w:r w:rsidRPr="006201A0">
        <w:t xml:space="preserve"> </w:t>
      </w:r>
      <w:r w:rsidRPr="00D87ECA">
        <w:t>Békés Megyei Önkormányzat</w:t>
      </w:r>
      <w:r w:rsidRPr="00204BF6">
        <w:t xml:space="preserve"> területfejlesztési feladatainak </w:t>
      </w:r>
      <w:r>
        <w:t xml:space="preserve">ellátásában, különösen: a </w:t>
      </w:r>
      <w:r w:rsidRPr="006201A0">
        <w:t>gazdasági</w:t>
      </w:r>
      <w:r>
        <w:t>, a területfejlesztési, a vidékfejlesztési koncepciók,</w:t>
      </w:r>
      <w:r w:rsidRPr="006201A0">
        <w:t xml:space="preserve"> program</w:t>
      </w:r>
      <w:r>
        <w:t>o</w:t>
      </w:r>
      <w:r w:rsidRPr="006201A0">
        <w:t>k elkészítésében és azok végrehajtásában</w:t>
      </w:r>
      <w:r>
        <w:t>,</w:t>
      </w:r>
    </w:p>
    <w:p w:rsidR="00C273E0" w:rsidRDefault="00C273E0" w:rsidP="00C273E0">
      <w:pPr>
        <w:ind w:left="709"/>
        <w:jc w:val="both"/>
        <w:rPr>
          <w:bCs w:val="0"/>
          <w:iCs w:val="0"/>
        </w:rPr>
      </w:pPr>
      <w:r>
        <w:t>d) ellátja, illetve</w:t>
      </w:r>
      <w:r w:rsidRPr="00795F45">
        <w:t xml:space="preserve"> </w:t>
      </w:r>
      <w:r w:rsidRPr="008F1AEB">
        <w:t>koordinálja</w:t>
      </w:r>
      <w:r>
        <w:t xml:space="preserve"> a jogszabályokban meghatározott, a </w:t>
      </w:r>
      <w:r w:rsidRPr="00D87ECA">
        <w:t>Békés Megyei Önkormányzat</w:t>
      </w:r>
      <w:r>
        <w:t xml:space="preserve"> hatáskörébe tartozó területrendezési feladatokat,</w:t>
      </w:r>
    </w:p>
    <w:p w:rsidR="00C273E0" w:rsidRPr="00426CDC" w:rsidRDefault="00C273E0" w:rsidP="00C273E0">
      <w:pPr>
        <w:ind w:left="709"/>
        <w:jc w:val="both"/>
        <w:rPr>
          <w:bCs w:val="0"/>
          <w:iCs w:val="0"/>
        </w:rPr>
      </w:pPr>
      <w:proofErr w:type="gramStart"/>
      <w:r>
        <w:t>e</w:t>
      </w:r>
      <w:proofErr w:type="gramEnd"/>
      <w:r>
        <w:t>) végrehajtja</w:t>
      </w:r>
      <w:r w:rsidRPr="00426CDC">
        <w:t xml:space="preserve"> a megyei </w:t>
      </w:r>
      <w:r>
        <w:t xml:space="preserve">önkormányzati </w:t>
      </w:r>
      <w:r w:rsidRPr="00426CDC">
        <w:t>főépítészeti feladatokat</w:t>
      </w:r>
      <w:r>
        <w:t>,</w:t>
      </w:r>
    </w:p>
    <w:p w:rsidR="00C273E0" w:rsidRPr="00E41C0E" w:rsidRDefault="00C273E0" w:rsidP="00C273E0">
      <w:pPr>
        <w:ind w:left="709"/>
        <w:jc w:val="both"/>
        <w:rPr>
          <w:bCs w:val="0"/>
          <w:iCs w:val="0"/>
        </w:rPr>
      </w:pPr>
      <w:proofErr w:type="gramStart"/>
      <w:r>
        <w:t>f</w:t>
      </w:r>
      <w:proofErr w:type="gramEnd"/>
      <w:r>
        <w:t>) v</w:t>
      </w:r>
      <w:r w:rsidRPr="00E41C0E">
        <w:t>égrehajtja a jogszabályokban a Békés Megyei Önkormányzat hatáskörébe utalt koordinációs feladatokat</w:t>
      </w:r>
      <w:r>
        <w:t>,</w:t>
      </w:r>
    </w:p>
    <w:p w:rsidR="00C273E0" w:rsidRPr="00204BF6" w:rsidRDefault="00C273E0" w:rsidP="00C273E0">
      <w:pPr>
        <w:ind w:left="709"/>
        <w:jc w:val="both"/>
        <w:rPr>
          <w:bCs w:val="0"/>
          <w:iCs w:val="0"/>
        </w:rPr>
      </w:pPr>
      <w:proofErr w:type="gramStart"/>
      <w:r>
        <w:t>g</w:t>
      </w:r>
      <w:proofErr w:type="gramEnd"/>
      <w:r>
        <w:t>) közreműködik a Békés Megyei Önkormányzat hatáskörébe utalt megyei kutatás-fejlesztési, innovációs, vállalkozás- és gazdaságfejlesztési feladatellátás megszervezésében, koordinálásában,</w:t>
      </w:r>
    </w:p>
    <w:p w:rsidR="00C273E0" w:rsidRPr="00204BF6" w:rsidRDefault="00C273E0" w:rsidP="00C273E0">
      <w:pPr>
        <w:ind w:left="709"/>
        <w:jc w:val="both"/>
        <w:rPr>
          <w:bCs w:val="0"/>
          <w:iCs w:val="0"/>
        </w:rPr>
      </w:pPr>
      <w:proofErr w:type="gramStart"/>
      <w:r>
        <w:t>h</w:t>
      </w:r>
      <w:proofErr w:type="gramEnd"/>
      <w:r>
        <w:t>) az</w:t>
      </w:r>
      <w:r w:rsidRPr="00204BF6">
        <w:t xml:space="preserve"> elfogadott megyei programokhoz kapcsolódóan végzi a megyei projektek tervezésével, lebonyolításával kapcsolato</w:t>
      </w:r>
      <w:r>
        <w:t>s</w:t>
      </w:r>
      <w:r w:rsidRPr="00204BF6">
        <w:t xml:space="preserve"> </w:t>
      </w:r>
      <w:r>
        <w:t xml:space="preserve">szervezési és koordinációs </w:t>
      </w:r>
      <w:r w:rsidRPr="00204BF6">
        <w:t xml:space="preserve">feladatokat. Közreműködik a </w:t>
      </w:r>
      <w:r w:rsidRPr="00D87ECA">
        <w:t>Békés Megyei Önkormányzat</w:t>
      </w:r>
      <w:r w:rsidRPr="00204BF6">
        <w:t xml:space="preserve"> saját fejlesztése</w:t>
      </w:r>
      <w:r>
        <w:t>ine</w:t>
      </w:r>
      <w:r w:rsidRPr="00204BF6">
        <w:t xml:space="preserve">k, és a </w:t>
      </w:r>
      <w:r w:rsidRPr="00D87ECA">
        <w:t>Békés Megyei Önkormányzat</w:t>
      </w:r>
      <w:r w:rsidRPr="00204BF6">
        <w:t xml:space="preserve"> közreműködésével megvalósuló fejlesztések előkészítésében, és végrehajtásában</w:t>
      </w:r>
      <w:r>
        <w:t>,</w:t>
      </w:r>
    </w:p>
    <w:p w:rsidR="00C273E0" w:rsidRDefault="00C273E0" w:rsidP="00C273E0">
      <w:pPr>
        <w:ind w:left="709"/>
        <w:jc w:val="both"/>
        <w:rPr>
          <w:bCs w:val="0"/>
          <w:iCs w:val="0"/>
        </w:rPr>
      </w:pPr>
      <w:r>
        <w:t>i) megfelelő koordináció biztosításával k</w:t>
      </w:r>
      <w:r w:rsidRPr="00204BF6">
        <w:t>özreműködik</w:t>
      </w:r>
      <w:r>
        <w:t xml:space="preserve"> az ágazati jogszabályokban meghatározott</w:t>
      </w:r>
      <w:r w:rsidRPr="00204BF6">
        <w:t xml:space="preserve"> térségi foglalkoztatási </w:t>
      </w:r>
      <w:r>
        <w:t xml:space="preserve">és szakképzési </w:t>
      </w:r>
      <w:r w:rsidRPr="00204BF6">
        <w:t xml:space="preserve">feladatok </w:t>
      </w:r>
      <w:r>
        <w:t>megvalósításában,</w:t>
      </w:r>
    </w:p>
    <w:p w:rsidR="00C273E0" w:rsidRPr="00204BF6" w:rsidRDefault="00C273E0" w:rsidP="00C273E0">
      <w:pPr>
        <w:ind w:left="709"/>
        <w:jc w:val="both"/>
        <w:rPr>
          <w:bCs w:val="0"/>
          <w:iCs w:val="0"/>
        </w:rPr>
      </w:pPr>
      <w:r>
        <w:t>j) koordinálja a Békés Megyei Önkormányzat együttműködését a megyében működő civil szervezetekkel,</w:t>
      </w:r>
    </w:p>
    <w:p w:rsidR="00C273E0" w:rsidRPr="006201A0" w:rsidRDefault="00C273E0" w:rsidP="00C273E0">
      <w:pPr>
        <w:ind w:left="709"/>
        <w:jc w:val="both"/>
        <w:rPr>
          <w:bCs w:val="0"/>
          <w:iCs w:val="0"/>
        </w:rPr>
      </w:pPr>
      <w:r>
        <w:t>k) a Békés Megyei Önkormányzat jogszabályokban meghatározott feladatainak megfelelően koordinatív</w:t>
      </w:r>
      <w:r w:rsidRPr="006201A0">
        <w:t xml:space="preserve"> segítséget nyújt a települések fejlődését elősegítő </w:t>
      </w:r>
      <w:r>
        <w:t xml:space="preserve">projektek, </w:t>
      </w:r>
      <w:r w:rsidRPr="006201A0">
        <w:t>pályázatok elkészítéséhez</w:t>
      </w:r>
      <w:r>
        <w:t>, megvalósításához,</w:t>
      </w:r>
    </w:p>
    <w:p w:rsidR="00C273E0" w:rsidRDefault="00C273E0" w:rsidP="00C273E0">
      <w:pPr>
        <w:ind w:left="709"/>
        <w:jc w:val="both"/>
        <w:rPr>
          <w:bCs w:val="0"/>
          <w:iCs w:val="0"/>
        </w:rPr>
      </w:pPr>
      <w:proofErr w:type="gramStart"/>
      <w:r>
        <w:t>l</w:t>
      </w:r>
      <w:proofErr w:type="gramEnd"/>
      <w:r>
        <w:t>) a</w:t>
      </w:r>
      <w:r w:rsidRPr="00426CDC">
        <w:t xml:space="preserve"> Békés Megyei Önkormányzat jogszabályokban meghatározott feladatainak megfelelően </w:t>
      </w:r>
      <w:r>
        <w:t>e</w:t>
      </w:r>
      <w:r w:rsidRPr="006201A0">
        <w:t>lősegíti</w:t>
      </w:r>
      <w:r>
        <w:t xml:space="preserve"> és koordinálja</w:t>
      </w:r>
      <w:r w:rsidRPr="006201A0">
        <w:t xml:space="preserve"> a települések együttműköd</w:t>
      </w:r>
      <w:r>
        <w:t>ését</w:t>
      </w:r>
      <w:r w:rsidRPr="006201A0">
        <w:t xml:space="preserve"> a</w:t>
      </w:r>
      <w:r>
        <w:t>z infrastruktúrafejlesztés, a</w:t>
      </w:r>
      <w:r w:rsidRPr="006201A0">
        <w:t xml:space="preserve"> hulladékgazdálkodás, az ivóvízminőség-javítás, a szennyvízelvezetés</w:t>
      </w:r>
      <w:r>
        <w:t>e</w:t>
      </w:r>
      <w:r w:rsidRPr="006201A0">
        <w:t xml:space="preserve"> és tisztítása megoldásában</w:t>
      </w:r>
      <w:r>
        <w:t>,</w:t>
      </w:r>
    </w:p>
    <w:p w:rsidR="00C273E0" w:rsidRDefault="00C273E0" w:rsidP="00C273E0">
      <w:pPr>
        <w:ind w:left="709"/>
        <w:jc w:val="both"/>
        <w:rPr>
          <w:bCs w:val="0"/>
          <w:iCs w:val="0"/>
        </w:rPr>
      </w:pPr>
      <w:proofErr w:type="gramStart"/>
      <w:r>
        <w:t>m</w:t>
      </w:r>
      <w:proofErr w:type="gramEnd"/>
      <w:r>
        <w:t>) szakterületi érintettség esetén szakmai segítséget nyújt közbeszerzési eljárások lebonyolításához,</w:t>
      </w:r>
    </w:p>
    <w:p w:rsidR="00C273E0" w:rsidRPr="001B5698" w:rsidRDefault="00C273E0" w:rsidP="001B5698">
      <w:pPr>
        <w:ind w:left="709"/>
        <w:jc w:val="both"/>
        <w:rPr>
          <w:bCs w:val="0"/>
          <w:iCs w:val="0"/>
        </w:rPr>
      </w:pPr>
      <w:r>
        <w:t>n) f</w:t>
      </w:r>
      <w:r w:rsidRPr="00D87ECA">
        <w:t>eladatainak megvalósítása</w:t>
      </w:r>
      <w:r>
        <w:t xml:space="preserve"> során együttműködik az Önkormányzati Hivatal </w:t>
      </w:r>
      <w:r w:rsidR="001B5698">
        <w:t>osztályaival</w:t>
      </w:r>
      <w:r w:rsidR="001B5698">
        <w:rPr>
          <w:bCs w:val="0"/>
          <w:iCs w:val="0"/>
        </w:rPr>
        <w:t>.</w:t>
      </w:r>
    </w:p>
    <w:p w:rsidR="00B00425" w:rsidRDefault="00B00425" w:rsidP="00B00425">
      <w:pPr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F512BA" w:rsidRDefault="00F512BA" w:rsidP="00B00425">
      <w:pPr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B00425" w:rsidRPr="000057C2" w:rsidRDefault="000730AD" w:rsidP="000057C2">
      <w:pPr>
        <w:pStyle w:val="Listaszerbekezds"/>
        <w:numPr>
          <w:ilvl w:val="0"/>
          <w:numId w:val="39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0057C2">
        <w:rPr>
          <w:b/>
          <w:spacing w:val="-3"/>
        </w:rPr>
        <w:t>Fejezet</w:t>
      </w:r>
    </w:p>
    <w:p w:rsidR="000057C2" w:rsidRDefault="000057C2" w:rsidP="000057C2">
      <w:pPr>
        <w:overflowPunct w:val="0"/>
        <w:autoSpaceDE w:val="0"/>
        <w:autoSpaceDN w:val="0"/>
        <w:adjustRightInd w:val="0"/>
        <w:ind w:left="11"/>
        <w:rPr>
          <w:b/>
          <w:spacing w:val="-3"/>
        </w:rPr>
      </w:pPr>
    </w:p>
    <w:p w:rsidR="000057C2" w:rsidRPr="000057C2" w:rsidRDefault="000057C2" w:rsidP="000057C2">
      <w:pPr>
        <w:overflowPunct w:val="0"/>
        <w:autoSpaceDE w:val="0"/>
        <w:autoSpaceDN w:val="0"/>
        <w:adjustRightInd w:val="0"/>
        <w:ind w:left="11"/>
        <w:jc w:val="center"/>
        <w:rPr>
          <w:b/>
          <w:spacing w:val="-3"/>
        </w:rPr>
      </w:pPr>
      <w:r>
        <w:rPr>
          <w:b/>
          <w:spacing w:val="-3"/>
        </w:rPr>
        <w:t>EGYÉB RENDELKEZÉSEK</w:t>
      </w:r>
    </w:p>
    <w:p w:rsidR="009D7565" w:rsidRDefault="009D7565" w:rsidP="00F512BA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B00425" w:rsidRPr="00AE5C8A" w:rsidRDefault="000057C2" w:rsidP="00AE5C8A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AE5C8A">
        <w:rPr>
          <w:b/>
          <w:spacing w:val="-3"/>
        </w:rPr>
        <w:t>A Közgyűlés költségvetése és vagyona</w:t>
      </w:r>
    </w:p>
    <w:p w:rsidR="00B00425" w:rsidRDefault="00B00425" w:rsidP="00BA354E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b/>
          <w:spacing w:val="-3"/>
        </w:rPr>
      </w:pPr>
    </w:p>
    <w:p w:rsidR="00B00425" w:rsidRDefault="000057C2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50</w:t>
      </w:r>
      <w:r w:rsidR="00BA354E">
        <w:rPr>
          <w:b/>
          <w:spacing w:val="-3"/>
        </w:rPr>
        <w:t>. §</w:t>
      </w:r>
      <w:r w:rsidR="00BA354E">
        <w:rPr>
          <w:b/>
          <w:spacing w:val="-3"/>
        </w:rPr>
        <w:tab/>
      </w:r>
      <w:r w:rsidR="00410DE3">
        <w:rPr>
          <w:spacing w:val="-3"/>
        </w:rPr>
        <w:t xml:space="preserve">(1) </w:t>
      </w:r>
      <w:r w:rsidR="00BA354E">
        <w:rPr>
          <w:spacing w:val="-3"/>
        </w:rPr>
        <w:t>A Közgyűlés</w:t>
      </w:r>
      <w:r w:rsidR="002938F5">
        <w:rPr>
          <w:spacing w:val="-3"/>
        </w:rPr>
        <w:t xml:space="preserve"> éves költségveté</w:t>
      </w:r>
      <w:r w:rsidR="00B00425">
        <w:rPr>
          <w:spacing w:val="-3"/>
        </w:rPr>
        <w:t>sét rendeletben állapítja meg.</w:t>
      </w:r>
    </w:p>
    <w:p w:rsidR="00B00425" w:rsidRDefault="00B00425" w:rsidP="00410DE3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>(2)</w:t>
      </w:r>
      <w:r w:rsidR="00410DE3">
        <w:rPr>
          <w:spacing w:val="-3"/>
        </w:rPr>
        <w:t xml:space="preserve"> </w:t>
      </w:r>
      <w:r w:rsidR="00BA354E">
        <w:t>A Közgyűlés</w:t>
      </w:r>
      <w:r>
        <w:t xml:space="preserve"> elnökét – mint a költségvetés végrehajtásáért és a gazdálkodás szabályszerűségéért felelős személyt – az elfogadott költségvetés keretei között megilleti az előirányzat felhasználása feletti rendelkezési jog.</w:t>
      </w:r>
    </w:p>
    <w:p w:rsidR="00B00425" w:rsidRPr="000057C2" w:rsidRDefault="006559E8" w:rsidP="000057C2">
      <w:pPr>
        <w:overflowPunct w:val="0"/>
        <w:autoSpaceDE w:val="0"/>
        <w:autoSpaceDN w:val="0"/>
        <w:adjustRightInd w:val="0"/>
        <w:ind w:left="708"/>
        <w:jc w:val="both"/>
        <w:rPr>
          <w:spacing w:val="-3"/>
        </w:rPr>
      </w:pPr>
      <w:r>
        <w:rPr>
          <w:spacing w:val="-3"/>
        </w:rPr>
        <w:t xml:space="preserve">(3) </w:t>
      </w:r>
      <w:r w:rsidR="00B00425">
        <w:rPr>
          <w:spacing w:val="-3"/>
        </w:rPr>
        <w:t>A költségvetési évet követően a zárszámadási rendelet tervezetét a költségvetésről szóló törvény</w:t>
      </w:r>
      <w:r w:rsidR="00B00425">
        <w:rPr>
          <w:i/>
          <w:spacing w:val="-3"/>
        </w:rPr>
        <w:t xml:space="preserve"> </w:t>
      </w:r>
      <w:r w:rsidR="00B00425" w:rsidRPr="001C2E1F">
        <w:rPr>
          <w:spacing w:val="-3"/>
        </w:rPr>
        <w:t>és más jogszabályok</w:t>
      </w:r>
      <w:r w:rsidR="00B00425">
        <w:rPr>
          <w:spacing w:val="-3"/>
        </w:rPr>
        <w:t xml:space="preserve"> által meghatáro</w:t>
      </w:r>
      <w:r w:rsidR="00BA354E">
        <w:rPr>
          <w:spacing w:val="-3"/>
        </w:rPr>
        <w:t>zott tartalommal kell a Közgyűlés</w:t>
      </w:r>
      <w:r w:rsidR="00B00425">
        <w:rPr>
          <w:spacing w:val="-3"/>
        </w:rPr>
        <w:t xml:space="preserve"> elé terjeszteni.</w:t>
      </w:r>
    </w:p>
    <w:p w:rsidR="00B00425" w:rsidRDefault="00B00425" w:rsidP="00203192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</w:p>
    <w:p w:rsidR="00B00425" w:rsidRPr="000057C2" w:rsidRDefault="000057C2" w:rsidP="00AE5C8A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>
        <w:rPr>
          <w:b/>
          <w:spacing w:val="-3"/>
        </w:rPr>
        <w:t>Megyei népszavazás</w:t>
      </w:r>
    </w:p>
    <w:p w:rsidR="00B00425" w:rsidRDefault="00B00425" w:rsidP="00CA015D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215C0F" w:rsidRPr="000057C2" w:rsidRDefault="000057C2" w:rsidP="000057C2">
      <w:pPr>
        <w:overflowPunct w:val="0"/>
        <w:autoSpaceDE w:val="0"/>
        <w:autoSpaceDN w:val="0"/>
        <w:adjustRightInd w:val="0"/>
        <w:ind w:left="705" w:hanging="705"/>
        <w:jc w:val="both"/>
        <w:rPr>
          <w:spacing w:val="-3"/>
        </w:rPr>
      </w:pPr>
      <w:r>
        <w:rPr>
          <w:b/>
          <w:spacing w:val="-3"/>
        </w:rPr>
        <w:t>51</w:t>
      </w:r>
      <w:r w:rsidR="00BA354E">
        <w:rPr>
          <w:b/>
          <w:spacing w:val="-3"/>
        </w:rPr>
        <w:t>. §</w:t>
      </w:r>
      <w:r w:rsidR="00BA354E">
        <w:rPr>
          <w:b/>
          <w:spacing w:val="-3"/>
        </w:rPr>
        <w:tab/>
      </w:r>
      <w:r w:rsidR="00C83A44">
        <w:rPr>
          <w:spacing w:val="-3"/>
        </w:rPr>
        <w:t>A Közgyűlés</w:t>
      </w:r>
      <w:r w:rsidR="00B00425">
        <w:rPr>
          <w:spacing w:val="-3"/>
        </w:rPr>
        <w:t xml:space="preserve"> a megyei népszavazás feltételeit, eljárási rendjé</w:t>
      </w:r>
      <w:r>
        <w:rPr>
          <w:spacing w:val="-3"/>
        </w:rPr>
        <w:t>t külön rendeletben szabályozza.</w:t>
      </w:r>
    </w:p>
    <w:p w:rsidR="002938F5" w:rsidRDefault="002938F5" w:rsidP="000D4602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</w:p>
    <w:p w:rsidR="002938F5" w:rsidRDefault="002938F5" w:rsidP="000D4602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</w:p>
    <w:p w:rsidR="00B00425" w:rsidRDefault="000057C2" w:rsidP="000D4602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  <w:r>
        <w:rPr>
          <w:b/>
          <w:spacing w:val="-3"/>
        </w:rPr>
        <w:t>IX</w:t>
      </w:r>
      <w:r w:rsidR="00B00425">
        <w:rPr>
          <w:b/>
          <w:spacing w:val="-3"/>
        </w:rPr>
        <w:t>.</w:t>
      </w:r>
      <w:r w:rsidR="000730AD">
        <w:rPr>
          <w:b/>
          <w:spacing w:val="-3"/>
        </w:rPr>
        <w:t xml:space="preserve"> Fejezet</w:t>
      </w:r>
    </w:p>
    <w:p w:rsidR="00B00425" w:rsidRDefault="00B00425" w:rsidP="000D4602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</w:p>
    <w:p w:rsidR="00B00425" w:rsidRDefault="00B00425" w:rsidP="000D4602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  <w:r>
        <w:rPr>
          <w:b/>
          <w:spacing w:val="-3"/>
        </w:rPr>
        <w:t>ZÁRÓ RENDELKEZÉSEK</w:t>
      </w:r>
    </w:p>
    <w:p w:rsidR="000057C2" w:rsidRDefault="000057C2" w:rsidP="000D4602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</w:p>
    <w:p w:rsidR="000057C2" w:rsidRPr="00AE5C8A" w:rsidRDefault="000057C2" w:rsidP="00AE5C8A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AE5C8A">
        <w:rPr>
          <w:b/>
          <w:spacing w:val="-3"/>
        </w:rPr>
        <w:t>Hatályba léptető és az SZMSZ mellékleteire vonatkozó rendelkezések</w:t>
      </w:r>
    </w:p>
    <w:p w:rsidR="00B00425" w:rsidRDefault="00B00425" w:rsidP="000D4602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092E55" w:rsidRDefault="000057C2" w:rsidP="00092E55">
      <w:pPr>
        <w:overflowPunct w:val="0"/>
        <w:autoSpaceDE w:val="0"/>
        <w:autoSpaceDN w:val="0"/>
        <w:adjustRightInd w:val="0"/>
        <w:ind w:left="705" w:hanging="705"/>
        <w:jc w:val="both"/>
        <w:rPr>
          <w:spacing w:val="-3"/>
        </w:rPr>
      </w:pPr>
      <w:r>
        <w:rPr>
          <w:b/>
          <w:spacing w:val="-3"/>
        </w:rPr>
        <w:t>52</w:t>
      </w:r>
      <w:r w:rsidR="00BA354E">
        <w:rPr>
          <w:b/>
          <w:spacing w:val="-3"/>
        </w:rPr>
        <w:t>. §</w:t>
      </w:r>
      <w:r w:rsidR="00BA354E">
        <w:rPr>
          <w:b/>
          <w:spacing w:val="-3"/>
        </w:rPr>
        <w:tab/>
      </w:r>
      <w:r w:rsidR="00B00425">
        <w:rPr>
          <w:spacing w:val="-3"/>
        </w:rPr>
        <w:t>A</w:t>
      </w:r>
      <w:r w:rsidR="003801EA">
        <w:rPr>
          <w:spacing w:val="-3"/>
        </w:rPr>
        <w:t xml:space="preserve"> Békés Megyei Önkormányzat Közgyűlése és Szervei</w:t>
      </w:r>
      <w:r w:rsidR="00B00425">
        <w:rPr>
          <w:spacing w:val="-3"/>
        </w:rPr>
        <w:t xml:space="preserve"> Szervezeti és Működési Szabályzat</w:t>
      </w:r>
      <w:r w:rsidR="003801EA">
        <w:rPr>
          <w:spacing w:val="-3"/>
        </w:rPr>
        <w:t>áról szóló 1/2012.</w:t>
      </w:r>
      <w:r w:rsidR="00DA61BB">
        <w:rPr>
          <w:spacing w:val="-3"/>
        </w:rPr>
        <w:t xml:space="preserve"> </w:t>
      </w:r>
      <w:r w:rsidR="003801EA">
        <w:rPr>
          <w:spacing w:val="-3"/>
        </w:rPr>
        <w:t>(</w:t>
      </w:r>
      <w:r w:rsidR="00DA61BB">
        <w:rPr>
          <w:spacing w:val="-3"/>
        </w:rPr>
        <w:t>I.26.</w:t>
      </w:r>
      <w:r w:rsidR="003801EA">
        <w:rPr>
          <w:spacing w:val="-3"/>
        </w:rPr>
        <w:t>) önkormányzati rendelet a</w:t>
      </w:r>
      <w:r w:rsidR="00B00425">
        <w:rPr>
          <w:spacing w:val="-3"/>
        </w:rPr>
        <w:t xml:space="preserve"> kihirdetése napján</w:t>
      </w:r>
      <w:r w:rsidR="00215C0F">
        <w:rPr>
          <w:spacing w:val="-3"/>
        </w:rPr>
        <w:t xml:space="preserve"> – 2012. február 1-jén -</w:t>
      </w:r>
      <w:r w:rsidR="00B00425">
        <w:rPr>
          <w:spacing w:val="-3"/>
        </w:rPr>
        <w:t xml:space="preserve"> l</w:t>
      </w:r>
      <w:r w:rsidR="003801EA">
        <w:rPr>
          <w:spacing w:val="-3"/>
        </w:rPr>
        <w:t>ép hatályba.</w:t>
      </w:r>
    </w:p>
    <w:p w:rsidR="00B00425" w:rsidRDefault="00B00425" w:rsidP="0062486D">
      <w:pPr>
        <w:overflowPunct w:val="0"/>
        <w:autoSpaceDE w:val="0"/>
        <w:autoSpaceDN w:val="0"/>
        <w:adjustRightInd w:val="0"/>
        <w:ind w:firstLine="11"/>
        <w:jc w:val="center"/>
        <w:rPr>
          <w:b/>
          <w:spacing w:val="-3"/>
        </w:rPr>
      </w:pPr>
    </w:p>
    <w:p w:rsidR="00B00425" w:rsidRDefault="000057C2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53</w:t>
      </w:r>
      <w:r w:rsidR="00B30496">
        <w:rPr>
          <w:b/>
          <w:spacing w:val="-3"/>
        </w:rPr>
        <w:t>. §</w:t>
      </w:r>
      <w:r w:rsidR="00B30496">
        <w:rPr>
          <w:b/>
          <w:spacing w:val="-3"/>
        </w:rPr>
        <w:tab/>
      </w:r>
      <w:r w:rsidR="006E64E0">
        <w:rPr>
          <w:spacing w:val="-3"/>
        </w:rPr>
        <w:t xml:space="preserve">(1) </w:t>
      </w:r>
      <w:r w:rsidR="00B00425">
        <w:rPr>
          <w:spacing w:val="-3"/>
        </w:rPr>
        <w:t xml:space="preserve">Az SZMSZ </w:t>
      </w:r>
      <w:r w:rsidR="00B30496">
        <w:rPr>
          <w:spacing w:val="-3"/>
        </w:rPr>
        <w:t xml:space="preserve">mellékletének </w:t>
      </w:r>
      <w:r w:rsidR="00B00425">
        <w:rPr>
          <w:spacing w:val="-3"/>
        </w:rPr>
        <w:t>naprakész állapotban tartásáról</w:t>
      </w:r>
      <w:r w:rsidR="00092E55">
        <w:rPr>
          <w:spacing w:val="-3"/>
        </w:rPr>
        <w:t xml:space="preserve"> és változás esetén a Közgyűlés elé terjesztéséről</w:t>
      </w:r>
      <w:r w:rsidR="00B00425">
        <w:rPr>
          <w:spacing w:val="-3"/>
        </w:rPr>
        <w:t xml:space="preserve"> a megyei főjegyző gondoskodik. Az eredeti mellékletekkel ellátott Szervezeti és Működési Szabályzatot a Titkársági</w:t>
      </w:r>
      <w:r w:rsidR="00B30496">
        <w:rPr>
          <w:i/>
          <w:spacing w:val="-3"/>
        </w:rPr>
        <w:t xml:space="preserve"> </w:t>
      </w:r>
      <w:r w:rsidR="00B30496">
        <w:rPr>
          <w:spacing w:val="-3"/>
        </w:rPr>
        <w:t xml:space="preserve">és Jogi </w:t>
      </w:r>
      <w:r w:rsidR="00B00425">
        <w:rPr>
          <w:spacing w:val="-3"/>
        </w:rPr>
        <w:t>Osztály kezeli.</w:t>
      </w:r>
    </w:p>
    <w:p w:rsidR="00B00425" w:rsidRDefault="00B00425" w:rsidP="006E64E0">
      <w:pPr>
        <w:overflowPunct w:val="0"/>
        <w:autoSpaceDE w:val="0"/>
        <w:autoSpaceDN w:val="0"/>
        <w:adjustRightInd w:val="0"/>
        <w:ind w:left="709" w:hanging="1"/>
        <w:jc w:val="both"/>
        <w:rPr>
          <w:spacing w:val="-3"/>
        </w:rPr>
      </w:pPr>
      <w:r>
        <w:rPr>
          <w:spacing w:val="-3"/>
        </w:rPr>
        <w:t>(2)</w:t>
      </w:r>
      <w:r>
        <w:rPr>
          <w:spacing w:val="-3"/>
        </w:rPr>
        <w:tab/>
        <w:t>Az SZMSZ ered</w:t>
      </w:r>
      <w:r w:rsidR="002938F5">
        <w:rPr>
          <w:spacing w:val="-3"/>
        </w:rPr>
        <w:t>eti aláírásokkal ellátott példá</w:t>
      </w:r>
      <w:r>
        <w:rPr>
          <w:spacing w:val="-3"/>
        </w:rPr>
        <w:t>nya, a naprakész melléklettel és függelékekkel az Önkormányzati Hivatal Titkársági</w:t>
      </w:r>
      <w:r w:rsidR="00DB7490">
        <w:rPr>
          <w:spacing w:val="-3"/>
        </w:rPr>
        <w:t xml:space="preserve"> </w:t>
      </w:r>
      <w:r w:rsidR="002938F5">
        <w:rPr>
          <w:spacing w:val="-3"/>
        </w:rPr>
        <w:t xml:space="preserve">és Jogi </w:t>
      </w:r>
      <w:r>
        <w:rPr>
          <w:spacing w:val="-3"/>
        </w:rPr>
        <w:t>Osztályán munkaidőben tekinthető meg.</w:t>
      </w:r>
    </w:p>
    <w:p w:rsidR="00B00425" w:rsidRDefault="00B00425" w:rsidP="001C2E1F">
      <w:pPr>
        <w:overflowPunct w:val="0"/>
        <w:autoSpaceDE w:val="0"/>
        <w:autoSpaceDN w:val="0"/>
        <w:adjustRightInd w:val="0"/>
        <w:rPr>
          <w:b/>
          <w:spacing w:val="-3"/>
        </w:rPr>
      </w:pPr>
    </w:p>
    <w:p w:rsidR="00B00425" w:rsidRDefault="000057C2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54</w:t>
      </w:r>
      <w:r w:rsidR="00B30496">
        <w:rPr>
          <w:b/>
          <w:spacing w:val="-3"/>
        </w:rPr>
        <w:t>. §</w:t>
      </w:r>
      <w:r w:rsidR="002938F5">
        <w:rPr>
          <w:b/>
          <w:spacing w:val="-3"/>
        </w:rPr>
        <w:tab/>
      </w:r>
      <w:r w:rsidR="00B00425">
        <w:rPr>
          <w:spacing w:val="-3"/>
        </w:rPr>
        <w:t>(1)</w:t>
      </w:r>
      <w:r w:rsidR="006E64E0">
        <w:rPr>
          <w:spacing w:val="-3"/>
        </w:rPr>
        <w:t xml:space="preserve"> </w:t>
      </w:r>
      <w:r w:rsidR="00B00425">
        <w:rPr>
          <w:spacing w:val="-3"/>
        </w:rPr>
        <w:t>Az SZMSZ melléklete</w:t>
      </w:r>
      <w:r w:rsidR="00DE63AF">
        <w:rPr>
          <w:spacing w:val="-3"/>
        </w:rPr>
        <w:t>i</w:t>
      </w:r>
      <w:r w:rsidR="00B00425">
        <w:rPr>
          <w:spacing w:val="-3"/>
        </w:rPr>
        <w:t>:</w:t>
      </w:r>
    </w:p>
    <w:p w:rsidR="00253C42" w:rsidRDefault="00B00425" w:rsidP="00B110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  <w:t>1</w:t>
      </w:r>
      <w:proofErr w:type="gramStart"/>
      <w:r>
        <w:rPr>
          <w:spacing w:val="-3"/>
        </w:rPr>
        <w:t>.sz.mell</w:t>
      </w:r>
      <w:proofErr w:type="gramEnd"/>
      <w:r>
        <w:rPr>
          <w:spacing w:val="-3"/>
        </w:rPr>
        <w:t>éklet</w:t>
      </w:r>
      <w:r w:rsidR="003801EA">
        <w:rPr>
          <w:spacing w:val="-3"/>
        </w:rPr>
        <w:t>:</w:t>
      </w:r>
      <w:r>
        <w:rPr>
          <w:spacing w:val="-3"/>
        </w:rPr>
        <w:t xml:space="preserve"> Kimutatás az átruházott hatáskörökről</w:t>
      </w:r>
    </w:p>
    <w:p w:rsidR="00B00425" w:rsidRDefault="00B00425" w:rsidP="002938F5">
      <w:pPr>
        <w:overflowPunct w:val="0"/>
        <w:autoSpaceDE w:val="0"/>
        <w:autoSpaceDN w:val="0"/>
        <w:adjustRightInd w:val="0"/>
        <w:ind w:firstLine="708"/>
        <w:jc w:val="both"/>
        <w:rPr>
          <w:spacing w:val="-3"/>
        </w:rPr>
      </w:pPr>
      <w:r>
        <w:rPr>
          <w:spacing w:val="-3"/>
        </w:rPr>
        <w:t>(2)</w:t>
      </w:r>
      <w:r>
        <w:rPr>
          <w:spacing w:val="-3"/>
        </w:rPr>
        <w:tab/>
        <w:t>Az SZMSZ függelékei:</w:t>
      </w:r>
    </w:p>
    <w:p w:rsidR="00B00425" w:rsidRDefault="002938F5" w:rsidP="00B110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r w:rsidR="00B00425">
        <w:rPr>
          <w:spacing w:val="-3"/>
        </w:rPr>
        <w:t>1</w:t>
      </w:r>
      <w:proofErr w:type="gramStart"/>
      <w:r w:rsidR="00B00425">
        <w:rPr>
          <w:spacing w:val="-3"/>
        </w:rPr>
        <w:t>.s</w:t>
      </w:r>
      <w:r w:rsidR="003801EA">
        <w:rPr>
          <w:spacing w:val="-3"/>
        </w:rPr>
        <w:t>z.f</w:t>
      </w:r>
      <w:proofErr w:type="gramEnd"/>
      <w:r w:rsidR="003801EA">
        <w:rPr>
          <w:spacing w:val="-3"/>
        </w:rPr>
        <w:t>üggelék:</w:t>
      </w:r>
      <w:r w:rsidR="003801EA">
        <w:rPr>
          <w:spacing w:val="-3"/>
        </w:rPr>
        <w:tab/>
        <w:t>A Közgyűlés</w:t>
      </w:r>
      <w:r>
        <w:rPr>
          <w:spacing w:val="-3"/>
        </w:rPr>
        <w:t xml:space="preserve"> tagjainak névsora</w:t>
      </w:r>
    </w:p>
    <w:p w:rsidR="00B00425" w:rsidRDefault="002938F5" w:rsidP="00B110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r w:rsidR="00B11025">
        <w:rPr>
          <w:spacing w:val="-3"/>
        </w:rPr>
        <w:t>2</w:t>
      </w:r>
      <w:proofErr w:type="gramStart"/>
      <w:r w:rsidR="00B00425">
        <w:rPr>
          <w:spacing w:val="-3"/>
        </w:rPr>
        <w:t>.s</w:t>
      </w:r>
      <w:r w:rsidR="003801EA">
        <w:rPr>
          <w:spacing w:val="-3"/>
        </w:rPr>
        <w:t>z.f</w:t>
      </w:r>
      <w:proofErr w:type="gramEnd"/>
      <w:r w:rsidR="003801EA">
        <w:rPr>
          <w:spacing w:val="-3"/>
        </w:rPr>
        <w:t>üggelék:</w:t>
      </w:r>
      <w:r w:rsidR="003801EA">
        <w:rPr>
          <w:spacing w:val="-3"/>
        </w:rPr>
        <w:tab/>
        <w:t>A Közgyűlés</w:t>
      </w:r>
      <w:r w:rsidR="00B00425">
        <w:rPr>
          <w:spacing w:val="-3"/>
        </w:rPr>
        <w:t xml:space="preserve"> bizottságainak, tanácsadó testületeinek </w:t>
      </w:r>
      <w:r w:rsidR="00B00425">
        <w:rPr>
          <w:spacing w:val="-3"/>
        </w:rPr>
        <w:tab/>
        <w:t>névsora</w:t>
      </w:r>
    </w:p>
    <w:p w:rsidR="005E286E" w:rsidRDefault="005E286E" w:rsidP="00B110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</w:p>
    <w:p w:rsidR="003801EA" w:rsidRPr="000057C2" w:rsidRDefault="00057D22" w:rsidP="00AE5C8A">
      <w:pPr>
        <w:pStyle w:val="Listaszerbekezds"/>
        <w:numPr>
          <w:ilvl w:val="0"/>
          <w:numId w:val="40"/>
        </w:numPr>
        <w:overflowPunct w:val="0"/>
        <w:autoSpaceDE w:val="0"/>
        <w:autoSpaceDN w:val="0"/>
        <w:adjustRightInd w:val="0"/>
        <w:jc w:val="center"/>
        <w:rPr>
          <w:b/>
          <w:spacing w:val="-3"/>
        </w:rPr>
      </w:pPr>
      <w:r w:rsidRPr="000057C2">
        <w:rPr>
          <w:b/>
          <w:spacing w:val="-3"/>
        </w:rPr>
        <w:t>Hatályon kívül helyező rendelkezések</w:t>
      </w:r>
    </w:p>
    <w:p w:rsidR="005E286E" w:rsidRDefault="005E286E" w:rsidP="003801EA">
      <w:pPr>
        <w:overflowPunct w:val="0"/>
        <w:autoSpaceDE w:val="0"/>
        <w:autoSpaceDN w:val="0"/>
        <w:adjustRightInd w:val="0"/>
        <w:ind w:left="709" w:hanging="709"/>
        <w:jc w:val="center"/>
        <w:rPr>
          <w:b/>
          <w:spacing w:val="-3"/>
        </w:rPr>
      </w:pPr>
    </w:p>
    <w:p w:rsidR="003801EA" w:rsidRDefault="000057C2" w:rsidP="003801EA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b/>
          <w:spacing w:val="-3"/>
        </w:rPr>
        <w:t>55</w:t>
      </w:r>
      <w:r w:rsidR="003801EA" w:rsidRPr="002938F5">
        <w:rPr>
          <w:b/>
          <w:spacing w:val="-3"/>
        </w:rPr>
        <w:t>.§</w:t>
      </w:r>
      <w:r w:rsidR="003801EA" w:rsidRPr="002938F5">
        <w:rPr>
          <w:spacing w:val="-3"/>
        </w:rPr>
        <w:tab/>
        <w:t>Hatályát veszti 2012. február 1. napján a Békés</w:t>
      </w:r>
      <w:r w:rsidR="003801EA">
        <w:rPr>
          <w:spacing w:val="-3"/>
        </w:rPr>
        <w:t xml:space="preserve"> Megye Képviselő-testülete és Szervei Szervezeti és Működési Szabályza</w:t>
      </w:r>
      <w:r w:rsidR="002938F5">
        <w:rPr>
          <w:spacing w:val="-3"/>
        </w:rPr>
        <w:t>táról szóló 7/1995. (V. 26.) önkormányzati</w:t>
      </w:r>
      <w:r w:rsidR="003801EA">
        <w:rPr>
          <w:spacing w:val="-3"/>
        </w:rPr>
        <w:t xml:space="preserve"> rendelet.</w:t>
      </w:r>
    </w:p>
    <w:p w:rsidR="00092E55" w:rsidRDefault="00092E55" w:rsidP="003801EA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</w:p>
    <w:p w:rsidR="00092E55" w:rsidRPr="003801EA" w:rsidRDefault="00092E55" w:rsidP="003801EA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 w:rsidRPr="00092E55">
        <w:rPr>
          <w:b/>
          <w:spacing w:val="-3"/>
        </w:rPr>
        <w:t>56. §</w:t>
      </w:r>
      <w:r>
        <w:rPr>
          <w:spacing w:val="-3"/>
        </w:rPr>
        <w:tab/>
        <w:t>Hatályát veszti 2012. február 1. napján Békés Megye Képviselő-testülete Bizottságai és annak tagjai megbízatása.</w:t>
      </w:r>
    </w:p>
    <w:p w:rsidR="00B00425" w:rsidRDefault="00B00425" w:rsidP="003801EA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</w:p>
    <w:p w:rsidR="00B00425" w:rsidRDefault="00B110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>Békéscsaba, 2012. január 27.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</w:p>
    <w:p w:rsidR="00B00425" w:rsidRDefault="00B30496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Farkas Zoltán </w:t>
      </w:r>
      <w:proofErr w:type="spellStart"/>
      <w:r>
        <w:rPr>
          <w:spacing w:val="-3"/>
        </w:rPr>
        <w:t>sk</w:t>
      </w:r>
      <w:proofErr w:type="spellEnd"/>
      <w:r>
        <w:rPr>
          <w:spacing w:val="-3"/>
        </w:rPr>
        <w:t>.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proofErr w:type="gramStart"/>
      <w:r w:rsidR="006559E8">
        <w:rPr>
          <w:spacing w:val="-3"/>
        </w:rPr>
        <w:t>d</w:t>
      </w:r>
      <w:r>
        <w:rPr>
          <w:spacing w:val="-3"/>
        </w:rPr>
        <w:t>r.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3"/>
        </w:rPr>
        <w:t>Csarnai</w:t>
      </w:r>
      <w:proofErr w:type="spellEnd"/>
      <w:r>
        <w:rPr>
          <w:spacing w:val="-3"/>
        </w:rPr>
        <w:t xml:space="preserve"> Judit</w:t>
      </w:r>
      <w:r w:rsidR="00B00425">
        <w:rPr>
          <w:spacing w:val="-3"/>
        </w:rPr>
        <w:t xml:space="preserve"> </w:t>
      </w:r>
      <w:proofErr w:type="spellStart"/>
      <w:r w:rsidR="00B00425">
        <w:rPr>
          <w:spacing w:val="-3"/>
        </w:rPr>
        <w:t>sk</w:t>
      </w:r>
      <w:proofErr w:type="spellEnd"/>
      <w:r w:rsidR="00B00425">
        <w:rPr>
          <w:spacing w:val="-3"/>
        </w:rPr>
        <w:t>.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  <w:r>
        <w:rPr>
          <w:spacing w:val="-3"/>
        </w:rPr>
        <w:t xml:space="preserve">    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  </w:t>
      </w:r>
      <w:proofErr w:type="gramStart"/>
      <w:r>
        <w:rPr>
          <w:spacing w:val="-3"/>
        </w:rPr>
        <w:t>elnök</w:t>
      </w:r>
      <w:proofErr w:type="gramEnd"/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</w:t>
      </w:r>
      <w:r w:rsidR="00DE2173">
        <w:rPr>
          <w:spacing w:val="-3"/>
        </w:rPr>
        <w:t xml:space="preserve">    </w:t>
      </w:r>
      <w:r w:rsidR="00211CF7">
        <w:rPr>
          <w:spacing w:val="-3"/>
        </w:rPr>
        <w:t xml:space="preserve"> </w:t>
      </w:r>
      <w:r w:rsidR="00B30496">
        <w:rPr>
          <w:spacing w:val="-3"/>
        </w:rPr>
        <w:t>aljegyző</w:t>
      </w:r>
    </w:p>
    <w:p w:rsidR="00B00425" w:rsidRDefault="00B00425" w:rsidP="00B00425">
      <w:pPr>
        <w:overflowPunct w:val="0"/>
        <w:autoSpaceDE w:val="0"/>
        <w:autoSpaceDN w:val="0"/>
        <w:adjustRightInd w:val="0"/>
        <w:ind w:left="709" w:hanging="709"/>
        <w:jc w:val="both"/>
        <w:rPr>
          <w:spacing w:val="-3"/>
        </w:rPr>
      </w:pPr>
    </w:p>
    <w:p w:rsidR="00B00425" w:rsidRDefault="00B00425"/>
    <w:p w:rsidR="005D2A52" w:rsidRDefault="005D2A52"/>
    <w:p w:rsidR="005D2A52" w:rsidRDefault="005D2A52"/>
    <w:p w:rsidR="005D2A52" w:rsidRDefault="005D2A52"/>
    <w:p w:rsidR="005D2A52" w:rsidRDefault="002938F5" w:rsidP="005D2A52">
      <w:pPr>
        <w:pageBreakBefore/>
        <w:ind w:left="5664" w:firstLine="709"/>
        <w:jc w:val="right"/>
        <w:rPr>
          <w:b/>
          <w:spacing w:val="-3"/>
        </w:rPr>
      </w:pPr>
      <w:r>
        <w:rPr>
          <w:b/>
        </w:rPr>
        <w:lastRenderedPageBreak/>
        <w:t>1. számú</w:t>
      </w:r>
      <w:r w:rsidR="005D2A52">
        <w:rPr>
          <w:b/>
        </w:rPr>
        <w:t xml:space="preserve"> </w:t>
      </w:r>
      <w:r w:rsidR="001A679C">
        <w:rPr>
          <w:b/>
        </w:rPr>
        <w:t>melléklet</w:t>
      </w:r>
    </w:p>
    <w:p w:rsidR="005D2A52" w:rsidRDefault="005D2A52" w:rsidP="005D2A52"/>
    <w:p w:rsidR="005D2A52" w:rsidRDefault="00A368E6" w:rsidP="005D2A52">
      <w:pPr>
        <w:pStyle w:val="Cmsor1"/>
        <w:rPr>
          <w:sz w:val="24"/>
        </w:rPr>
      </w:pPr>
      <w:r>
        <w:rPr>
          <w:sz w:val="24"/>
        </w:rPr>
        <w:t xml:space="preserve">KIMUTATÁS </w:t>
      </w:r>
      <w:r w:rsidR="00D6496D">
        <w:rPr>
          <w:sz w:val="24"/>
        </w:rPr>
        <w:t xml:space="preserve">AZ </w:t>
      </w:r>
      <w:r w:rsidR="003801EA">
        <w:rPr>
          <w:sz w:val="24"/>
        </w:rPr>
        <w:t xml:space="preserve">ÁTRUHÁZOTT </w:t>
      </w:r>
      <w:r w:rsidR="005D2A52">
        <w:rPr>
          <w:sz w:val="24"/>
        </w:rPr>
        <w:t>HATÁSKÖRÖKRŐL</w:t>
      </w:r>
    </w:p>
    <w:p w:rsidR="005D2A52" w:rsidRDefault="005D2A52" w:rsidP="002938F5">
      <w:pPr>
        <w:rPr>
          <w:b/>
          <w:spacing w:val="-3"/>
        </w:rPr>
      </w:pPr>
    </w:p>
    <w:p w:rsidR="00D6496D" w:rsidRDefault="00D6496D" w:rsidP="005D2A52">
      <w:pPr>
        <w:ind w:left="709" w:hanging="709"/>
        <w:jc w:val="center"/>
        <w:rPr>
          <w:b/>
          <w:spacing w:val="-3"/>
        </w:rPr>
      </w:pPr>
    </w:p>
    <w:p w:rsidR="005D2A52" w:rsidRDefault="00D6496D" w:rsidP="005D2A52">
      <w:pPr>
        <w:ind w:left="709" w:hanging="709"/>
        <w:jc w:val="center"/>
        <w:rPr>
          <w:b/>
          <w:spacing w:val="-3"/>
        </w:rPr>
      </w:pPr>
      <w:r>
        <w:rPr>
          <w:b/>
          <w:spacing w:val="-3"/>
        </w:rPr>
        <w:t xml:space="preserve">BIZOTTSÁGOKRA </w:t>
      </w:r>
      <w:r w:rsidR="003801EA">
        <w:rPr>
          <w:b/>
          <w:spacing w:val="-3"/>
        </w:rPr>
        <w:t>ÁTRUHÁZOTT</w:t>
      </w:r>
      <w:r w:rsidR="005D2A52">
        <w:rPr>
          <w:b/>
          <w:spacing w:val="-3"/>
        </w:rPr>
        <w:t xml:space="preserve"> HATÁSKÖRÖK</w:t>
      </w:r>
    </w:p>
    <w:p w:rsidR="005D2A52" w:rsidRDefault="005D2A52" w:rsidP="005D2A52">
      <w:pPr>
        <w:ind w:left="709" w:hanging="709"/>
        <w:jc w:val="center"/>
        <w:rPr>
          <w:b/>
          <w:spacing w:val="-3"/>
        </w:rPr>
      </w:pPr>
    </w:p>
    <w:p w:rsidR="005D2A52" w:rsidRDefault="005D2A52" w:rsidP="005D2A52">
      <w:pPr>
        <w:ind w:left="709" w:hanging="709"/>
        <w:jc w:val="center"/>
        <w:rPr>
          <w:b/>
          <w:spacing w:val="-3"/>
        </w:rPr>
      </w:pPr>
      <w:r>
        <w:rPr>
          <w:b/>
          <w:spacing w:val="-3"/>
        </w:rPr>
        <w:t>I.</w:t>
      </w:r>
    </w:p>
    <w:p w:rsidR="005D2A52" w:rsidRDefault="005D2A52" w:rsidP="005D2A52">
      <w:pPr>
        <w:ind w:left="709" w:hanging="709"/>
        <w:jc w:val="center"/>
        <w:rPr>
          <w:b/>
          <w:spacing w:val="-3"/>
        </w:rPr>
      </w:pPr>
    </w:p>
    <w:p w:rsidR="005D2A52" w:rsidRPr="00D90367" w:rsidRDefault="00164A73" w:rsidP="005D2A52">
      <w:pPr>
        <w:ind w:left="709" w:hanging="709"/>
        <w:jc w:val="center"/>
        <w:rPr>
          <w:b/>
          <w:spacing w:val="-3"/>
        </w:rPr>
      </w:pPr>
      <w:r>
        <w:rPr>
          <w:b/>
          <w:spacing w:val="-3"/>
        </w:rPr>
        <w:t xml:space="preserve">ÜGYRENDI, </w:t>
      </w:r>
      <w:r w:rsidR="00A368E6" w:rsidRPr="00D90367">
        <w:rPr>
          <w:b/>
          <w:spacing w:val="-3"/>
        </w:rPr>
        <w:t>KÖZRENDVÉDELMI</w:t>
      </w:r>
      <w:r>
        <w:rPr>
          <w:b/>
          <w:spacing w:val="-3"/>
        </w:rPr>
        <w:t xml:space="preserve"> ÉS TURISZTIKAI</w:t>
      </w:r>
      <w:r w:rsidR="005D2A52" w:rsidRPr="00D90367">
        <w:rPr>
          <w:b/>
          <w:spacing w:val="-3"/>
        </w:rPr>
        <w:t xml:space="preserve"> BIZOTTSÁG</w:t>
      </w:r>
    </w:p>
    <w:p w:rsidR="005D2A52" w:rsidRDefault="005D2A52" w:rsidP="005D2A52"/>
    <w:p w:rsidR="005D2A52" w:rsidRDefault="005D2A52" w:rsidP="005D2A52"/>
    <w:p w:rsidR="005D2A52" w:rsidRPr="00057D22" w:rsidRDefault="005D2A52" w:rsidP="00057D22">
      <w:pPr>
        <w:pStyle w:val="Listaszerbekezds"/>
        <w:numPr>
          <w:ilvl w:val="0"/>
          <w:numId w:val="36"/>
        </w:numPr>
        <w:jc w:val="both"/>
        <w:rPr>
          <w:spacing w:val="-3"/>
        </w:rPr>
      </w:pPr>
      <w:r w:rsidRPr="00057D22">
        <w:rPr>
          <w:spacing w:val="-3"/>
        </w:rPr>
        <w:t xml:space="preserve">Gyakorolja </w:t>
      </w:r>
      <w:r w:rsidR="00A368E6" w:rsidRPr="00057D22">
        <w:rPr>
          <w:spacing w:val="-3"/>
        </w:rPr>
        <w:t>az elnök tekintetében az 1990. évi LXV. törvényben</w:t>
      </w:r>
      <w:r w:rsidRPr="00057D22">
        <w:rPr>
          <w:spacing w:val="-3"/>
        </w:rPr>
        <w:t>, valamint más jogszabályokban meghatározott egyéb munkáltatói jogokat, kivéve:</w:t>
      </w:r>
    </w:p>
    <w:p w:rsidR="005D2A52" w:rsidRDefault="00A368E6" w:rsidP="00057D22">
      <w:pPr>
        <w:pStyle w:val="Listaszerbekezds"/>
        <w:numPr>
          <w:ilvl w:val="0"/>
          <w:numId w:val="4"/>
        </w:numPr>
        <w:jc w:val="both"/>
        <w:rPr>
          <w:spacing w:val="-3"/>
        </w:rPr>
      </w:pPr>
      <w:r w:rsidRPr="00057D22">
        <w:rPr>
          <w:spacing w:val="-3"/>
        </w:rPr>
        <w:t>A jogszabály által</w:t>
      </w:r>
      <w:r w:rsidR="005D2A52" w:rsidRPr="00057D22">
        <w:rPr>
          <w:spacing w:val="-3"/>
        </w:rPr>
        <w:t xml:space="preserve"> nevesített, át nem ruházható hatásköröket: foglalkoztatási jogviszony, díjazás (illetmény) meghatáro</w:t>
      </w:r>
      <w:r w:rsidR="005D2A52" w:rsidRPr="00057D22">
        <w:rPr>
          <w:spacing w:val="-3"/>
        </w:rPr>
        <w:softHyphen/>
        <w:t>zása, fegyelmi és kártérítési felelősség megállapítása,</w:t>
      </w:r>
    </w:p>
    <w:p w:rsidR="005D2A52" w:rsidRPr="00057D22" w:rsidRDefault="005D2A52" w:rsidP="00057D22">
      <w:pPr>
        <w:pStyle w:val="Listaszerbekezds"/>
        <w:numPr>
          <w:ilvl w:val="0"/>
          <w:numId w:val="4"/>
        </w:numPr>
        <w:jc w:val="both"/>
        <w:rPr>
          <w:spacing w:val="-3"/>
        </w:rPr>
      </w:pPr>
      <w:r w:rsidRPr="00057D22">
        <w:rPr>
          <w:spacing w:val="-3"/>
        </w:rPr>
        <w:t>mérlegelési jogkörbe tartozó anyagi elismerés (jutalom, anyagi érdekeltség megállapítása).</w:t>
      </w:r>
    </w:p>
    <w:p w:rsidR="005D2A52" w:rsidRDefault="005D2A52" w:rsidP="00057D22">
      <w:pPr>
        <w:pStyle w:val="Listaszerbekezds"/>
        <w:numPr>
          <w:ilvl w:val="0"/>
          <w:numId w:val="36"/>
        </w:numPr>
        <w:jc w:val="both"/>
        <w:rPr>
          <w:spacing w:val="-3"/>
        </w:rPr>
      </w:pPr>
      <w:r>
        <w:rPr>
          <w:spacing w:val="-3"/>
        </w:rPr>
        <w:t>Dönt a törvényben meghatározott feltétel beállta esetén az egyéni, valamint a területi választási bizottságok tagjainak, póttagjainak megválasztásáról.</w:t>
      </w:r>
    </w:p>
    <w:p w:rsidR="005D2A52" w:rsidRDefault="005D2A52" w:rsidP="005D2A52">
      <w:pPr>
        <w:jc w:val="center"/>
        <w:rPr>
          <w:spacing w:val="-3"/>
        </w:rPr>
      </w:pPr>
      <w:r>
        <w:rPr>
          <w:spacing w:val="-3"/>
        </w:rPr>
        <w:t>1997.évi C.</w:t>
      </w:r>
      <w:r w:rsidR="0089367A">
        <w:rPr>
          <w:spacing w:val="-3"/>
        </w:rPr>
        <w:t xml:space="preserve"> tv</w:t>
      </w:r>
      <w:r>
        <w:rPr>
          <w:spacing w:val="-3"/>
        </w:rPr>
        <w:t>. 27.§ (1)</w:t>
      </w:r>
    </w:p>
    <w:p w:rsidR="005D2A52" w:rsidRDefault="00D6496D" w:rsidP="00057D22">
      <w:pPr>
        <w:pStyle w:val="Listaszerbekezds"/>
        <w:numPr>
          <w:ilvl w:val="0"/>
          <w:numId w:val="36"/>
        </w:numPr>
        <w:jc w:val="both"/>
        <w:rPr>
          <w:spacing w:val="-3"/>
        </w:rPr>
      </w:pPr>
      <w:r>
        <w:rPr>
          <w:spacing w:val="-3"/>
        </w:rPr>
        <w:t>A Közgyűlés</w:t>
      </w:r>
      <w:r w:rsidR="005D2A52">
        <w:rPr>
          <w:spacing w:val="-3"/>
        </w:rPr>
        <w:t xml:space="preserve"> felé véleményt nyilvánít a megyei rendőrfőkapitány kinevezését megelőző eljárás során.</w:t>
      </w:r>
    </w:p>
    <w:p w:rsidR="005D2A52" w:rsidRDefault="005D2A52" w:rsidP="005D2A52">
      <w:pPr>
        <w:jc w:val="center"/>
        <w:rPr>
          <w:spacing w:val="-3"/>
        </w:rPr>
      </w:pPr>
      <w:r>
        <w:rPr>
          <w:spacing w:val="-3"/>
        </w:rPr>
        <w:t>1994. évi XXXIV. tv. 8.§ (2)</w:t>
      </w:r>
    </w:p>
    <w:p w:rsidR="007D146C" w:rsidRDefault="005D2A52" w:rsidP="007D146C">
      <w:pPr>
        <w:pStyle w:val="Listaszerbekezds"/>
        <w:numPr>
          <w:ilvl w:val="0"/>
          <w:numId w:val="36"/>
        </w:numPr>
        <w:jc w:val="both"/>
        <w:rPr>
          <w:spacing w:val="-3"/>
        </w:rPr>
      </w:pPr>
      <w:r>
        <w:rPr>
          <w:spacing w:val="-3"/>
        </w:rPr>
        <w:t>Dönt a Békés Megyei Önkormányzat által kiírt civil pályázatok elbírálásáról. Döntési javaslatot ad</w:t>
      </w:r>
      <w:r w:rsidR="00D6496D">
        <w:rPr>
          <w:spacing w:val="-3"/>
        </w:rPr>
        <w:t xml:space="preserve"> a K</w:t>
      </w:r>
      <w:r>
        <w:rPr>
          <w:spacing w:val="-3"/>
        </w:rPr>
        <w:t>özgyűlés hatáskörébe tartozó támogatások felosztására vonatkozóan.</w:t>
      </w:r>
    </w:p>
    <w:p w:rsidR="007D146C" w:rsidRDefault="007D146C" w:rsidP="007D146C">
      <w:pPr>
        <w:pStyle w:val="Listaszerbekezds"/>
        <w:ind w:left="735"/>
        <w:jc w:val="both"/>
        <w:rPr>
          <w:spacing w:val="-3"/>
        </w:rPr>
      </w:pPr>
    </w:p>
    <w:p w:rsidR="007D146C" w:rsidRPr="007D146C" w:rsidRDefault="007D146C" w:rsidP="007D146C">
      <w:pPr>
        <w:pStyle w:val="Listaszerbekezds"/>
        <w:numPr>
          <w:ilvl w:val="0"/>
          <w:numId w:val="36"/>
        </w:numPr>
        <w:jc w:val="both"/>
        <w:rPr>
          <w:spacing w:val="-3"/>
        </w:rPr>
      </w:pPr>
      <w:r>
        <w:rPr>
          <w:spacing w:val="-3"/>
        </w:rPr>
        <w:t>Ellátja a képviselői vagyonnyilatkozat kezelésével kapcsolatos feladatokat.</w:t>
      </w:r>
    </w:p>
    <w:p w:rsidR="005D2A52" w:rsidRDefault="005D2A52" w:rsidP="005D2A52">
      <w:pPr>
        <w:jc w:val="both"/>
        <w:rPr>
          <w:spacing w:val="-3"/>
        </w:rPr>
      </w:pPr>
    </w:p>
    <w:p w:rsidR="005D2A52" w:rsidRDefault="005D2A52" w:rsidP="005D2A52">
      <w:pPr>
        <w:ind w:left="709" w:hanging="709"/>
        <w:jc w:val="center"/>
        <w:rPr>
          <w:b/>
          <w:spacing w:val="-3"/>
        </w:rPr>
      </w:pPr>
      <w:r>
        <w:rPr>
          <w:b/>
          <w:spacing w:val="-3"/>
        </w:rPr>
        <w:t>II.</w:t>
      </w:r>
    </w:p>
    <w:p w:rsidR="005D2A52" w:rsidRDefault="005D2A52" w:rsidP="005D2A52">
      <w:pPr>
        <w:ind w:left="709" w:hanging="709"/>
        <w:jc w:val="center"/>
        <w:rPr>
          <w:b/>
          <w:spacing w:val="-3"/>
        </w:rPr>
      </w:pPr>
    </w:p>
    <w:p w:rsidR="005D2A52" w:rsidRPr="00D90367" w:rsidRDefault="00D6496D" w:rsidP="005D2A52">
      <w:pPr>
        <w:ind w:left="709" w:hanging="709"/>
        <w:jc w:val="center"/>
        <w:rPr>
          <w:b/>
          <w:spacing w:val="-3"/>
        </w:rPr>
      </w:pPr>
      <w:r w:rsidRPr="00D90367">
        <w:rPr>
          <w:b/>
          <w:spacing w:val="-3"/>
        </w:rPr>
        <w:t xml:space="preserve">PÉNZÜGYI, TERÜLETFEJLESZTÉSI </w:t>
      </w:r>
      <w:proofErr w:type="gramStart"/>
      <w:r w:rsidRPr="00D90367">
        <w:rPr>
          <w:b/>
          <w:spacing w:val="-3"/>
        </w:rPr>
        <w:t>ÉS</w:t>
      </w:r>
      <w:proofErr w:type="gramEnd"/>
      <w:r w:rsidRPr="00D90367">
        <w:rPr>
          <w:b/>
          <w:spacing w:val="-3"/>
        </w:rPr>
        <w:t xml:space="preserve"> KÖZBESZERZÉSI</w:t>
      </w:r>
      <w:r w:rsidR="005D2A52" w:rsidRPr="00D90367">
        <w:rPr>
          <w:b/>
          <w:spacing w:val="-3"/>
        </w:rPr>
        <w:t xml:space="preserve"> BIZOTTSÁG</w:t>
      </w:r>
    </w:p>
    <w:p w:rsidR="005D2A52" w:rsidRDefault="005D2A52" w:rsidP="005D2A52">
      <w:pPr>
        <w:pStyle w:val="Szvegtrzs"/>
        <w:ind w:left="2124" w:firstLine="708"/>
        <w:rPr>
          <w:szCs w:val="24"/>
        </w:rPr>
      </w:pPr>
    </w:p>
    <w:p w:rsidR="005D2A52" w:rsidRPr="00057D22" w:rsidRDefault="00D6496D" w:rsidP="00057D22">
      <w:pPr>
        <w:pStyle w:val="Listaszerbekezds"/>
        <w:numPr>
          <w:ilvl w:val="0"/>
          <w:numId w:val="37"/>
        </w:numPr>
        <w:jc w:val="both"/>
        <w:rPr>
          <w:spacing w:val="-3"/>
        </w:rPr>
      </w:pPr>
      <w:r w:rsidRPr="00057D22">
        <w:rPr>
          <w:spacing w:val="-3"/>
        </w:rPr>
        <w:t>Dönt az Önkormányzat tulajdonában lévő ingatlan bérletre és haszonbérletre adása tekintetében.</w:t>
      </w:r>
    </w:p>
    <w:p w:rsidR="00316288" w:rsidRPr="00057D22" w:rsidRDefault="005D2A52" w:rsidP="00057D22">
      <w:pPr>
        <w:pStyle w:val="Listaszerbekezds"/>
        <w:numPr>
          <w:ilvl w:val="0"/>
          <w:numId w:val="37"/>
        </w:numPr>
        <w:jc w:val="both"/>
        <w:rPr>
          <w:spacing w:val="-3"/>
        </w:rPr>
      </w:pPr>
      <w:r w:rsidRPr="00057D22">
        <w:rPr>
          <w:spacing w:val="-3"/>
        </w:rPr>
        <w:t>A behajthatatlan követeléseket elengedni (törlés) – amennyiben jogszabály eltérően n</w:t>
      </w:r>
      <w:r w:rsidR="00D6496D" w:rsidRPr="00057D22">
        <w:rPr>
          <w:spacing w:val="-3"/>
        </w:rPr>
        <w:t>em rendelkezik – a Pénzügyi, Területfejlesztési és Közbeszerzési</w:t>
      </w:r>
      <w:r w:rsidRPr="00057D22">
        <w:rPr>
          <w:spacing w:val="-3"/>
        </w:rPr>
        <w:t xml:space="preserve"> Bizottsága jogosult.</w:t>
      </w:r>
      <w:r w:rsidRPr="00057D22">
        <w:rPr>
          <w:spacing w:val="-3"/>
        </w:rPr>
        <w:tab/>
      </w:r>
    </w:p>
    <w:p w:rsidR="005D2A52" w:rsidRPr="00057D22" w:rsidRDefault="005D2A52" w:rsidP="00057D22">
      <w:pPr>
        <w:pStyle w:val="Listaszerbekezds"/>
        <w:numPr>
          <w:ilvl w:val="0"/>
          <w:numId w:val="37"/>
        </w:numPr>
        <w:jc w:val="both"/>
        <w:rPr>
          <w:spacing w:val="-3"/>
        </w:rPr>
      </w:pPr>
      <w:r w:rsidRPr="00057D22">
        <w:rPr>
          <w:spacing w:val="-3"/>
        </w:rPr>
        <w:t xml:space="preserve">Jóváhagyja a helyi önkormányzatra vonatkozó éves belső ellenőrzési tervet.  </w:t>
      </w:r>
    </w:p>
    <w:p w:rsidR="005D2A52" w:rsidRDefault="005D2A52" w:rsidP="00057D22">
      <w:pPr>
        <w:pStyle w:val="Szvegtrzs"/>
        <w:jc w:val="center"/>
      </w:pPr>
      <w:r>
        <w:t>1990. évi LXV. törvény 92. § (6).</w:t>
      </w:r>
    </w:p>
    <w:p w:rsidR="0089367A" w:rsidRDefault="00D6496D" w:rsidP="0089367A">
      <w:pPr>
        <w:pStyle w:val="Listaszerbekezds"/>
        <w:numPr>
          <w:ilvl w:val="0"/>
          <w:numId w:val="37"/>
        </w:numPr>
        <w:jc w:val="both"/>
      </w:pPr>
      <w:r>
        <w:t>A Közbeszerzési és tervpályázati eljárásokban gyakorolja a Közgyűlés jogait és kötelezettségeit.</w:t>
      </w:r>
    </w:p>
    <w:p w:rsidR="005D2A52" w:rsidRDefault="005D2A52" w:rsidP="00057D22">
      <w:pPr>
        <w:rPr>
          <w:b/>
          <w:spacing w:val="-3"/>
        </w:rPr>
      </w:pPr>
    </w:p>
    <w:p w:rsidR="005D2A52" w:rsidRDefault="00E25CFB" w:rsidP="005D2A52">
      <w:pPr>
        <w:ind w:left="709" w:hanging="709"/>
        <w:jc w:val="center"/>
        <w:rPr>
          <w:b/>
          <w:spacing w:val="-3"/>
        </w:rPr>
      </w:pPr>
      <w:r>
        <w:rPr>
          <w:b/>
          <w:spacing w:val="-3"/>
        </w:rPr>
        <w:t xml:space="preserve">A </w:t>
      </w:r>
      <w:r w:rsidR="00D6496D">
        <w:rPr>
          <w:b/>
          <w:spacing w:val="-3"/>
        </w:rPr>
        <w:t xml:space="preserve">KÖZGYŰLÉS </w:t>
      </w:r>
      <w:r w:rsidR="005D2A52">
        <w:rPr>
          <w:b/>
          <w:spacing w:val="-3"/>
        </w:rPr>
        <w:t>ELNÖKÉRE</w:t>
      </w:r>
    </w:p>
    <w:p w:rsidR="005D2A52" w:rsidRDefault="00D6496D" w:rsidP="005D2A52">
      <w:pPr>
        <w:ind w:left="709" w:hanging="709"/>
        <w:jc w:val="center"/>
        <w:rPr>
          <w:b/>
          <w:spacing w:val="-3"/>
        </w:rPr>
      </w:pPr>
      <w:r>
        <w:rPr>
          <w:b/>
          <w:spacing w:val="-3"/>
        </w:rPr>
        <w:t xml:space="preserve">ÁTRUHÁZOTT </w:t>
      </w:r>
      <w:r w:rsidR="005D2A52">
        <w:rPr>
          <w:b/>
          <w:spacing w:val="-3"/>
        </w:rPr>
        <w:t>HATÁSKÖRÖK</w:t>
      </w:r>
    </w:p>
    <w:p w:rsidR="005D2A52" w:rsidRPr="00473A9C" w:rsidRDefault="005D2A52" w:rsidP="005D2A52">
      <w:pPr>
        <w:pStyle w:val="Szvegtrzs"/>
        <w:rPr>
          <w:spacing w:val="-3"/>
        </w:rPr>
      </w:pPr>
    </w:p>
    <w:p w:rsidR="005D2A52" w:rsidRPr="00057D22" w:rsidRDefault="005D2A52" w:rsidP="00057D22">
      <w:pPr>
        <w:pStyle w:val="Szvegtrzsbehzssal2"/>
        <w:numPr>
          <w:ilvl w:val="0"/>
          <w:numId w:val="38"/>
        </w:numPr>
        <w:spacing w:after="0" w:line="240" w:lineRule="auto"/>
        <w:jc w:val="both"/>
        <w:rPr>
          <w:spacing w:val="-3"/>
        </w:rPr>
      </w:pPr>
      <w:r w:rsidRPr="00057D22">
        <w:rPr>
          <w:spacing w:val="-3"/>
        </w:rPr>
        <w:t>Dönt az év</w:t>
      </w:r>
      <w:r w:rsidR="00057D22">
        <w:rPr>
          <w:spacing w:val="-3"/>
        </w:rPr>
        <w:t>es költségvetésben az Önkormány</w:t>
      </w:r>
      <w:r w:rsidRPr="00057D22">
        <w:rPr>
          <w:spacing w:val="-3"/>
        </w:rPr>
        <w:t>zati Hivatal részére meghatározott előirányzat felhasználásáról.</w:t>
      </w:r>
    </w:p>
    <w:p w:rsidR="005D2A52" w:rsidRDefault="005D2A52" w:rsidP="005D2A52">
      <w:pPr>
        <w:ind w:left="709" w:hanging="709"/>
        <w:jc w:val="center"/>
        <w:rPr>
          <w:spacing w:val="-3"/>
        </w:rPr>
      </w:pPr>
      <w:r>
        <w:rPr>
          <w:spacing w:val="-3"/>
        </w:rPr>
        <w:t>(Éves költségvetési rendeletek szerint)</w:t>
      </w:r>
    </w:p>
    <w:p w:rsidR="005D2A52" w:rsidRPr="00057D22" w:rsidRDefault="005D2A52" w:rsidP="00057D22">
      <w:pPr>
        <w:pStyle w:val="Szvegtrzsbehzssal2"/>
        <w:numPr>
          <w:ilvl w:val="0"/>
          <w:numId w:val="38"/>
        </w:numPr>
        <w:spacing w:after="0" w:line="240" w:lineRule="auto"/>
        <w:jc w:val="both"/>
        <w:rPr>
          <w:spacing w:val="-3"/>
        </w:rPr>
      </w:pPr>
      <w:r w:rsidRPr="00057D22">
        <w:rPr>
          <w:spacing w:val="-3"/>
        </w:rPr>
        <w:lastRenderedPageBreak/>
        <w:t>Dönt a célh</w:t>
      </w:r>
      <w:r w:rsidR="00057D22">
        <w:rPr>
          <w:spacing w:val="-3"/>
        </w:rPr>
        <w:t>oz nem kötött - átmenetileg sza</w:t>
      </w:r>
      <w:r w:rsidRPr="00057D22">
        <w:rPr>
          <w:spacing w:val="-3"/>
        </w:rPr>
        <w:t>bad - pénzeszközök betétként történő elhe</w:t>
      </w:r>
      <w:r w:rsidR="00057D22">
        <w:rPr>
          <w:spacing w:val="-3"/>
        </w:rPr>
        <w:t>lyezésé</w:t>
      </w:r>
      <w:r w:rsidRPr="00057D22">
        <w:rPr>
          <w:spacing w:val="-3"/>
        </w:rPr>
        <w:t>ről, az állami hozzájárulás kivételével.</w:t>
      </w:r>
    </w:p>
    <w:p w:rsidR="005D2A52" w:rsidRDefault="005D2A52" w:rsidP="005D2A52">
      <w:pPr>
        <w:ind w:left="709" w:hanging="709"/>
        <w:jc w:val="center"/>
        <w:rPr>
          <w:spacing w:val="-3"/>
        </w:rPr>
      </w:pPr>
      <w:r>
        <w:rPr>
          <w:spacing w:val="-3"/>
        </w:rPr>
        <w:t>1990.évi LXV. tv. 88. §. (1) c)</w:t>
      </w:r>
    </w:p>
    <w:p w:rsidR="005D2A52" w:rsidRDefault="005D2A52" w:rsidP="005D2A52">
      <w:pPr>
        <w:ind w:left="709" w:hanging="709"/>
        <w:jc w:val="both"/>
        <w:rPr>
          <w:spacing w:val="-3"/>
        </w:rPr>
      </w:pPr>
    </w:p>
    <w:p w:rsidR="005D2A52" w:rsidRPr="00057D22" w:rsidRDefault="005D2A52" w:rsidP="00057D22">
      <w:pPr>
        <w:pStyle w:val="Szvegtrzsbehzssal2"/>
        <w:numPr>
          <w:ilvl w:val="0"/>
          <w:numId w:val="38"/>
        </w:numPr>
        <w:spacing w:after="0" w:line="240" w:lineRule="auto"/>
        <w:jc w:val="both"/>
        <w:rPr>
          <w:spacing w:val="-3"/>
        </w:rPr>
      </w:pPr>
      <w:r w:rsidRPr="00057D22">
        <w:rPr>
          <w:spacing w:val="-3"/>
        </w:rPr>
        <w:t>Dönt az egy</w:t>
      </w:r>
      <w:r w:rsidR="00057D22">
        <w:rPr>
          <w:spacing w:val="-3"/>
        </w:rPr>
        <w:t>éb banki szolgáltatások igénybe</w:t>
      </w:r>
      <w:r w:rsidRPr="00057D22">
        <w:rPr>
          <w:spacing w:val="-3"/>
        </w:rPr>
        <w:t>vételéről.</w:t>
      </w:r>
    </w:p>
    <w:p w:rsidR="005D2A52" w:rsidRDefault="005D2A52" w:rsidP="005D2A52">
      <w:pPr>
        <w:ind w:left="709" w:hanging="709"/>
        <w:jc w:val="center"/>
        <w:rPr>
          <w:spacing w:val="-3"/>
        </w:rPr>
      </w:pPr>
      <w:r>
        <w:rPr>
          <w:spacing w:val="-3"/>
        </w:rPr>
        <w:t>1990. évi LXV. tv. 88. §. (1) d)</w:t>
      </w:r>
    </w:p>
    <w:p w:rsidR="005D2A52" w:rsidRDefault="005D2A52" w:rsidP="005D2A52">
      <w:pPr>
        <w:pStyle w:val="Szvegtrzsbehzssal2"/>
        <w:spacing w:after="0" w:line="240" w:lineRule="auto"/>
        <w:ind w:left="0"/>
        <w:rPr>
          <w:spacing w:val="-3"/>
        </w:rPr>
      </w:pPr>
    </w:p>
    <w:p w:rsidR="005D2A52" w:rsidRPr="005D1439" w:rsidRDefault="005D2A52" w:rsidP="005D1439">
      <w:pPr>
        <w:pStyle w:val="Szvegtrzsbehzssal2"/>
        <w:numPr>
          <w:ilvl w:val="0"/>
          <w:numId w:val="38"/>
        </w:numPr>
        <w:spacing w:after="0" w:line="240" w:lineRule="auto"/>
        <w:jc w:val="both"/>
        <w:rPr>
          <w:spacing w:val="-3"/>
        </w:rPr>
      </w:pPr>
      <w:r w:rsidRPr="005D1439">
        <w:rPr>
          <w:spacing w:val="-3"/>
        </w:rPr>
        <w:t>Dönt az általá</w:t>
      </w:r>
      <w:r w:rsidR="005D1439">
        <w:rPr>
          <w:spacing w:val="-3"/>
        </w:rPr>
        <w:t>nos- és céltartalék felhasználá</w:t>
      </w:r>
      <w:r w:rsidRPr="005D1439">
        <w:rPr>
          <w:spacing w:val="-3"/>
        </w:rPr>
        <w:t>sáról.</w:t>
      </w:r>
    </w:p>
    <w:p w:rsidR="005D2A52" w:rsidRDefault="005D2A52" w:rsidP="005D2A52">
      <w:pPr>
        <w:ind w:left="709" w:hanging="709"/>
        <w:jc w:val="center"/>
        <w:rPr>
          <w:spacing w:val="-3"/>
        </w:rPr>
      </w:pPr>
      <w:r>
        <w:rPr>
          <w:spacing w:val="-3"/>
        </w:rPr>
        <w:t>1991. évi XX. tv. 138.§.(1) c)</w:t>
      </w:r>
    </w:p>
    <w:p w:rsidR="005D2A52" w:rsidRDefault="005D2A52" w:rsidP="0052170A">
      <w:pPr>
        <w:spacing w:line="216" w:lineRule="auto"/>
        <w:rPr>
          <w:spacing w:val="-3"/>
        </w:rPr>
      </w:pPr>
    </w:p>
    <w:p w:rsidR="005D2A52" w:rsidRDefault="005D2A52" w:rsidP="005D1439">
      <w:pPr>
        <w:pStyle w:val="Szvegtrzsbehzssal2"/>
        <w:numPr>
          <w:ilvl w:val="0"/>
          <w:numId w:val="38"/>
        </w:numPr>
        <w:spacing w:after="0" w:line="240" w:lineRule="auto"/>
        <w:jc w:val="both"/>
        <w:rPr>
          <w:spacing w:val="-3"/>
        </w:rPr>
      </w:pPr>
      <w:r>
        <w:rPr>
          <w:spacing w:val="-3"/>
        </w:rPr>
        <w:t xml:space="preserve">Az ülésről történt igazolatlan távolmaradás miatt a tiszteletdíjat –a Közgyűlés utólagos tájékoztatása mellett- legfeljebb 25%-kal, maximum 12 havi időtartamra csökkentheti. </w:t>
      </w:r>
    </w:p>
    <w:p w:rsidR="005D2A52" w:rsidRDefault="005D2A52" w:rsidP="005D2A52">
      <w:pPr>
        <w:spacing w:line="216" w:lineRule="auto"/>
        <w:jc w:val="center"/>
        <w:rPr>
          <w:spacing w:val="-3"/>
        </w:rPr>
      </w:pPr>
      <w:r>
        <w:rPr>
          <w:spacing w:val="-3"/>
        </w:rPr>
        <w:t xml:space="preserve">13/2006. (XI.3.) KT. </w:t>
      </w:r>
      <w:proofErr w:type="gramStart"/>
      <w:r>
        <w:rPr>
          <w:spacing w:val="-3"/>
        </w:rPr>
        <w:t>sz.</w:t>
      </w:r>
      <w:proofErr w:type="gramEnd"/>
      <w:r>
        <w:rPr>
          <w:spacing w:val="-3"/>
        </w:rPr>
        <w:t xml:space="preserve"> rendelet 6.§ (2)</w:t>
      </w:r>
    </w:p>
    <w:p w:rsidR="005D2A52" w:rsidRDefault="005D2A52" w:rsidP="005D2A52">
      <w:pPr>
        <w:spacing w:line="216" w:lineRule="auto"/>
        <w:jc w:val="center"/>
        <w:rPr>
          <w:spacing w:val="-3"/>
        </w:rPr>
      </w:pPr>
    </w:p>
    <w:p w:rsidR="005D2A52" w:rsidRDefault="005D2A52" w:rsidP="005D1439">
      <w:pPr>
        <w:pStyle w:val="Szvegtrzsbehzssal2"/>
        <w:numPr>
          <w:ilvl w:val="0"/>
          <w:numId w:val="38"/>
        </w:numPr>
        <w:spacing w:after="0" w:line="240" w:lineRule="auto"/>
        <w:jc w:val="both"/>
        <w:rPr>
          <w:spacing w:val="-3"/>
        </w:rPr>
      </w:pPr>
      <w:r>
        <w:rPr>
          <w:spacing w:val="-3"/>
        </w:rPr>
        <w:t>A képviselő egyéb kötelezettségszegését az elnök állapítja meg és jár el a 13/2006. (XI.3.) KT. sz. rendelet 6.§ (2) bekezdésében foglaltak szerint.</w:t>
      </w:r>
    </w:p>
    <w:p w:rsidR="005D2A52" w:rsidRDefault="005D2A52" w:rsidP="005D2A52">
      <w:pPr>
        <w:spacing w:line="216" w:lineRule="auto"/>
        <w:jc w:val="center"/>
        <w:rPr>
          <w:spacing w:val="-3"/>
        </w:rPr>
      </w:pPr>
      <w:r>
        <w:rPr>
          <w:spacing w:val="-3"/>
        </w:rPr>
        <w:t xml:space="preserve">13/2006. (XI.3.) KT. </w:t>
      </w:r>
      <w:proofErr w:type="gramStart"/>
      <w:r>
        <w:rPr>
          <w:spacing w:val="-3"/>
        </w:rPr>
        <w:t>sz.</w:t>
      </w:r>
      <w:proofErr w:type="gramEnd"/>
      <w:r>
        <w:rPr>
          <w:spacing w:val="-3"/>
        </w:rPr>
        <w:t xml:space="preserve"> rendelet 6.§ (4)</w:t>
      </w:r>
    </w:p>
    <w:p w:rsidR="005D2A52" w:rsidRDefault="005D2A52" w:rsidP="005D2A52">
      <w:pPr>
        <w:spacing w:line="216" w:lineRule="auto"/>
        <w:jc w:val="center"/>
        <w:rPr>
          <w:spacing w:val="-3"/>
        </w:rPr>
      </w:pPr>
    </w:p>
    <w:p w:rsidR="005D2A52" w:rsidRDefault="005D2A52" w:rsidP="005D1439">
      <w:pPr>
        <w:pStyle w:val="Szvegtrzsbehzssal2"/>
        <w:numPr>
          <w:ilvl w:val="0"/>
          <w:numId w:val="38"/>
        </w:numPr>
        <w:spacing w:after="0" w:line="240" w:lineRule="auto"/>
        <w:jc w:val="both"/>
        <w:rPr>
          <w:spacing w:val="-3"/>
        </w:rPr>
      </w:pPr>
      <w:r>
        <w:rPr>
          <w:spacing w:val="-3"/>
        </w:rPr>
        <w:t>A kitüntető díjak adományozásáról és visszavonásáról a megyei közgyűlés elnöke dönt.</w:t>
      </w:r>
    </w:p>
    <w:p w:rsidR="005D2A52" w:rsidRDefault="005D2A52" w:rsidP="005D2A52">
      <w:pPr>
        <w:spacing w:line="216" w:lineRule="auto"/>
        <w:jc w:val="center"/>
        <w:rPr>
          <w:spacing w:val="-3"/>
        </w:rPr>
      </w:pPr>
      <w:r>
        <w:rPr>
          <w:spacing w:val="-3"/>
        </w:rPr>
        <w:t xml:space="preserve">9/2001. (V.25.) KT. </w:t>
      </w:r>
      <w:proofErr w:type="gramStart"/>
      <w:r>
        <w:rPr>
          <w:spacing w:val="-3"/>
        </w:rPr>
        <w:t>sz.</w:t>
      </w:r>
      <w:proofErr w:type="gramEnd"/>
      <w:r>
        <w:rPr>
          <w:spacing w:val="-3"/>
        </w:rPr>
        <w:t xml:space="preserve"> rendelet 5.§ (1), 6.§ (4)</w:t>
      </w:r>
    </w:p>
    <w:p w:rsidR="005D2A52" w:rsidRDefault="005D2A52" w:rsidP="005D2A52">
      <w:pPr>
        <w:spacing w:line="216" w:lineRule="auto"/>
        <w:jc w:val="center"/>
        <w:rPr>
          <w:spacing w:val="-3"/>
        </w:rPr>
      </w:pPr>
    </w:p>
    <w:p w:rsidR="005D2A52" w:rsidRDefault="005D2A52" w:rsidP="005D1439">
      <w:pPr>
        <w:pStyle w:val="Szvegtrzsbehzssal2"/>
        <w:numPr>
          <w:ilvl w:val="0"/>
          <w:numId w:val="38"/>
        </w:numPr>
        <w:spacing w:after="0" w:line="240" w:lineRule="auto"/>
        <w:jc w:val="both"/>
        <w:rPr>
          <w:spacing w:val="-3"/>
        </w:rPr>
      </w:pPr>
      <w:r>
        <w:rPr>
          <w:spacing w:val="-3"/>
        </w:rPr>
        <w:t>A megye jelképeinek használatát a nem önkormányzati szerv, továbbá magánszemélyek részére –előzetes írásbeli kérelemre, esetenként, vagy huzamosabb id</w:t>
      </w:r>
      <w:r w:rsidR="0052170A">
        <w:rPr>
          <w:spacing w:val="-3"/>
        </w:rPr>
        <w:t>őtartamra- a Közgyűlés</w:t>
      </w:r>
      <w:r>
        <w:rPr>
          <w:spacing w:val="-3"/>
        </w:rPr>
        <w:t xml:space="preserve">elnöke engedélyezi. </w:t>
      </w:r>
    </w:p>
    <w:p w:rsidR="005D2A52" w:rsidRDefault="005D2A52" w:rsidP="005D2A52">
      <w:pPr>
        <w:jc w:val="center"/>
        <w:rPr>
          <w:spacing w:val="-3"/>
        </w:rPr>
      </w:pPr>
      <w:r>
        <w:rPr>
          <w:spacing w:val="-3"/>
        </w:rPr>
        <w:t xml:space="preserve">6/1992. (III.27.) KT. </w:t>
      </w:r>
      <w:proofErr w:type="gramStart"/>
      <w:r>
        <w:rPr>
          <w:spacing w:val="-3"/>
        </w:rPr>
        <w:t>sz.</w:t>
      </w:r>
      <w:proofErr w:type="gramEnd"/>
      <w:r>
        <w:rPr>
          <w:spacing w:val="-3"/>
        </w:rPr>
        <w:t xml:space="preserve"> rendelet 7.§ (1)</w:t>
      </w:r>
    </w:p>
    <w:p w:rsidR="005D2A52" w:rsidRDefault="005D2A52" w:rsidP="000057C2">
      <w:pPr>
        <w:jc w:val="both"/>
        <w:rPr>
          <w:spacing w:val="-3"/>
        </w:rPr>
      </w:pPr>
    </w:p>
    <w:sectPr w:rsidR="005D2A52" w:rsidSect="009E58B6">
      <w:footerReference w:type="even" r:id="rId8"/>
      <w:footerReference w:type="default" r:id="rId9"/>
      <w:footnotePr>
        <w:numStart w:val="4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EFB" w:rsidRDefault="007E6EFB">
      <w:r>
        <w:separator/>
      </w:r>
    </w:p>
  </w:endnote>
  <w:endnote w:type="continuationSeparator" w:id="0">
    <w:p w:rsidR="007E6EFB" w:rsidRDefault="007E6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246" w:rsidRDefault="00B421B2" w:rsidP="009423E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AC7246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C7246" w:rsidRDefault="00AC7246" w:rsidP="009E58B6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246" w:rsidRDefault="00B421B2" w:rsidP="009423E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AC7246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A61BB">
      <w:rPr>
        <w:rStyle w:val="Oldalszm"/>
        <w:noProof/>
      </w:rPr>
      <w:t>20</w:t>
    </w:r>
    <w:r>
      <w:rPr>
        <w:rStyle w:val="Oldalszm"/>
      </w:rPr>
      <w:fldChar w:fldCharType="end"/>
    </w:r>
  </w:p>
  <w:p w:rsidR="00AC7246" w:rsidRDefault="00AC7246" w:rsidP="009E58B6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EFB" w:rsidRDefault="007E6EFB">
      <w:r>
        <w:separator/>
      </w:r>
    </w:p>
  </w:footnote>
  <w:footnote w:type="continuationSeparator" w:id="0">
    <w:p w:rsidR="007E6EFB" w:rsidRDefault="007E6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03784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619193C"/>
    <w:multiLevelType w:val="hybridMultilevel"/>
    <w:tmpl w:val="A572799A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78D52EF"/>
    <w:multiLevelType w:val="hybridMultilevel"/>
    <w:tmpl w:val="C40C9F66"/>
    <w:lvl w:ilvl="0" w:tplc="89FAC53A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CBF255E"/>
    <w:multiLevelType w:val="hybridMultilevel"/>
    <w:tmpl w:val="7480D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B6E52"/>
    <w:multiLevelType w:val="hybridMultilevel"/>
    <w:tmpl w:val="A0B48EF6"/>
    <w:lvl w:ilvl="0" w:tplc="DA6E3B06">
      <w:start w:val="4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62962E8"/>
    <w:multiLevelType w:val="hybridMultilevel"/>
    <w:tmpl w:val="486A6A4E"/>
    <w:lvl w:ilvl="0" w:tplc="D2629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D4755"/>
    <w:multiLevelType w:val="hybridMultilevel"/>
    <w:tmpl w:val="2E746B7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F08CE"/>
    <w:multiLevelType w:val="hybridMultilevel"/>
    <w:tmpl w:val="20E09C1C"/>
    <w:lvl w:ilvl="0" w:tplc="CA281C2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1" w:hanging="360"/>
      </w:pPr>
    </w:lvl>
    <w:lvl w:ilvl="2" w:tplc="040E001B" w:tentative="1">
      <w:start w:val="1"/>
      <w:numFmt w:val="lowerRoman"/>
      <w:lvlText w:val="%3."/>
      <w:lvlJc w:val="right"/>
      <w:pPr>
        <w:ind w:left="1811" w:hanging="180"/>
      </w:pPr>
    </w:lvl>
    <w:lvl w:ilvl="3" w:tplc="040E000F" w:tentative="1">
      <w:start w:val="1"/>
      <w:numFmt w:val="decimal"/>
      <w:lvlText w:val="%4."/>
      <w:lvlJc w:val="left"/>
      <w:pPr>
        <w:ind w:left="2531" w:hanging="360"/>
      </w:pPr>
    </w:lvl>
    <w:lvl w:ilvl="4" w:tplc="040E0019" w:tentative="1">
      <w:start w:val="1"/>
      <w:numFmt w:val="lowerLetter"/>
      <w:lvlText w:val="%5."/>
      <w:lvlJc w:val="left"/>
      <w:pPr>
        <w:ind w:left="3251" w:hanging="360"/>
      </w:pPr>
    </w:lvl>
    <w:lvl w:ilvl="5" w:tplc="040E001B" w:tentative="1">
      <w:start w:val="1"/>
      <w:numFmt w:val="lowerRoman"/>
      <w:lvlText w:val="%6."/>
      <w:lvlJc w:val="right"/>
      <w:pPr>
        <w:ind w:left="3971" w:hanging="180"/>
      </w:pPr>
    </w:lvl>
    <w:lvl w:ilvl="6" w:tplc="040E000F" w:tentative="1">
      <w:start w:val="1"/>
      <w:numFmt w:val="decimal"/>
      <w:lvlText w:val="%7."/>
      <w:lvlJc w:val="left"/>
      <w:pPr>
        <w:ind w:left="4691" w:hanging="360"/>
      </w:pPr>
    </w:lvl>
    <w:lvl w:ilvl="7" w:tplc="040E0019" w:tentative="1">
      <w:start w:val="1"/>
      <w:numFmt w:val="lowerLetter"/>
      <w:lvlText w:val="%8."/>
      <w:lvlJc w:val="left"/>
      <w:pPr>
        <w:ind w:left="5411" w:hanging="360"/>
      </w:pPr>
    </w:lvl>
    <w:lvl w:ilvl="8" w:tplc="040E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215E4367"/>
    <w:multiLevelType w:val="singleLevel"/>
    <w:tmpl w:val="0DACC728"/>
    <w:lvl w:ilvl="0">
      <w:start w:val="4"/>
      <w:numFmt w:val="lowerLetter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>
    <w:nsid w:val="24B572BD"/>
    <w:multiLevelType w:val="hybridMultilevel"/>
    <w:tmpl w:val="6CB6E3EA"/>
    <w:lvl w:ilvl="0" w:tplc="D2742D0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F6C22"/>
    <w:multiLevelType w:val="hybridMultilevel"/>
    <w:tmpl w:val="CDF271E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819DB"/>
    <w:multiLevelType w:val="hybridMultilevel"/>
    <w:tmpl w:val="5C8CF162"/>
    <w:lvl w:ilvl="0" w:tplc="FFFFFFFF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C20DEF"/>
    <w:multiLevelType w:val="hybridMultilevel"/>
    <w:tmpl w:val="D7EAAA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A1BF6"/>
    <w:multiLevelType w:val="hybridMultilevel"/>
    <w:tmpl w:val="79564B1E"/>
    <w:lvl w:ilvl="0" w:tplc="2C7AB8B4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05D0F2A"/>
    <w:multiLevelType w:val="hybridMultilevel"/>
    <w:tmpl w:val="644ACDD4"/>
    <w:lvl w:ilvl="0" w:tplc="FACCF9B8">
      <w:start w:val="1"/>
      <w:numFmt w:val="decimal"/>
      <w:lvlText w:val="%1."/>
      <w:lvlJc w:val="left"/>
      <w:pPr>
        <w:ind w:left="371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91" w:hanging="360"/>
      </w:pPr>
    </w:lvl>
    <w:lvl w:ilvl="2" w:tplc="040E001B" w:tentative="1">
      <w:start w:val="1"/>
      <w:numFmt w:val="lowerRoman"/>
      <w:lvlText w:val="%3."/>
      <w:lvlJc w:val="right"/>
      <w:pPr>
        <w:ind w:left="1811" w:hanging="180"/>
      </w:pPr>
    </w:lvl>
    <w:lvl w:ilvl="3" w:tplc="040E000F" w:tentative="1">
      <w:start w:val="1"/>
      <w:numFmt w:val="decimal"/>
      <w:lvlText w:val="%4."/>
      <w:lvlJc w:val="left"/>
      <w:pPr>
        <w:ind w:left="2531" w:hanging="360"/>
      </w:pPr>
    </w:lvl>
    <w:lvl w:ilvl="4" w:tplc="040E0019" w:tentative="1">
      <w:start w:val="1"/>
      <w:numFmt w:val="lowerLetter"/>
      <w:lvlText w:val="%5."/>
      <w:lvlJc w:val="left"/>
      <w:pPr>
        <w:ind w:left="3251" w:hanging="360"/>
      </w:pPr>
    </w:lvl>
    <w:lvl w:ilvl="5" w:tplc="040E001B" w:tentative="1">
      <w:start w:val="1"/>
      <w:numFmt w:val="lowerRoman"/>
      <w:lvlText w:val="%6."/>
      <w:lvlJc w:val="right"/>
      <w:pPr>
        <w:ind w:left="3971" w:hanging="180"/>
      </w:pPr>
    </w:lvl>
    <w:lvl w:ilvl="6" w:tplc="040E000F" w:tentative="1">
      <w:start w:val="1"/>
      <w:numFmt w:val="decimal"/>
      <w:lvlText w:val="%7."/>
      <w:lvlJc w:val="left"/>
      <w:pPr>
        <w:ind w:left="4691" w:hanging="360"/>
      </w:pPr>
    </w:lvl>
    <w:lvl w:ilvl="7" w:tplc="040E0019" w:tentative="1">
      <w:start w:val="1"/>
      <w:numFmt w:val="lowerLetter"/>
      <w:lvlText w:val="%8."/>
      <w:lvlJc w:val="left"/>
      <w:pPr>
        <w:ind w:left="5411" w:hanging="360"/>
      </w:pPr>
    </w:lvl>
    <w:lvl w:ilvl="8" w:tplc="040E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>
    <w:nsid w:val="30991333"/>
    <w:multiLevelType w:val="hybridMultilevel"/>
    <w:tmpl w:val="E6168C68"/>
    <w:lvl w:ilvl="0" w:tplc="8A985A9E">
      <w:start w:val="5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36579F6"/>
    <w:multiLevelType w:val="hybridMultilevel"/>
    <w:tmpl w:val="AD96FC6E"/>
    <w:lvl w:ilvl="0" w:tplc="5FEEBD16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3D06997"/>
    <w:multiLevelType w:val="hybridMultilevel"/>
    <w:tmpl w:val="EA9E4B86"/>
    <w:lvl w:ilvl="0" w:tplc="D688AC0C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1" w:hanging="360"/>
      </w:pPr>
    </w:lvl>
    <w:lvl w:ilvl="2" w:tplc="040E001B" w:tentative="1">
      <w:start w:val="1"/>
      <w:numFmt w:val="lowerRoman"/>
      <w:lvlText w:val="%3."/>
      <w:lvlJc w:val="right"/>
      <w:pPr>
        <w:ind w:left="1811" w:hanging="180"/>
      </w:pPr>
    </w:lvl>
    <w:lvl w:ilvl="3" w:tplc="040E000F" w:tentative="1">
      <w:start w:val="1"/>
      <w:numFmt w:val="decimal"/>
      <w:lvlText w:val="%4."/>
      <w:lvlJc w:val="left"/>
      <w:pPr>
        <w:ind w:left="2531" w:hanging="360"/>
      </w:pPr>
    </w:lvl>
    <w:lvl w:ilvl="4" w:tplc="040E0019" w:tentative="1">
      <w:start w:val="1"/>
      <w:numFmt w:val="lowerLetter"/>
      <w:lvlText w:val="%5."/>
      <w:lvlJc w:val="left"/>
      <w:pPr>
        <w:ind w:left="3251" w:hanging="360"/>
      </w:pPr>
    </w:lvl>
    <w:lvl w:ilvl="5" w:tplc="040E001B" w:tentative="1">
      <w:start w:val="1"/>
      <w:numFmt w:val="lowerRoman"/>
      <w:lvlText w:val="%6."/>
      <w:lvlJc w:val="right"/>
      <w:pPr>
        <w:ind w:left="3971" w:hanging="180"/>
      </w:pPr>
    </w:lvl>
    <w:lvl w:ilvl="6" w:tplc="040E000F" w:tentative="1">
      <w:start w:val="1"/>
      <w:numFmt w:val="decimal"/>
      <w:lvlText w:val="%7."/>
      <w:lvlJc w:val="left"/>
      <w:pPr>
        <w:ind w:left="4691" w:hanging="360"/>
      </w:pPr>
    </w:lvl>
    <w:lvl w:ilvl="7" w:tplc="040E0019" w:tentative="1">
      <w:start w:val="1"/>
      <w:numFmt w:val="lowerLetter"/>
      <w:lvlText w:val="%8."/>
      <w:lvlJc w:val="left"/>
      <w:pPr>
        <w:ind w:left="5411" w:hanging="360"/>
      </w:pPr>
    </w:lvl>
    <w:lvl w:ilvl="8" w:tplc="040E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>
    <w:nsid w:val="34DF1886"/>
    <w:multiLevelType w:val="hybridMultilevel"/>
    <w:tmpl w:val="6CB6E3EA"/>
    <w:lvl w:ilvl="0" w:tplc="D2742D0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E2FDD"/>
    <w:multiLevelType w:val="hybridMultilevel"/>
    <w:tmpl w:val="22CE91E8"/>
    <w:lvl w:ilvl="0" w:tplc="03F6322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20">
    <w:nsid w:val="377A7C40"/>
    <w:multiLevelType w:val="multilevel"/>
    <w:tmpl w:val="500C2F6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636628"/>
    <w:multiLevelType w:val="hybridMultilevel"/>
    <w:tmpl w:val="D286E096"/>
    <w:lvl w:ilvl="0" w:tplc="6EC63B92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953924"/>
    <w:multiLevelType w:val="hybridMultilevel"/>
    <w:tmpl w:val="A13E3102"/>
    <w:lvl w:ilvl="0" w:tplc="FFFFFFFF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41C02800"/>
    <w:multiLevelType w:val="hybridMultilevel"/>
    <w:tmpl w:val="774E52EC"/>
    <w:lvl w:ilvl="0" w:tplc="3A2AA4FA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5BD3928"/>
    <w:multiLevelType w:val="hybridMultilevel"/>
    <w:tmpl w:val="32D801A4"/>
    <w:lvl w:ilvl="0" w:tplc="FFFFFFFF">
      <w:start w:val="4"/>
      <w:numFmt w:val="decimal"/>
      <w:lvlText w:val="(%1)"/>
      <w:lvlJc w:val="left"/>
      <w:pPr>
        <w:tabs>
          <w:tab w:val="num" w:pos="1087"/>
        </w:tabs>
        <w:ind w:left="1087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45CC5D52"/>
    <w:multiLevelType w:val="hybridMultilevel"/>
    <w:tmpl w:val="40E8603A"/>
    <w:lvl w:ilvl="0" w:tplc="FE7C9CBC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1" w:hanging="360"/>
      </w:pPr>
    </w:lvl>
    <w:lvl w:ilvl="2" w:tplc="040E001B" w:tentative="1">
      <w:start w:val="1"/>
      <w:numFmt w:val="lowerRoman"/>
      <w:lvlText w:val="%3."/>
      <w:lvlJc w:val="right"/>
      <w:pPr>
        <w:ind w:left="1811" w:hanging="180"/>
      </w:pPr>
    </w:lvl>
    <w:lvl w:ilvl="3" w:tplc="040E000F" w:tentative="1">
      <w:start w:val="1"/>
      <w:numFmt w:val="decimal"/>
      <w:lvlText w:val="%4."/>
      <w:lvlJc w:val="left"/>
      <w:pPr>
        <w:ind w:left="2531" w:hanging="360"/>
      </w:pPr>
    </w:lvl>
    <w:lvl w:ilvl="4" w:tplc="040E0019" w:tentative="1">
      <w:start w:val="1"/>
      <w:numFmt w:val="lowerLetter"/>
      <w:lvlText w:val="%5."/>
      <w:lvlJc w:val="left"/>
      <w:pPr>
        <w:ind w:left="3251" w:hanging="360"/>
      </w:pPr>
    </w:lvl>
    <w:lvl w:ilvl="5" w:tplc="040E001B" w:tentative="1">
      <w:start w:val="1"/>
      <w:numFmt w:val="lowerRoman"/>
      <w:lvlText w:val="%6."/>
      <w:lvlJc w:val="right"/>
      <w:pPr>
        <w:ind w:left="3971" w:hanging="180"/>
      </w:pPr>
    </w:lvl>
    <w:lvl w:ilvl="6" w:tplc="040E000F" w:tentative="1">
      <w:start w:val="1"/>
      <w:numFmt w:val="decimal"/>
      <w:lvlText w:val="%7."/>
      <w:lvlJc w:val="left"/>
      <w:pPr>
        <w:ind w:left="4691" w:hanging="360"/>
      </w:pPr>
    </w:lvl>
    <w:lvl w:ilvl="7" w:tplc="040E0019" w:tentative="1">
      <w:start w:val="1"/>
      <w:numFmt w:val="lowerLetter"/>
      <w:lvlText w:val="%8."/>
      <w:lvlJc w:val="left"/>
      <w:pPr>
        <w:ind w:left="5411" w:hanging="360"/>
      </w:pPr>
    </w:lvl>
    <w:lvl w:ilvl="8" w:tplc="040E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6">
    <w:nsid w:val="482F6FED"/>
    <w:multiLevelType w:val="hybridMultilevel"/>
    <w:tmpl w:val="30F8FABC"/>
    <w:lvl w:ilvl="0" w:tplc="7D8E3504">
      <w:start w:val="4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4C4A069B"/>
    <w:multiLevelType w:val="hybridMultilevel"/>
    <w:tmpl w:val="5560BB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B496B"/>
    <w:multiLevelType w:val="hybridMultilevel"/>
    <w:tmpl w:val="480AF41C"/>
    <w:lvl w:ilvl="0" w:tplc="040E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BD6A29"/>
    <w:multiLevelType w:val="hybridMultilevel"/>
    <w:tmpl w:val="75E2C3BC"/>
    <w:lvl w:ilvl="0" w:tplc="3A36A96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EF6B34"/>
    <w:multiLevelType w:val="hybridMultilevel"/>
    <w:tmpl w:val="F86E1E1C"/>
    <w:lvl w:ilvl="0" w:tplc="FFFFFFFF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>
    <w:nsid w:val="4F065CEF"/>
    <w:multiLevelType w:val="hybridMultilevel"/>
    <w:tmpl w:val="50C882DE"/>
    <w:lvl w:ilvl="0" w:tplc="D49E39AE">
      <w:start w:val="5"/>
      <w:numFmt w:val="decimal"/>
      <w:lvlText w:val="(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4F4D06CE"/>
    <w:multiLevelType w:val="hybridMultilevel"/>
    <w:tmpl w:val="5CFEEF66"/>
    <w:lvl w:ilvl="0" w:tplc="FFFFFFFF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3">
    <w:nsid w:val="50081ABE"/>
    <w:multiLevelType w:val="hybridMultilevel"/>
    <w:tmpl w:val="6054D36E"/>
    <w:lvl w:ilvl="0" w:tplc="FFFFFFFF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4">
    <w:nsid w:val="51043C63"/>
    <w:multiLevelType w:val="hybridMultilevel"/>
    <w:tmpl w:val="9D345268"/>
    <w:lvl w:ilvl="0" w:tplc="6F64DB52">
      <w:start w:val="2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55D92C8E"/>
    <w:multiLevelType w:val="hybridMultilevel"/>
    <w:tmpl w:val="DEB68196"/>
    <w:lvl w:ilvl="0" w:tplc="EAA6AA7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985A5C"/>
    <w:multiLevelType w:val="hybridMultilevel"/>
    <w:tmpl w:val="6B9806AE"/>
    <w:lvl w:ilvl="0" w:tplc="FFFFFFFF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589467A0"/>
    <w:multiLevelType w:val="hybridMultilevel"/>
    <w:tmpl w:val="207EE740"/>
    <w:lvl w:ilvl="0" w:tplc="F4CCDA8E">
      <w:start w:val="4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5AD1589B"/>
    <w:multiLevelType w:val="hybridMultilevel"/>
    <w:tmpl w:val="E9809808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1F6C8C"/>
    <w:multiLevelType w:val="hybridMultilevel"/>
    <w:tmpl w:val="C42E9438"/>
    <w:lvl w:ilvl="0" w:tplc="FFFFFFFF">
      <w:start w:val="4"/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B522CE2"/>
    <w:multiLevelType w:val="hybridMultilevel"/>
    <w:tmpl w:val="4A5AAD08"/>
    <w:lvl w:ilvl="0" w:tplc="AB209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F06F87"/>
    <w:multiLevelType w:val="hybridMultilevel"/>
    <w:tmpl w:val="EE62EC70"/>
    <w:lvl w:ilvl="0" w:tplc="FFFFFFFF">
      <w:start w:val="1"/>
      <w:numFmt w:val="lowerLetter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F656877"/>
    <w:multiLevelType w:val="hybridMultilevel"/>
    <w:tmpl w:val="79D0836A"/>
    <w:lvl w:ilvl="0" w:tplc="3C0C196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1" w:hanging="360"/>
      </w:pPr>
    </w:lvl>
    <w:lvl w:ilvl="2" w:tplc="040E001B" w:tentative="1">
      <w:start w:val="1"/>
      <w:numFmt w:val="lowerRoman"/>
      <w:lvlText w:val="%3."/>
      <w:lvlJc w:val="right"/>
      <w:pPr>
        <w:ind w:left="1811" w:hanging="180"/>
      </w:pPr>
    </w:lvl>
    <w:lvl w:ilvl="3" w:tplc="040E000F" w:tentative="1">
      <w:start w:val="1"/>
      <w:numFmt w:val="decimal"/>
      <w:lvlText w:val="%4."/>
      <w:lvlJc w:val="left"/>
      <w:pPr>
        <w:ind w:left="2531" w:hanging="360"/>
      </w:pPr>
    </w:lvl>
    <w:lvl w:ilvl="4" w:tplc="040E0019" w:tentative="1">
      <w:start w:val="1"/>
      <w:numFmt w:val="lowerLetter"/>
      <w:lvlText w:val="%5."/>
      <w:lvlJc w:val="left"/>
      <w:pPr>
        <w:ind w:left="3251" w:hanging="360"/>
      </w:pPr>
    </w:lvl>
    <w:lvl w:ilvl="5" w:tplc="040E001B" w:tentative="1">
      <w:start w:val="1"/>
      <w:numFmt w:val="lowerRoman"/>
      <w:lvlText w:val="%6."/>
      <w:lvlJc w:val="right"/>
      <w:pPr>
        <w:ind w:left="3971" w:hanging="180"/>
      </w:pPr>
    </w:lvl>
    <w:lvl w:ilvl="6" w:tplc="040E000F" w:tentative="1">
      <w:start w:val="1"/>
      <w:numFmt w:val="decimal"/>
      <w:lvlText w:val="%7."/>
      <w:lvlJc w:val="left"/>
      <w:pPr>
        <w:ind w:left="4691" w:hanging="360"/>
      </w:pPr>
    </w:lvl>
    <w:lvl w:ilvl="7" w:tplc="040E0019" w:tentative="1">
      <w:start w:val="1"/>
      <w:numFmt w:val="lowerLetter"/>
      <w:lvlText w:val="%8."/>
      <w:lvlJc w:val="left"/>
      <w:pPr>
        <w:ind w:left="5411" w:hanging="360"/>
      </w:pPr>
    </w:lvl>
    <w:lvl w:ilvl="8" w:tplc="040E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3">
    <w:nsid w:val="63AD3016"/>
    <w:multiLevelType w:val="hybridMultilevel"/>
    <w:tmpl w:val="FEE070AE"/>
    <w:lvl w:ilvl="0" w:tplc="8074638A">
      <w:start w:val="3"/>
      <w:numFmt w:val="decimal"/>
      <w:lvlText w:val="(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64765D66"/>
    <w:multiLevelType w:val="multilevel"/>
    <w:tmpl w:val="D286E096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78E10B7"/>
    <w:multiLevelType w:val="hybridMultilevel"/>
    <w:tmpl w:val="FD58A9DA"/>
    <w:lvl w:ilvl="0" w:tplc="8618CC58">
      <w:start w:val="4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>
    <w:nsid w:val="68F710E0"/>
    <w:multiLevelType w:val="hybridMultilevel"/>
    <w:tmpl w:val="3F60DB44"/>
    <w:lvl w:ilvl="0" w:tplc="FFFFFFFF">
      <w:start w:val="3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7">
    <w:nsid w:val="709847DB"/>
    <w:multiLevelType w:val="hybridMultilevel"/>
    <w:tmpl w:val="C92C1EC6"/>
    <w:lvl w:ilvl="0" w:tplc="FFFFFFFF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1D71081"/>
    <w:multiLevelType w:val="hybridMultilevel"/>
    <w:tmpl w:val="2B18BB0C"/>
    <w:lvl w:ilvl="0" w:tplc="61B23E66">
      <w:start w:val="1"/>
      <w:numFmt w:val="decimal"/>
      <w:lvlText w:val="%1."/>
      <w:lvlJc w:val="left"/>
      <w:pPr>
        <w:ind w:left="371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91" w:hanging="360"/>
      </w:pPr>
    </w:lvl>
    <w:lvl w:ilvl="2" w:tplc="040E001B" w:tentative="1">
      <w:start w:val="1"/>
      <w:numFmt w:val="lowerRoman"/>
      <w:lvlText w:val="%3."/>
      <w:lvlJc w:val="right"/>
      <w:pPr>
        <w:ind w:left="1811" w:hanging="180"/>
      </w:pPr>
    </w:lvl>
    <w:lvl w:ilvl="3" w:tplc="040E000F" w:tentative="1">
      <w:start w:val="1"/>
      <w:numFmt w:val="decimal"/>
      <w:lvlText w:val="%4."/>
      <w:lvlJc w:val="left"/>
      <w:pPr>
        <w:ind w:left="2531" w:hanging="360"/>
      </w:pPr>
    </w:lvl>
    <w:lvl w:ilvl="4" w:tplc="040E0019" w:tentative="1">
      <w:start w:val="1"/>
      <w:numFmt w:val="lowerLetter"/>
      <w:lvlText w:val="%5."/>
      <w:lvlJc w:val="left"/>
      <w:pPr>
        <w:ind w:left="3251" w:hanging="360"/>
      </w:pPr>
    </w:lvl>
    <w:lvl w:ilvl="5" w:tplc="040E001B" w:tentative="1">
      <w:start w:val="1"/>
      <w:numFmt w:val="lowerRoman"/>
      <w:lvlText w:val="%6."/>
      <w:lvlJc w:val="right"/>
      <w:pPr>
        <w:ind w:left="3971" w:hanging="180"/>
      </w:pPr>
    </w:lvl>
    <w:lvl w:ilvl="6" w:tplc="040E000F" w:tentative="1">
      <w:start w:val="1"/>
      <w:numFmt w:val="decimal"/>
      <w:lvlText w:val="%7."/>
      <w:lvlJc w:val="left"/>
      <w:pPr>
        <w:ind w:left="4691" w:hanging="360"/>
      </w:pPr>
    </w:lvl>
    <w:lvl w:ilvl="7" w:tplc="040E0019" w:tentative="1">
      <w:start w:val="1"/>
      <w:numFmt w:val="lowerLetter"/>
      <w:lvlText w:val="%8."/>
      <w:lvlJc w:val="left"/>
      <w:pPr>
        <w:ind w:left="5411" w:hanging="360"/>
      </w:pPr>
    </w:lvl>
    <w:lvl w:ilvl="8" w:tplc="040E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9">
    <w:nsid w:val="72E205A5"/>
    <w:multiLevelType w:val="hybridMultilevel"/>
    <w:tmpl w:val="BE762868"/>
    <w:lvl w:ilvl="0" w:tplc="6818B64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1" w:hanging="360"/>
      </w:pPr>
    </w:lvl>
    <w:lvl w:ilvl="2" w:tplc="040E001B" w:tentative="1">
      <w:start w:val="1"/>
      <w:numFmt w:val="lowerRoman"/>
      <w:lvlText w:val="%3."/>
      <w:lvlJc w:val="right"/>
      <w:pPr>
        <w:ind w:left="1091" w:hanging="180"/>
      </w:pPr>
    </w:lvl>
    <w:lvl w:ilvl="3" w:tplc="040E000F" w:tentative="1">
      <w:start w:val="1"/>
      <w:numFmt w:val="decimal"/>
      <w:lvlText w:val="%4."/>
      <w:lvlJc w:val="left"/>
      <w:pPr>
        <w:ind w:left="1811" w:hanging="360"/>
      </w:pPr>
    </w:lvl>
    <w:lvl w:ilvl="4" w:tplc="040E0019" w:tentative="1">
      <w:start w:val="1"/>
      <w:numFmt w:val="lowerLetter"/>
      <w:lvlText w:val="%5."/>
      <w:lvlJc w:val="left"/>
      <w:pPr>
        <w:ind w:left="2531" w:hanging="360"/>
      </w:pPr>
    </w:lvl>
    <w:lvl w:ilvl="5" w:tplc="040E001B" w:tentative="1">
      <w:start w:val="1"/>
      <w:numFmt w:val="lowerRoman"/>
      <w:lvlText w:val="%6."/>
      <w:lvlJc w:val="right"/>
      <w:pPr>
        <w:ind w:left="3251" w:hanging="180"/>
      </w:pPr>
    </w:lvl>
    <w:lvl w:ilvl="6" w:tplc="040E000F" w:tentative="1">
      <w:start w:val="1"/>
      <w:numFmt w:val="decimal"/>
      <w:lvlText w:val="%7."/>
      <w:lvlJc w:val="left"/>
      <w:pPr>
        <w:ind w:left="3971" w:hanging="360"/>
      </w:pPr>
    </w:lvl>
    <w:lvl w:ilvl="7" w:tplc="040E0019" w:tentative="1">
      <w:start w:val="1"/>
      <w:numFmt w:val="lowerLetter"/>
      <w:lvlText w:val="%8."/>
      <w:lvlJc w:val="left"/>
      <w:pPr>
        <w:ind w:left="4691" w:hanging="360"/>
      </w:pPr>
    </w:lvl>
    <w:lvl w:ilvl="8" w:tplc="040E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19"/>
  </w:num>
  <w:num w:numId="5">
    <w:abstractNumId w:val="20"/>
  </w:num>
  <w:num w:numId="6">
    <w:abstractNumId w:val="8"/>
  </w:num>
  <w:num w:numId="7">
    <w:abstractNumId w:val="46"/>
  </w:num>
  <w:num w:numId="8">
    <w:abstractNumId w:val="38"/>
  </w:num>
  <w:num w:numId="9">
    <w:abstractNumId w:val="1"/>
  </w:num>
  <w:num w:numId="10">
    <w:abstractNumId w:val="24"/>
  </w:num>
  <w:num w:numId="11">
    <w:abstractNumId w:val="36"/>
  </w:num>
  <w:num w:numId="12">
    <w:abstractNumId w:val="22"/>
  </w:num>
  <w:num w:numId="13">
    <w:abstractNumId w:val="32"/>
  </w:num>
  <w:num w:numId="14">
    <w:abstractNumId w:val="30"/>
  </w:num>
  <w:num w:numId="15">
    <w:abstractNumId w:val="33"/>
  </w:num>
  <w:num w:numId="16">
    <w:abstractNumId w:val="41"/>
  </w:num>
  <w:num w:numId="17">
    <w:abstractNumId w:val="0"/>
  </w:num>
  <w:num w:numId="18">
    <w:abstractNumId w:val="45"/>
  </w:num>
  <w:num w:numId="19">
    <w:abstractNumId w:val="26"/>
  </w:num>
  <w:num w:numId="20">
    <w:abstractNumId w:val="37"/>
  </w:num>
  <w:num w:numId="21">
    <w:abstractNumId w:val="29"/>
  </w:num>
  <w:num w:numId="22">
    <w:abstractNumId w:val="35"/>
  </w:num>
  <w:num w:numId="23">
    <w:abstractNumId w:val="16"/>
  </w:num>
  <w:num w:numId="24">
    <w:abstractNumId w:val="34"/>
  </w:num>
  <w:num w:numId="25">
    <w:abstractNumId w:val="31"/>
  </w:num>
  <w:num w:numId="26">
    <w:abstractNumId w:val="4"/>
  </w:num>
  <w:num w:numId="27">
    <w:abstractNumId w:val="43"/>
  </w:num>
  <w:num w:numId="28">
    <w:abstractNumId w:val="10"/>
  </w:num>
  <w:num w:numId="29">
    <w:abstractNumId w:val="21"/>
  </w:num>
  <w:num w:numId="30">
    <w:abstractNumId w:val="44"/>
  </w:num>
  <w:num w:numId="31">
    <w:abstractNumId w:val="13"/>
  </w:num>
  <w:num w:numId="32">
    <w:abstractNumId w:val="15"/>
  </w:num>
  <w:num w:numId="33">
    <w:abstractNumId w:val="23"/>
  </w:num>
  <w:num w:numId="34">
    <w:abstractNumId w:val="2"/>
  </w:num>
  <w:num w:numId="35">
    <w:abstractNumId w:val="27"/>
  </w:num>
  <w:num w:numId="36">
    <w:abstractNumId w:val="9"/>
  </w:num>
  <w:num w:numId="37">
    <w:abstractNumId w:val="18"/>
  </w:num>
  <w:num w:numId="38">
    <w:abstractNumId w:val="6"/>
  </w:num>
  <w:num w:numId="39">
    <w:abstractNumId w:val="17"/>
  </w:num>
  <w:num w:numId="40">
    <w:abstractNumId w:val="40"/>
  </w:num>
  <w:num w:numId="41">
    <w:abstractNumId w:val="3"/>
  </w:num>
  <w:num w:numId="42">
    <w:abstractNumId w:val="49"/>
  </w:num>
  <w:num w:numId="43">
    <w:abstractNumId w:val="5"/>
  </w:num>
  <w:num w:numId="44">
    <w:abstractNumId w:val="48"/>
  </w:num>
  <w:num w:numId="45">
    <w:abstractNumId w:val="14"/>
  </w:num>
  <w:num w:numId="46">
    <w:abstractNumId w:val="25"/>
  </w:num>
  <w:num w:numId="47">
    <w:abstractNumId w:val="28"/>
  </w:num>
  <w:num w:numId="48">
    <w:abstractNumId w:val="42"/>
  </w:num>
  <w:num w:numId="49">
    <w:abstractNumId w:val="12"/>
  </w:num>
  <w:num w:numId="50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numStart w:val="4"/>
    <w:footnote w:id="-1"/>
    <w:footnote w:id="0"/>
  </w:footnotePr>
  <w:endnotePr>
    <w:endnote w:id="-1"/>
    <w:endnote w:id="0"/>
  </w:endnotePr>
  <w:compat/>
  <w:rsids>
    <w:rsidRoot w:val="00B00425"/>
    <w:rsid w:val="000029F6"/>
    <w:rsid w:val="000057C2"/>
    <w:rsid w:val="00005EDE"/>
    <w:rsid w:val="00007169"/>
    <w:rsid w:val="000167A4"/>
    <w:rsid w:val="00021C3A"/>
    <w:rsid w:val="000247F3"/>
    <w:rsid w:val="000279A5"/>
    <w:rsid w:val="00033844"/>
    <w:rsid w:val="000467BF"/>
    <w:rsid w:val="00050375"/>
    <w:rsid w:val="000504C2"/>
    <w:rsid w:val="000507E0"/>
    <w:rsid w:val="00057D22"/>
    <w:rsid w:val="000605AD"/>
    <w:rsid w:val="00065D1C"/>
    <w:rsid w:val="000708B9"/>
    <w:rsid w:val="0007241A"/>
    <w:rsid w:val="000730AD"/>
    <w:rsid w:val="00074839"/>
    <w:rsid w:val="00084C26"/>
    <w:rsid w:val="00086D9D"/>
    <w:rsid w:val="000925F0"/>
    <w:rsid w:val="00092E55"/>
    <w:rsid w:val="000A0EAD"/>
    <w:rsid w:val="000B29D7"/>
    <w:rsid w:val="000D4602"/>
    <w:rsid w:val="000D5C3B"/>
    <w:rsid w:val="000E35A8"/>
    <w:rsid w:val="000E3CE9"/>
    <w:rsid w:val="000E47E7"/>
    <w:rsid w:val="000E6F4F"/>
    <w:rsid w:val="000F6476"/>
    <w:rsid w:val="001046D0"/>
    <w:rsid w:val="0011292E"/>
    <w:rsid w:val="001200C6"/>
    <w:rsid w:val="0014230C"/>
    <w:rsid w:val="00142508"/>
    <w:rsid w:val="00144591"/>
    <w:rsid w:val="00146A50"/>
    <w:rsid w:val="00147F2D"/>
    <w:rsid w:val="00151D06"/>
    <w:rsid w:val="00153FFD"/>
    <w:rsid w:val="00155DDE"/>
    <w:rsid w:val="00157468"/>
    <w:rsid w:val="0016178E"/>
    <w:rsid w:val="00164926"/>
    <w:rsid w:val="00164A73"/>
    <w:rsid w:val="00165DC4"/>
    <w:rsid w:val="00171913"/>
    <w:rsid w:val="00172935"/>
    <w:rsid w:val="001833FB"/>
    <w:rsid w:val="0019058A"/>
    <w:rsid w:val="00194CB3"/>
    <w:rsid w:val="00195756"/>
    <w:rsid w:val="001968EE"/>
    <w:rsid w:val="001A2A68"/>
    <w:rsid w:val="001A41A7"/>
    <w:rsid w:val="001A51B1"/>
    <w:rsid w:val="001A679C"/>
    <w:rsid w:val="001B0DC2"/>
    <w:rsid w:val="001B5387"/>
    <w:rsid w:val="001B5698"/>
    <w:rsid w:val="001C2E1F"/>
    <w:rsid w:val="001C3D84"/>
    <w:rsid w:val="001C4593"/>
    <w:rsid w:val="001D00F7"/>
    <w:rsid w:val="001D0229"/>
    <w:rsid w:val="001D02A5"/>
    <w:rsid w:val="001D0B54"/>
    <w:rsid w:val="001D177E"/>
    <w:rsid w:val="001D3B03"/>
    <w:rsid w:val="001E5B15"/>
    <w:rsid w:val="001E6EA0"/>
    <w:rsid w:val="001F27A8"/>
    <w:rsid w:val="001F3AD1"/>
    <w:rsid w:val="001F64D8"/>
    <w:rsid w:val="00200714"/>
    <w:rsid w:val="00203192"/>
    <w:rsid w:val="002046E9"/>
    <w:rsid w:val="00211CF7"/>
    <w:rsid w:val="002123B7"/>
    <w:rsid w:val="00213B1E"/>
    <w:rsid w:val="00214547"/>
    <w:rsid w:val="00215C0F"/>
    <w:rsid w:val="00227100"/>
    <w:rsid w:val="00231CE5"/>
    <w:rsid w:val="00234822"/>
    <w:rsid w:val="002404C2"/>
    <w:rsid w:val="002411F0"/>
    <w:rsid w:val="00242596"/>
    <w:rsid w:val="00242908"/>
    <w:rsid w:val="0025105F"/>
    <w:rsid w:val="002520A9"/>
    <w:rsid w:val="00253C42"/>
    <w:rsid w:val="00257D8B"/>
    <w:rsid w:val="002611F3"/>
    <w:rsid w:val="0026373B"/>
    <w:rsid w:val="0026607A"/>
    <w:rsid w:val="00277802"/>
    <w:rsid w:val="00280A8A"/>
    <w:rsid w:val="002834E3"/>
    <w:rsid w:val="002863B0"/>
    <w:rsid w:val="002938F5"/>
    <w:rsid w:val="00293AF2"/>
    <w:rsid w:val="00297649"/>
    <w:rsid w:val="002A1BBF"/>
    <w:rsid w:val="002A6119"/>
    <w:rsid w:val="002B0E6C"/>
    <w:rsid w:val="002B109F"/>
    <w:rsid w:val="002B4120"/>
    <w:rsid w:val="002B6223"/>
    <w:rsid w:val="002B7A80"/>
    <w:rsid w:val="002C3E2F"/>
    <w:rsid w:val="002E1CDF"/>
    <w:rsid w:val="002F3D32"/>
    <w:rsid w:val="00305579"/>
    <w:rsid w:val="00305632"/>
    <w:rsid w:val="0030579B"/>
    <w:rsid w:val="00306A72"/>
    <w:rsid w:val="003106B8"/>
    <w:rsid w:val="00316288"/>
    <w:rsid w:val="00320D87"/>
    <w:rsid w:val="00320E94"/>
    <w:rsid w:val="00321702"/>
    <w:rsid w:val="0032774A"/>
    <w:rsid w:val="00331BD2"/>
    <w:rsid w:val="003325E3"/>
    <w:rsid w:val="00334847"/>
    <w:rsid w:val="00335477"/>
    <w:rsid w:val="00336301"/>
    <w:rsid w:val="00342955"/>
    <w:rsid w:val="0035002B"/>
    <w:rsid w:val="003526A4"/>
    <w:rsid w:val="00353CB4"/>
    <w:rsid w:val="00355A3C"/>
    <w:rsid w:val="00356A49"/>
    <w:rsid w:val="00357B9D"/>
    <w:rsid w:val="0036197B"/>
    <w:rsid w:val="0036527D"/>
    <w:rsid w:val="00365C23"/>
    <w:rsid w:val="0036737C"/>
    <w:rsid w:val="00367E5E"/>
    <w:rsid w:val="00372220"/>
    <w:rsid w:val="003754B3"/>
    <w:rsid w:val="00377D53"/>
    <w:rsid w:val="003801EA"/>
    <w:rsid w:val="0039048A"/>
    <w:rsid w:val="003914F5"/>
    <w:rsid w:val="00393F59"/>
    <w:rsid w:val="003A2B85"/>
    <w:rsid w:val="003A7DBB"/>
    <w:rsid w:val="003B3677"/>
    <w:rsid w:val="003B531F"/>
    <w:rsid w:val="003B7667"/>
    <w:rsid w:val="003B7CFD"/>
    <w:rsid w:val="003C35B1"/>
    <w:rsid w:val="003E0E54"/>
    <w:rsid w:val="003E6E3C"/>
    <w:rsid w:val="003F0A65"/>
    <w:rsid w:val="003F28C0"/>
    <w:rsid w:val="003F5487"/>
    <w:rsid w:val="00400800"/>
    <w:rsid w:val="00400B6D"/>
    <w:rsid w:val="00410DE3"/>
    <w:rsid w:val="00420A02"/>
    <w:rsid w:val="00422657"/>
    <w:rsid w:val="0042776F"/>
    <w:rsid w:val="004323D6"/>
    <w:rsid w:val="00432536"/>
    <w:rsid w:val="00435B92"/>
    <w:rsid w:val="0043758D"/>
    <w:rsid w:val="00441765"/>
    <w:rsid w:val="004470FB"/>
    <w:rsid w:val="004515D7"/>
    <w:rsid w:val="004673B5"/>
    <w:rsid w:val="0047351F"/>
    <w:rsid w:val="004942BB"/>
    <w:rsid w:val="00496EDF"/>
    <w:rsid w:val="004A17B8"/>
    <w:rsid w:val="004A6D85"/>
    <w:rsid w:val="004B2D46"/>
    <w:rsid w:val="004B4662"/>
    <w:rsid w:val="004E03F0"/>
    <w:rsid w:val="004E433A"/>
    <w:rsid w:val="004E71AB"/>
    <w:rsid w:val="004F2DF5"/>
    <w:rsid w:val="004F55AC"/>
    <w:rsid w:val="004F6BCD"/>
    <w:rsid w:val="004F737F"/>
    <w:rsid w:val="00506DBB"/>
    <w:rsid w:val="0050768D"/>
    <w:rsid w:val="00511DC9"/>
    <w:rsid w:val="005160A5"/>
    <w:rsid w:val="0052170A"/>
    <w:rsid w:val="00522825"/>
    <w:rsid w:val="0052349B"/>
    <w:rsid w:val="00532C22"/>
    <w:rsid w:val="005510CE"/>
    <w:rsid w:val="00562FC4"/>
    <w:rsid w:val="00571BAB"/>
    <w:rsid w:val="00574726"/>
    <w:rsid w:val="00581F7A"/>
    <w:rsid w:val="00582D9B"/>
    <w:rsid w:val="0059077C"/>
    <w:rsid w:val="00591419"/>
    <w:rsid w:val="005921EB"/>
    <w:rsid w:val="005A01B4"/>
    <w:rsid w:val="005A03DD"/>
    <w:rsid w:val="005A1DF6"/>
    <w:rsid w:val="005A54B3"/>
    <w:rsid w:val="005B7984"/>
    <w:rsid w:val="005C0439"/>
    <w:rsid w:val="005D1439"/>
    <w:rsid w:val="005D2A52"/>
    <w:rsid w:val="005E286E"/>
    <w:rsid w:val="005E2AC3"/>
    <w:rsid w:val="005F1D1C"/>
    <w:rsid w:val="006045A3"/>
    <w:rsid w:val="0062143F"/>
    <w:rsid w:val="00623440"/>
    <w:rsid w:val="006245A9"/>
    <w:rsid w:val="0062486D"/>
    <w:rsid w:val="00627F62"/>
    <w:rsid w:val="00633463"/>
    <w:rsid w:val="006357C1"/>
    <w:rsid w:val="006559E8"/>
    <w:rsid w:val="00656659"/>
    <w:rsid w:val="00657180"/>
    <w:rsid w:val="00662866"/>
    <w:rsid w:val="0066415E"/>
    <w:rsid w:val="00665633"/>
    <w:rsid w:val="00665CDB"/>
    <w:rsid w:val="00667677"/>
    <w:rsid w:val="006703A8"/>
    <w:rsid w:val="00684586"/>
    <w:rsid w:val="006867E5"/>
    <w:rsid w:val="00687BDC"/>
    <w:rsid w:val="0069684E"/>
    <w:rsid w:val="00697048"/>
    <w:rsid w:val="006A2919"/>
    <w:rsid w:val="006B0035"/>
    <w:rsid w:val="006B2D34"/>
    <w:rsid w:val="006B5205"/>
    <w:rsid w:val="006B56E2"/>
    <w:rsid w:val="006B7C8B"/>
    <w:rsid w:val="006C03F6"/>
    <w:rsid w:val="006D1C30"/>
    <w:rsid w:val="006E64E0"/>
    <w:rsid w:val="006F3530"/>
    <w:rsid w:val="00701F69"/>
    <w:rsid w:val="0070367F"/>
    <w:rsid w:val="00703773"/>
    <w:rsid w:val="00711304"/>
    <w:rsid w:val="00717705"/>
    <w:rsid w:val="007212D7"/>
    <w:rsid w:val="00723CFB"/>
    <w:rsid w:val="007354AC"/>
    <w:rsid w:val="007447F5"/>
    <w:rsid w:val="007500F8"/>
    <w:rsid w:val="0075458B"/>
    <w:rsid w:val="00755A2F"/>
    <w:rsid w:val="007615D1"/>
    <w:rsid w:val="00774DA5"/>
    <w:rsid w:val="00775CE1"/>
    <w:rsid w:val="0078231E"/>
    <w:rsid w:val="007911B2"/>
    <w:rsid w:val="00792FB5"/>
    <w:rsid w:val="00794C60"/>
    <w:rsid w:val="007A1F82"/>
    <w:rsid w:val="007A4A1A"/>
    <w:rsid w:val="007A4A42"/>
    <w:rsid w:val="007B4F33"/>
    <w:rsid w:val="007C7B31"/>
    <w:rsid w:val="007D146C"/>
    <w:rsid w:val="007E06C0"/>
    <w:rsid w:val="007E0F3A"/>
    <w:rsid w:val="007E4C47"/>
    <w:rsid w:val="007E6EFB"/>
    <w:rsid w:val="007F5C89"/>
    <w:rsid w:val="0080363D"/>
    <w:rsid w:val="00807949"/>
    <w:rsid w:val="00814705"/>
    <w:rsid w:val="00822261"/>
    <w:rsid w:val="00822674"/>
    <w:rsid w:val="00835A9F"/>
    <w:rsid w:val="00842385"/>
    <w:rsid w:val="00853F9E"/>
    <w:rsid w:val="00855662"/>
    <w:rsid w:val="008569CA"/>
    <w:rsid w:val="00862120"/>
    <w:rsid w:val="008648F2"/>
    <w:rsid w:val="00874FC8"/>
    <w:rsid w:val="00877824"/>
    <w:rsid w:val="008807CA"/>
    <w:rsid w:val="0088182C"/>
    <w:rsid w:val="008857CC"/>
    <w:rsid w:val="00891FC3"/>
    <w:rsid w:val="008926BA"/>
    <w:rsid w:val="0089367A"/>
    <w:rsid w:val="00895720"/>
    <w:rsid w:val="008B7B1A"/>
    <w:rsid w:val="008B7FA7"/>
    <w:rsid w:val="008C193E"/>
    <w:rsid w:val="008C2E54"/>
    <w:rsid w:val="008C6E94"/>
    <w:rsid w:val="008D1E15"/>
    <w:rsid w:val="008E1250"/>
    <w:rsid w:val="008F075A"/>
    <w:rsid w:val="00900F53"/>
    <w:rsid w:val="00904AC5"/>
    <w:rsid w:val="00905053"/>
    <w:rsid w:val="00921AF1"/>
    <w:rsid w:val="00923940"/>
    <w:rsid w:val="009300E6"/>
    <w:rsid w:val="0094027A"/>
    <w:rsid w:val="0094042B"/>
    <w:rsid w:val="009410EC"/>
    <w:rsid w:val="009423ED"/>
    <w:rsid w:val="00942ADE"/>
    <w:rsid w:val="009431E7"/>
    <w:rsid w:val="00947CB1"/>
    <w:rsid w:val="00950F77"/>
    <w:rsid w:val="00953957"/>
    <w:rsid w:val="009610B7"/>
    <w:rsid w:val="00964934"/>
    <w:rsid w:val="00965D96"/>
    <w:rsid w:val="009707E5"/>
    <w:rsid w:val="0097092D"/>
    <w:rsid w:val="00974829"/>
    <w:rsid w:val="00985312"/>
    <w:rsid w:val="00985FE8"/>
    <w:rsid w:val="00995542"/>
    <w:rsid w:val="009A1ADB"/>
    <w:rsid w:val="009A2BA9"/>
    <w:rsid w:val="009A47C2"/>
    <w:rsid w:val="009A735B"/>
    <w:rsid w:val="009B2611"/>
    <w:rsid w:val="009B4CA6"/>
    <w:rsid w:val="009B5806"/>
    <w:rsid w:val="009B7B40"/>
    <w:rsid w:val="009C0E53"/>
    <w:rsid w:val="009C1FDE"/>
    <w:rsid w:val="009C443E"/>
    <w:rsid w:val="009C7796"/>
    <w:rsid w:val="009C7C69"/>
    <w:rsid w:val="009C7DCC"/>
    <w:rsid w:val="009D4A06"/>
    <w:rsid w:val="009D4E44"/>
    <w:rsid w:val="009D51EA"/>
    <w:rsid w:val="009D7565"/>
    <w:rsid w:val="009E58B6"/>
    <w:rsid w:val="009F0C1E"/>
    <w:rsid w:val="009F30D1"/>
    <w:rsid w:val="00A023B5"/>
    <w:rsid w:val="00A112EA"/>
    <w:rsid w:val="00A15C82"/>
    <w:rsid w:val="00A227DD"/>
    <w:rsid w:val="00A25535"/>
    <w:rsid w:val="00A35A2C"/>
    <w:rsid w:val="00A368E6"/>
    <w:rsid w:val="00A45C11"/>
    <w:rsid w:val="00A634AF"/>
    <w:rsid w:val="00A64071"/>
    <w:rsid w:val="00A73058"/>
    <w:rsid w:val="00A73A5C"/>
    <w:rsid w:val="00A76332"/>
    <w:rsid w:val="00A77961"/>
    <w:rsid w:val="00A84635"/>
    <w:rsid w:val="00A859AB"/>
    <w:rsid w:val="00A8674F"/>
    <w:rsid w:val="00A91505"/>
    <w:rsid w:val="00A92AD6"/>
    <w:rsid w:val="00A93861"/>
    <w:rsid w:val="00A95207"/>
    <w:rsid w:val="00AB75B7"/>
    <w:rsid w:val="00AB7A67"/>
    <w:rsid w:val="00AC7246"/>
    <w:rsid w:val="00AC7503"/>
    <w:rsid w:val="00AC7667"/>
    <w:rsid w:val="00AD43AB"/>
    <w:rsid w:val="00AE1ACE"/>
    <w:rsid w:val="00AE1CBB"/>
    <w:rsid w:val="00AE5C8A"/>
    <w:rsid w:val="00AF2DC7"/>
    <w:rsid w:val="00AF6187"/>
    <w:rsid w:val="00B00425"/>
    <w:rsid w:val="00B008D4"/>
    <w:rsid w:val="00B00DEB"/>
    <w:rsid w:val="00B05D14"/>
    <w:rsid w:val="00B11025"/>
    <w:rsid w:val="00B11771"/>
    <w:rsid w:val="00B259B9"/>
    <w:rsid w:val="00B30496"/>
    <w:rsid w:val="00B33727"/>
    <w:rsid w:val="00B347E5"/>
    <w:rsid w:val="00B37E38"/>
    <w:rsid w:val="00B41538"/>
    <w:rsid w:val="00B420A8"/>
    <w:rsid w:val="00B421B2"/>
    <w:rsid w:val="00B45D3A"/>
    <w:rsid w:val="00B47A52"/>
    <w:rsid w:val="00B542BC"/>
    <w:rsid w:val="00B6503F"/>
    <w:rsid w:val="00B736E9"/>
    <w:rsid w:val="00B76E8F"/>
    <w:rsid w:val="00B806ED"/>
    <w:rsid w:val="00B8093D"/>
    <w:rsid w:val="00BA354E"/>
    <w:rsid w:val="00BA358D"/>
    <w:rsid w:val="00BB06B8"/>
    <w:rsid w:val="00BB11FF"/>
    <w:rsid w:val="00BB3694"/>
    <w:rsid w:val="00BB66B5"/>
    <w:rsid w:val="00BC2093"/>
    <w:rsid w:val="00BC2D87"/>
    <w:rsid w:val="00BC2FFC"/>
    <w:rsid w:val="00BC387D"/>
    <w:rsid w:val="00BD0264"/>
    <w:rsid w:val="00BD0BDD"/>
    <w:rsid w:val="00BD2E1C"/>
    <w:rsid w:val="00BD321B"/>
    <w:rsid w:val="00BD3341"/>
    <w:rsid w:val="00BE0436"/>
    <w:rsid w:val="00BE1935"/>
    <w:rsid w:val="00BF4A41"/>
    <w:rsid w:val="00BF6C87"/>
    <w:rsid w:val="00C11197"/>
    <w:rsid w:val="00C130F2"/>
    <w:rsid w:val="00C13468"/>
    <w:rsid w:val="00C204D2"/>
    <w:rsid w:val="00C2225F"/>
    <w:rsid w:val="00C24BCD"/>
    <w:rsid w:val="00C250F1"/>
    <w:rsid w:val="00C273E0"/>
    <w:rsid w:val="00C27E32"/>
    <w:rsid w:val="00C3345D"/>
    <w:rsid w:val="00C33510"/>
    <w:rsid w:val="00C4135B"/>
    <w:rsid w:val="00C533A1"/>
    <w:rsid w:val="00C53951"/>
    <w:rsid w:val="00C65655"/>
    <w:rsid w:val="00C65727"/>
    <w:rsid w:val="00C66779"/>
    <w:rsid w:val="00C83A44"/>
    <w:rsid w:val="00C9025B"/>
    <w:rsid w:val="00C91ACC"/>
    <w:rsid w:val="00CA015D"/>
    <w:rsid w:val="00CB4304"/>
    <w:rsid w:val="00CB5670"/>
    <w:rsid w:val="00CC3BA9"/>
    <w:rsid w:val="00CE36FB"/>
    <w:rsid w:val="00CE72E3"/>
    <w:rsid w:val="00D01B70"/>
    <w:rsid w:val="00D027DE"/>
    <w:rsid w:val="00D03C16"/>
    <w:rsid w:val="00D155C7"/>
    <w:rsid w:val="00D16D75"/>
    <w:rsid w:val="00D20C9C"/>
    <w:rsid w:val="00D22DCE"/>
    <w:rsid w:val="00D305D1"/>
    <w:rsid w:val="00D32466"/>
    <w:rsid w:val="00D35F26"/>
    <w:rsid w:val="00D3689D"/>
    <w:rsid w:val="00D40EBA"/>
    <w:rsid w:val="00D64601"/>
    <w:rsid w:val="00D646F2"/>
    <w:rsid w:val="00D6496D"/>
    <w:rsid w:val="00D77533"/>
    <w:rsid w:val="00D8613D"/>
    <w:rsid w:val="00D90367"/>
    <w:rsid w:val="00D93B41"/>
    <w:rsid w:val="00D962E4"/>
    <w:rsid w:val="00DA465A"/>
    <w:rsid w:val="00DA61BB"/>
    <w:rsid w:val="00DA64C8"/>
    <w:rsid w:val="00DB7490"/>
    <w:rsid w:val="00DC1DDF"/>
    <w:rsid w:val="00DD2564"/>
    <w:rsid w:val="00DD3CF0"/>
    <w:rsid w:val="00DD4D02"/>
    <w:rsid w:val="00DD71D0"/>
    <w:rsid w:val="00DD7C59"/>
    <w:rsid w:val="00DE2173"/>
    <w:rsid w:val="00DE63AF"/>
    <w:rsid w:val="00DE718D"/>
    <w:rsid w:val="00DF2A10"/>
    <w:rsid w:val="00DF695D"/>
    <w:rsid w:val="00E05580"/>
    <w:rsid w:val="00E05E20"/>
    <w:rsid w:val="00E07981"/>
    <w:rsid w:val="00E15667"/>
    <w:rsid w:val="00E21ABB"/>
    <w:rsid w:val="00E22D05"/>
    <w:rsid w:val="00E2569F"/>
    <w:rsid w:val="00E25A42"/>
    <w:rsid w:val="00E25CFB"/>
    <w:rsid w:val="00E360ED"/>
    <w:rsid w:val="00E36149"/>
    <w:rsid w:val="00E51E12"/>
    <w:rsid w:val="00E674BB"/>
    <w:rsid w:val="00E76D84"/>
    <w:rsid w:val="00E844D1"/>
    <w:rsid w:val="00E864BD"/>
    <w:rsid w:val="00E9270D"/>
    <w:rsid w:val="00EA3352"/>
    <w:rsid w:val="00EA64EF"/>
    <w:rsid w:val="00EB0B34"/>
    <w:rsid w:val="00EB102A"/>
    <w:rsid w:val="00EB5E74"/>
    <w:rsid w:val="00EC28AA"/>
    <w:rsid w:val="00EC4095"/>
    <w:rsid w:val="00EE1AA5"/>
    <w:rsid w:val="00EF4085"/>
    <w:rsid w:val="00F04048"/>
    <w:rsid w:val="00F1185F"/>
    <w:rsid w:val="00F223E9"/>
    <w:rsid w:val="00F336B4"/>
    <w:rsid w:val="00F3792B"/>
    <w:rsid w:val="00F512BA"/>
    <w:rsid w:val="00F55A5E"/>
    <w:rsid w:val="00F55DBB"/>
    <w:rsid w:val="00F57289"/>
    <w:rsid w:val="00F65AE5"/>
    <w:rsid w:val="00F66B5B"/>
    <w:rsid w:val="00F75CCD"/>
    <w:rsid w:val="00F82961"/>
    <w:rsid w:val="00F8310A"/>
    <w:rsid w:val="00F84F20"/>
    <w:rsid w:val="00F85DEB"/>
    <w:rsid w:val="00F95583"/>
    <w:rsid w:val="00F96C9B"/>
    <w:rsid w:val="00FA279F"/>
    <w:rsid w:val="00FA5101"/>
    <w:rsid w:val="00FC106B"/>
    <w:rsid w:val="00FC43C6"/>
    <w:rsid w:val="00FC629B"/>
    <w:rsid w:val="00FE3375"/>
    <w:rsid w:val="00FE65C4"/>
    <w:rsid w:val="00FE6F3B"/>
    <w:rsid w:val="00FF1B2A"/>
    <w:rsid w:val="00FF3421"/>
    <w:rsid w:val="00FF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00425"/>
    <w:rPr>
      <w:bCs/>
      <w:iCs/>
      <w:sz w:val="24"/>
      <w:szCs w:val="24"/>
    </w:rPr>
  </w:style>
  <w:style w:type="paragraph" w:styleId="Cmsor1">
    <w:name w:val="heading 1"/>
    <w:basedOn w:val="Norml"/>
    <w:next w:val="Norml"/>
    <w:qFormat/>
    <w:rsid w:val="00B00425"/>
    <w:pPr>
      <w:keepNext/>
      <w:autoSpaceDE w:val="0"/>
      <w:autoSpaceDN w:val="0"/>
      <w:adjustRightInd w:val="0"/>
      <w:jc w:val="center"/>
      <w:outlineLvl w:val="0"/>
    </w:pPr>
    <w:rPr>
      <w:b/>
      <w:iCs w:val="0"/>
      <w:sz w:val="20"/>
      <w:szCs w:val="20"/>
    </w:rPr>
  </w:style>
  <w:style w:type="paragraph" w:styleId="Cmsor3">
    <w:name w:val="heading 3"/>
    <w:basedOn w:val="Norml"/>
    <w:next w:val="Norml"/>
    <w:qFormat/>
    <w:rsid w:val="00B00425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sid w:val="00B00425"/>
    <w:pPr>
      <w:autoSpaceDE w:val="0"/>
      <w:autoSpaceDN w:val="0"/>
      <w:adjustRightInd w:val="0"/>
      <w:jc w:val="both"/>
    </w:pPr>
    <w:rPr>
      <w:bCs w:val="0"/>
      <w:iCs w:val="0"/>
      <w:szCs w:val="20"/>
    </w:rPr>
  </w:style>
  <w:style w:type="paragraph" w:styleId="TJ1">
    <w:name w:val="toc 1"/>
    <w:basedOn w:val="Norml"/>
    <w:next w:val="Norml"/>
    <w:autoRedefine/>
    <w:semiHidden/>
    <w:rsid w:val="00B00425"/>
  </w:style>
  <w:style w:type="paragraph" w:styleId="Lbjegyzetszveg">
    <w:name w:val="footnote text"/>
    <w:basedOn w:val="Norml"/>
    <w:semiHidden/>
    <w:rsid w:val="00B00425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B00425"/>
    <w:rPr>
      <w:vertAlign w:val="superscript"/>
    </w:rPr>
  </w:style>
  <w:style w:type="paragraph" w:styleId="Felsorols4">
    <w:name w:val="List Bullet 4"/>
    <w:basedOn w:val="Norml"/>
    <w:autoRedefine/>
    <w:semiHidden/>
    <w:rsid w:val="00B00425"/>
    <w:pPr>
      <w:tabs>
        <w:tab w:val="num" w:pos="1209"/>
      </w:tabs>
      <w:ind w:left="1209" w:hanging="360"/>
    </w:pPr>
  </w:style>
  <w:style w:type="paragraph" w:styleId="Szvegtrzsbehzssal">
    <w:name w:val="Body Text Indent"/>
    <w:basedOn w:val="Norml"/>
    <w:rsid w:val="005D2A52"/>
    <w:pPr>
      <w:spacing w:after="120"/>
      <w:ind w:left="283"/>
    </w:pPr>
  </w:style>
  <w:style w:type="paragraph" w:styleId="Szvegtrzs2">
    <w:name w:val="Body Text 2"/>
    <w:basedOn w:val="Norml"/>
    <w:rsid w:val="005D2A52"/>
    <w:pPr>
      <w:spacing w:after="120" w:line="480" w:lineRule="auto"/>
    </w:pPr>
  </w:style>
  <w:style w:type="paragraph" w:styleId="Szvegtrzsbehzssal2">
    <w:name w:val="Body Text Indent 2"/>
    <w:basedOn w:val="Norml"/>
    <w:rsid w:val="005D2A52"/>
    <w:pPr>
      <w:spacing w:after="120" w:line="480" w:lineRule="auto"/>
      <w:ind w:left="283"/>
    </w:pPr>
  </w:style>
  <w:style w:type="paragraph" w:styleId="Szvegtrzsbehzssal3">
    <w:name w:val="Body Text Indent 3"/>
    <w:basedOn w:val="Norml"/>
    <w:rsid w:val="005D2A52"/>
    <w:pPr>
      <w:spacing w:after="120"/>
      <w:ind w:left="283"/>
    </w:pPr>
    <w:rPr>
      <w:sz w:val="16"/>
      <w:szCs w:val="16"/>
    </w:rPr>
  </w:style>
  <w:style w:type="paragraph" w:styleId="llb">
    <w:name w:val="footer"/>
    <w:basedOn w:val="Norml"/>
    <w:rsid w:val="009E58B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E58B6"/>
  </w:style>
  <w:style w:type="paragraph" w:styleId="Listaszerbekezds">
    <w:name w:val="List Paragraph"/>
    <w:basedOn w:val="Norml"/>
    <w:uiPriority w:val="34"/>
    <w:qFormat/>
    <w:rsid w:val="00057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45695-73DA-40BE-8E03-F27D9DA5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20</Pages>
  <Words>5748</Words>
  <Characters>39665</Characters>
  <Application>Microsoft Office Word</Application>
  <DocSecurity>0</DocSecurity>
  <Lines>330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BÉKÉS  MEGYE  KÉPVISELŐ-TESTÜLETE   ÉS</vt:lpstr>
    </vt:vector>
  </TitlesOfParts>
  <Company/>
  <LinksUpToDate>false</LinksUpToDate>
  <CharactersWithSpaces>45323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BÉKÉS  MEGYE  KÉPVISELŐ-TESTÜLETE   ÉS</dc:title>
  <dc:subject/>
  <dc:creator>Dr. Győri Gabriella</dc:creator>
  <cp:keywords/>
  <dc:description/>
  <cp:lastModifiedBy>Krasznai Eszter</cp:lastModifiedBy>
  <cp:revision>44</cp:revision>
  <cp:lastPrinted>2012-01-18T09:03:00Z</cp:lastPrinted>
  <dcterms:created xsi:type="dcterms:W3CDTF">2012-01-18T07:20:00Z</dcterms:created>
  <dcterms:modified xsi:type="dcterms:W3CDTF">2012-02-21T13:50:00Z</dcterms:modified>
</cp:coreProperties>
</file>