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B1" w:rsidRDefault="009E00B1" w:rsidP="009E00B1">
      <w:pPr>
        <w:spacing w:after="48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3B85">
        <w:rPr>
          <w:rFonts w:ascii="Times New Roman" w:hAnsi="Times New Roman" w:cs="Times New Roman"/>
          <w:b/>
          <w:i/>
          <w:sz w:val="24"/>
          <w:szCs w:val="24"/>
        </w:rPr>
        <w:t xml:space="preserve">A Terület-és Településfejlesztési Operatív Program (TOP) és a </w:t>
      </w:r>
      <w:proofErr w:type="spellStart"/>
      <w:r w:rsidR="00A21F62">
        <w:rPr>
          <w:rFonts w:ascii="Times New Roman" w:hAnsi="Times New Roman" w:cs="Times New Roman"/>
          <w:b/>
          <w:i/>
          <w:sz w:val="24"/>
          <w:szCs w:val="24"/>
        </w:rPr>
        <w:t>Körös-Sárréti</w:t>
      </w:r>
      <w:proofErr w:type="spellEnd"/>
      <w:r w:rsidR="00A21F62">
        <w:rPr>
          <w:rFonts w:ascii="Times New Roman" w:hAnsi="Times New Roman" w:cs="Times New Roman"/>
          <w:b/>
          <w:i/>
          <w:sz w:val="24"/>
          <w:szCs w:val="24"/>
        </w:rPr>
        <w:t xml:space="preserve"> Vidékfejlesztési</w:t>
      </w:r>
      <w:r w:rsidRPr="00123B85">
        <w:rPr>
          <w:rFonts w:ascii="Times New Roman" w:hAnsi="Times New Roman" w:cs="Times New Roman"/>
          <w:b/>
          <w:i/>
          <w:sz w:val="24"/>
          <w:szCs w:val="24"/>
        </w:rPr>
        <w:t xml:space="preserve"> Egyesület Helyi Fejlesztési Stratégiájának (HFS) kapcsolata</w:t>
      </w:r>
    </w:p>
    <w:p w:rsidR="00793E99" w:rsidRPr="007D41F1" w:rsidRDefault="00793E99" w:rsidP="00793E99">
      <w:pPr>
        <w:spacing w:after="4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F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1F1">
        <w:rPr>
          <w:rFonts w:ascii="Times New Roman" w:hAnsi="Times New Roman" w:cs="Times New Roman"/>
          <w:sz w:val="24"/>
          <w:szCs w:val="24"/>
        </w:rPr>
        <w:t>Stratégiai célokkal való kapcsolódás</w:t>
      </w:r>
    </w:p>
    <w:p w:rsidR="00276B5D" w:rsidRPr="00D67D48" w:rsidRDefault="00276B5D" w:rsidP="00D67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 xml:space="preserve">Átfogó célok: </w:t>
      </w:r>
    </w:p>
    <w:p w:rsidR="00276B5D" w:rsidRPr="00D67D48" w:rsidRDefault="00276B5D" w:rsidP="00D67D4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A térség környezeti és természeti erőforrásaira alapozott fenntartható gazdaságfejlesztés, a meglévő kapacitások megőrzésének és megerősödésének, valamint újak létrejöttének elősegítésével.</w:t>
      </w:r>
    </w:p>
    <w:p w:rsidR="00276B5D" w:rsidRPr="00D67D48" w:rsidRDefault="00276B5D" w:rsidP="00D67D4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Önmagáért felelősséget vállaló és dinamikus fejlődésre képes, kooperatív, újszerű megoldásokat kereső helyi közösség létrehozása.</w:t>
      </w:r>
    </w:p>
    <w:p w:rsidR="00276B5D" w:rsidRPr="00D67D48" w:rsidRDefault="00276B5D" w:rsidP="00D67D4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A térségi hagyományok kiemelt kezelésével a helyi identitástudat erősítése.</w:t>
      </w:r>
    </w:p>
    <w:p w:rsidR="00276B5D" w:rsidRPr="00D67D48" w:rsidRDefault="00276B5D" w:rsidP="00D67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Specifikus célok:</w:t>
      </w:r>
    </w:p>
    <w:p w:rsidR="00276B5D" w:rsidRPr="00D67D48" w:rsidRDefault="00276B5D" w:rsidP="00D67D4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7D48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térségi mikro-vállalkozások versenyképességének és munkahelyteremtő képességének erősítése, a helyben előállított termékek mennyiségi és minőségi fejlesztése, hozzáadott értékének növelése és piacra jutásának elősegítése.</w:t>
      </w:r>
    </w:p>
    <w:p w:rsidR="00276B5D" w:rsidRPr="00D67D48" w:rsidRDefault="00276B5D" w:rsidP="00D67D48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térség meglévő turisztikai kínálatának fejlesztése, országos megjelenésének elősegítése, népszerűsítése.</w:t>
      </w:r>
    </w:p>
    <w:p w:rsidR="00276B5D" w:rsidRPr="00D67D48" w:rsidRDefault="00276B5D" w:rsidP="00D67D4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7D48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életminőség javítása a településkép javításával, a rekreációt biztosító közösségi terek kialakításával, hagyományőrző rendezvények lebonyolításával.</w:t>
      </w:r>
      <w:r w:rsidR="007243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317" w:rsidRPr="00D67D48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társadalom közösségépítő, értékteremtő tevékenységének támogatása.</w:t>
      </w:r>
    </w:p>
    <w:p w:rsidR="00D67D48" w:rsidRDefault="00276B5D" w:rsidP="00D67D4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7D48">
        <w:rPr>
          <w:rFonts w:ascii="Times New Roman" w:eastAsia="Times New Roman" w:hAnsi="Times New Roman" w:cs="Times New Roman"/>
          <w:sz w:val="24"/>
          <w:szCs w:val="24"/>
          <w:lang w:eastAsia="hu-HU"/>
        </w:rPr>
        <w:t>Partnerségek ösztönzése és a helyi érzékenység növelése, a hátrányos helyzetű társadalmi csoportok e</w:t>
      </w:r>
      <w:r w:rsidR="00D67D48">
        <w:rPr>
          <w:rFonts w:ascii="Times New Roman" w:eastAsia="Times New Roman" w:hAnsi="Times New Roman" w:cs="Times New Roman"/>
          <w:sz w:val="24"/>
          <w:szCs w:val="24"/>
          <w:lang w:eastAsia="hu-HU"/>
        </w:rPr>
        <w:t>sélyegyenlőségének elősegítése.</w:t>
      </w:r>
    </w:p>
    <w:p w:rsidR="00D67D48" w:rsidRDefault="00D67D4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E23902" w:rsidRPr="00793E99" w:rsidRDefault="00D72C35" w:rsidP="00D72C35">
      <w:pPr>
        <w:pStyle w:val="Default"/>
        <w:spacing w:after="48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</w:rPr>
        <w:t>SWOT-analízishez</w:t>
      </w:r>
      <w:proofErr w:type="spellEnd"/>
      <w:r>
        <w:rPr>
          <w:rFonts w:ascii="Times New Roman" w:hAnsi="Times New Roman" w:cs="Times New Roman"/>
        </w:rPr>
        <w:t xml:space="preserve"> való kapcsolódás</w:t>
      </w: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9B5E59" w:rsidRPr="00793E99" w:rsidTr="009B5E59">
        <w:tc>
          <w:tcPr>
            <w:tcW w:w="4606" w:type="dxa"/>
          </w:tcPr>
          <w:p w:rsidR="009B5E59" w:rsidRPr="00793E99" w:rsidRDefault="009B5E59" w:rsidP="0068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ERŐSSÉGEK</w:t>
            </w:r>
          </w:p>
        </w:tc>
        <w:tc>
          <w:tcPr>
            <w:tcW w:w="4606" w:type="dxa"/>
          </w:tcPr>
          <w:p w:rsidR="009B5E59" w:rsidRPr="00793E99" w:rsidRDefault="009B5E59" w:rsidP="0068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GYENGESÉGEK</w:t>
            </w:r>
          </w:p>
        </w:tc>
      </w:tr>
      <w:tr w:rsidR="009B5E59" w:rsidRPr="00793E99" w:rsidTr="009B5E59">
        <w:tc>
          <w:tcPr>
            <w:tcW w:w="4606" w:type="dxa"/>
          </w:tcPr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Természeti és kulturális értékek gazdag tárháza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- jelentős természeti értéket képviselő, védett természeti területek, és </w:t>
            </w:r>
            <w:proofErr w:type="spellStart"/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Natura</w:t>
            </w:r>
            <w:proofErr w:type="spellEnd"/>
            <w:r w:rsidR="00AE3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2000 területek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- sokszínű táji, (népi-) épített, tárgyi és szellemi örökség (kunhalmok, </w:t>
            </w:r>
            <w:proofErr w:type="spellStart"/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Mágor</w:t>
            </w:r>
            <w:proofErr w:type="spellEnd"/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jelentős, és többnyire kihasználatlan termálvíz készlet (turisztika – alternatív energiaforrás)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jelentős vadászterület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horgásztavak megléte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tradicionális vidéki, falusias hangulat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Éghajlati, természeti adottságok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napsütéses órák magas száma – napenergia hasznosítás lehetősége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öntözési lehetőségek, öntözésre alkalmas vízbázis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- előnyös </w:t>
            </w:r>
            <w:proofErr w:type="spellStart"/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agro-</w:t>
            </w:r>
            <w:proofErr w:type="spellEnd"/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ökológiai adottságok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összességében alacsony környezetszennyezés</w:t>
            </w:r>
          </w:p>
          <w:p w:rsidR="009B5E5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alacsony szél és talajerózió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Közösség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hagyományokkal rendelkező, múltjára méltán büszke közösség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hagyományokra épülő, a települések életében nagy jelentőséggel bíró kulturális és szabadidős rendezvények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aktív, erős a települések életében meghatározó szereppel bíró civil szervezetek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Turizmus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újonnan épült, vidékies hangulatú kis szálláshelyek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gyermek- és ifjúsági szálláshelyek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jól képzett, elhivatott szakemberek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Gazdaság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mezőgazdasági hagyományok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szakértelemmel rendelkező termelők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nagyszámú szabad, olcsó munkaerő</w:t>
            </w:r>
          </w:p>
          <w:p w:rsidR="009B5E59" w:rsidRPr="00793E99" w:rsidRDefault="009B5E59" w:rsidP="009B5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helyi élelmiszerek, és kézműves termékek iránti igény megjelenése</w:t>
            </w:r>
          </w:p>
        </w:tc>
        <w:tc>
          <w:tcPr>
            <w:tcW w:w="4606" w:type="dxa"/>
          </w:tcPr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Kedvezőtlen földrajzi elhelyezkedés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távoli nagyvárosok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nehéz megközelíthetőség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Demográfiai, képzettségi helyzet/problémák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elöregedő lakosság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fiatalok elvándorlása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képzett lakosság elvándorlása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alacsony iskolai végzettségűek, és nem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megfelelő iskolai végzettségűek magas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száma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csökkenő lakosságszám, negatív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természetes szaporodás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Társadalmi megújulás készségének hiánya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személyes újítási/megújulási készség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hiánya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mikro-vállalkozások igényeihez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alkalmazkodó képzett munkaerő hiánya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szezonális munkák „elkényelmesítik” a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munkavállalókat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Helyi infrastruktúra nem elég fejlett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utak minősége nem megfelelő</w:t>
            </w:r>
          </w:p>
          <w:p w:rsidR="000F3014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- belvíz elvezetési </w:t>
            </w:r>
            <w:r w:rsidR="00AE3A64">
              <w:rPr>
                <w:rFonts w:ascii="Times New Roman" w:hAnsi="Times New Roman" w:cs="Times New Roman"/>
                <w:sz w:val="24"/>
                <w:szCs w:val="24"/>
              </w:rPr>
              <w:t xml:space="preserve">rendszer </w:t>
            </w:r>
            <w:proofErr w:type="spellStart"/>
            <w:r w:rsidR="00AE3A64">
              <w:rPr>
                <w:rFonts w:ascii="Times New Roman" w:hAnsi="Times New Roman" w:cs="Times New Roman"/>
                <w:sz w:val="24"/>
                <w:szCs w:val="24"/>
              </w:rPr>
              <w:t>kiépítettlensége</w:t>
            </w:r>
            <w:proofErr w:type="spellEnd"/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Turisztikai problémák</w:t>
            </w:r>
          </w:p>
          <w:p w:rsidR="00AE3A64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A64">
              <w:rPr>
                <w:rFonts w:ascii="Times New Roman" w:hAnsi="Times New Roman" w:cs="Times New Roman"/>
                <w:sz w:val="24"/>
                <w:szCs w:val="24"/>
              </w:rPr>
              <w:t>a turisztikai szolgáltatások mennyisége, minősége nem megfelelő</w:t>
            </w:r>
          </w:p>
          <w:p w:rsidR="000F3014" w:rsidRPr="00793E99" w:rsidRDefault="00AE3A6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3014" w:rsidRPr="00793E99">
              <w:rPr>
                <w:rFonts w:ascii="Times New Roman" w:hAnsi="Times New Roman" w:cs="Times New Roman"/>
                <w:sz w:val="24"/>
                <w:szCs w:val="24"/>
              </w:rPr>
              <w:t>a 21. századi igényeket teljes körűen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014" w:rsidRPr="00793E99">
              <w:rPr>
                <w:rFonts w:ascii="Times New Roman" w:hAnsi="Times New Roman" w:cs="Times New Roman"/>
                <w:sz w:val="24"/>
                <w:szCs w:val="24"/>
              </w:rPr>
              <w:t>kielégítő, komplex turisztikai attrakciók hiánya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nincs a településeket megkülönböztető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imázs, egyéni településkarakter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a térség komplett turisztikai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menedzselésének nehézsége valós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összefogás hiányában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i/>
                <w:sz w:val="24"/>
                <w:szCs w:val="24"/>
              </w:rPr>
              <w:t>Gazdaság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- helyi termékek </w:t>
            </w:r>
            <w:r w:rsidR="00AE3A64">
              <w:rPr>
                <w:rFonts w:ascii="Times New Roman" w:hAnsi="Times New Roman" w:cs="Times New Roman"/>
                <w:sz w:val="24"/>
                <w:szCs w:val="24"/>
              </w:rPr>
              <w:t>iránti fizetőképes kereslet alacsony száma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tőkeszegény vállalkozások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kistelepüléseken az aktív vállalkozások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hiánya</w:t>
            </w:r>
          </w:p>
          <w:p w:rsidR="000F3014" w:rsidRPr="00793E99" w:rsidRDefault="000F3014" w:rsidP="000F30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- termékek alacsony </w:t>
            </w:r>
            <w:proofErr w:type="spellStart"/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feldolgozottsági</w:t>
            </w:r>
            <w:proofErr w:type="spellEnd"/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szintje</w:t>
            </w:r>
          </w:p>
          <w:p w:rsidR="009B5E59" w:rsidRDefault="000F3014" w:rsidP="00E3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- alacsony foglalkoztatottság és</w:t>
            </w:r>
            <w:r w:rsidR="00E31F8C" w:rsidRPr="0079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E99">
              <w:rPr>
                <w:rFonts w:ascii="Times New Roman" w:hAnsi="Times New Roman" w:cs="Times New Roman"/>
                <w:sz w:val="24"/>
                <w:szCs w:val="24"/>
              </w:rPr>
              <w:t>jövedelemszint</w:t>
            </w:r>
          </w:p>
          <w:p w:rsidR="00AE3A64" w:rsidRDefault="00AE3A64" w:rsidP="00E3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Civil szervezetek</w:t>
            </w:r>
          </w:p>
          <w:p w:rsidR="00AE3A64" w:rsidRDefault="00AE3A64" w:rsidP="00A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64">
              <w:rPr>
                <w:rFonts w:ascii="Times New Roman" w:hAnsi="Times New Roman" w:cs="Times New Roman"/>
                <w:sz w:val="24"/>
                <w:szCs w:val="24"/>
              </w:rPr>
              <w:t>jelentős forráshiány eszközeik bővítéséhez, cél szerinti feladataik megvalósításához</w:t>
            </w:r>
          </w:p>
          <w:p w:rsidR="00E82DC5" w:rsidRPr="00AE3A64" w:rsidRDefault="00E82DC5" w:rsidP="00A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64" w:rsidRDefault="00AE3A64" w:rsidP="00A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Hátrányos helyzetű társadalmi csoportok</w:t>
            </w:r>
          </w:p>
          <w:p w:rsidR="00AE3A64" w:rsidRPr="00AE3A64" w:rsidRDefault="00AE3A64" w:rsidP="00A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64">
              <w:rPr>
                <w:rFonts w:ascii="Times New Roman" w:hAnsi="Times New Roman" w:cs="Times New Roman"/>
                <w:sz w:val="24"/>
                <w:szCs w:val="24"/>
              </w:rPr>
              <w:t>önszerveződő, érdekképviseleti szervezetek hiánya/alacsony száma</w:t>
            </w:r>
          </w:p>
          <w:p w:rsidR="00AE3A64" w:rsidRPr="00AE3A64" w:rsidRDefault="00AE3A64" w:rsidP="00AE3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meglévő képviseleti szervezetek forráshiánya</w:t>
            </w:r>
          </w:p>
        </w:tc>
      </w:tr>
    </w:tbl>
    <w:p w:rsidR="00D67D48" w:rsidRDefault="00D67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721718" w:rsidRDefault="00721718" w:rsidP="00721718">
      <w:pPr>
        <w:spacing w:after="4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Társadalmi problémákra való reagálás</w:t>
      </w:r>
    </w:p>
    <w:p w:rsidR="001F3068" w:rsidRPr="00D67D48" w:rsidRDefault="001F3068" w:rsidP="006230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Feltárt társadalmi problémák:</w:t>
      </w:r>
    </w:p>
    <w:p w:rsidR="001F3068" w:rsidRPr="00D67D48" w:rsidRDefault="00F97D0F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csökkenő lakosságszám</w:t>
      </w:r>
      <w:r w:rsidR="001F3068" w:rsidRPr="00D67D48">
        <w:rPr>
          <w:rFonts w:ascii="Times New Roman" w:hAnsi="Times New Roman" w:cs="Times New Roman"/>
          <w:sz w:val="24"/>
          <w:szCs w:val="24"/>
        </w:rPr>
        <w:t>,</w:t>
      </w:r>
    </w:p>
    <w:p w:rsidR="001F3068" w:rsidRPr="00D67D48" w:rsidRDefault="001F3068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elöregedő lakosság,</w:t>
      </w:r>
    </w:p>
    <w:p w:rsidR="00A9331C" w:rsidRDefault="00A9331C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fiatalok </w:t>
      </w:r>
      <w:r w:rsidR="001F3068" w:rsidRPr="00D67D48">
        <w:rPr>
          <w:rFonts w:ascii="Times New Roman" w:hAnsi="Times New Roman" w:cs="Times New Roman"/>
          <w:sz w:val="24"/>
          <w:szCs w:val="24"/>
        </w:rPr>
        <w:t>elvándorlás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1F3068" w:rsidRPr="00D67D48" w:rsidRDefault="00525994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képzett munkaerő, diplomások elvándorlása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3068" w:rsidRPr="00D67D48" w:rsidRDefault="001F3068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kistelepülések elnéptelenedése,</w:t>
      </w:r>
    </w:p>
    <w:p w:rsidR="001F3068" w:rsidRPr="00D67D48" w:rsidRDefault="00356F3F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éven aluliak számának</w:t>
      </w:r>
      <w:r w:rsidR="001F3068" w:rsidRPr="00D67D48">
        <w:rPr>
          <w:rFonts w:ascii="Times New Roman" w:hAnsi="Times New Roman" w:cs="Times New Roman"/>
          <w:sz w:val="24"/>
          <w:szCs w:val="24"/>
        </w:rPr>
        <w:t xml:space="preserve"> csökken</w:t>
      </w:r>
      <w:r>
        <w:rPr>
          <w:rFonts w:ascii="Times New Roman" w:hAnsi="Times New Roman" w:cs="Times New Roman"/>
          <w:sz w:val="24"/>
          <w:szCs w:val="24"/>
        </w:rPr>
        <w:t>ése, 60 év felettiek számának</w:t>
      </w:r>
      <w:r w:rsidR="001F3068" w:rsidRPr="00D67D4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övekedése</w:t>
      </w:r>
      <w:r w:rsidR="001F3068" w:rsidRPr="00D67D48">
        <w:rPr>
          <w:rFonts w:ascii="Times New Roman" w:hAnsi="Times New Roman" w:cs="Times New Roman"/>
          <w:sz w:val="24"/>
          <w:szCs w:val="24"/>
        </w:rPr>
        <w:t>,</w:t>
      </w:r>
    </w:p>
    <w:p w:rsidR="001F3068" w:rsidRPr="00525994" w:rsidRDefault="001F3068" w:rsidP="0052599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magas a legfeljebb 8 általános iskolát végzettek aránya – ezáltal magas a képzettséggel nem rendelkezők aránya,</w:t>
      </w:r>
    </w:p>
    <w:p w:rsidR="001F3068" w:rsidRPr="00D67D48" w:rsidRDefault="001F3068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magas a munkajövedelemmel nem rendelkező aktív korúak aránya,</w:t>
      </w:r>
    </w:p>
    <w:p w:rsidR="001F3068" w:rsidRPr="00D67D48" w:rsidRDefault="001F3068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magas munkanélküliség,</w:t>
      </w:r>
    </w:p>
    <w:p w:rsidR="001F3068" w:rsidRPr="00F97D0F" w:rsidRDefault="001F3068" w:rsidP="00F97D0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szociális, megélhetési problémák,</w:t>
      </w:r>
    </w:p>
    <w:p w:rsidR="001F3068" w:rsidRPr="00D67D48" w:rsidRDefault="00E50266" w:rsidP="0062309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az egyének megújulási/újítási készségeinek, valamint a közösségek együttműködési képességeinek alacsony volta</w:t>
      </w:r>
      <w:r w:rsidR="00E341A5" w:rsidRPr="00D67D48">
        <w:rPr>
          <w:rFonts w:ascii="Times New Roman" w:hAnsi="Times New Roman" w:cs="Times New Roman"/>
          <w:sz w:val="24"/>
          <w:szCs w:val="24"/>
        </w:rPr>
        <w:t>,</w:t>
      </w:r>
    </w:p>
    <w:p w:rsidR="00853B46" w:rsidRPr="00D67D48" w:rsidRDefault="00853B46" w:rsidP="006230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D48">
        <w:rPr>
          <w:rFonts w:ascii="Times New Roman" w:hAnsi="Times New Roman" w:cs="Times New Roman"/>
          <w:sz w:val="24"/>
          <w:szCs w:val="24"/>
        </w:rPr>
        <w:t>(feltárt egyéb problémák: kedvezőtlen, perifériális helyzet;</w:t>
      </w:r>
      <w:r w:rsidR="005A54ED">
        <w:rPr>
          <w:rFonts w:ascii="Times New Roman" w:hAnsi="Times New Roman" w:cs="Times New Roman"/>
          <w:sz w:val="24"/>
          <w:szCs w:val="24"/>
        </w:rPr>
        <w:t xml:space="preserve"> </w:t>
      </w:r>
      <w:r w:rsidRPr="00D67D48">
        <w:rPr>
          <w:rFonts w:ascii="Times New Roman" w:hAnsi="Times New Roman" w:cs="Times New Roman"/>
          <w:sz w:val="24"/>
          <w:szCs w:val="24"/>
        </w:rPr>
        <w:t>rossz megközelíthetőség; rossz minőségű utak; belvíz problémák</w:t>
      </w:r>
      <w:r w:rsidR="00F97D0F">
        <w:rPr>
          <w:rFonts w:ascii="Times New Roman" w:hAnsi="Times New Roman" w:cs="Times New Roman"/>
          <w:sz w:val="24"/>
          <w:szCs w:val="24"/>
        </w:rPr>
        <w:t xml:space="preserve">, </w:t>
      </w:r>
      <w:r w:rsidR="00F97D0F" w:rsidRPr="00D67D48">
        <w:rPr>
          <w:rFonts w:ascii="Times New Roman" w:hAnsi="Times New Roman" w:cs="Times New Roman"/>
          <w:sz w:val="24"/>
          <w:szCs w:val="24"/>
        </w:rPr>
        <w:t>tőkeszegény vállalkozások</w:t>
      </w:r>
      <w:r w:rsidRPr="00D67D48">
        <w:rPr>
          <w:rFonts w:ascii="Times New Roman" w:hAnsi="Times New Roman" w:cs="Times New Roman"/>
          <w:sz w:val="24"/>
          <w:szCs w:val="24"/>
        </w:rPr>
        <w:t>)</w:t>
      </w:r>
    </w:p>
    <w:sectPr w:rsidR="00853B46" w:rsidRPr="00D67D48" w:rsidSect="0019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757"/>
    <w:multiLevelType w:val="hybridMultilevel"/>
    <w:tmpl w:val="0E1A5480"/>
    <w:lvl w:ilvl="0" w:tplc="04B26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608C"/>
    <w:multiLevelType w:val="hybridMultilevel"/>
    <w:tmpl w:val="E15E62DC"/>
    <w:lvl w:ilvl="0" w:tplc="282435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2541D"/>
    <w:multiLevelType w:val="hybridMultilevel"/>
    <w:tmpl w:val="AA84FDAC"/>
    <w:lvl w:ilvl="0" w:tplc="46AA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913B6"/>
    <w:multiLevelType w:val="hybridMultilevel"/>
    <w:tmpl w:val="2826B0F8"/>
    <w:lvl w:ilvl="0" w:tplc="6004DF8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67DC"/>
    <w:multiLevelType w:val="hybridMultilevel"/>
    <w:tmpl w:val="4F8C3F50"/>
    <w:lvl w:ilvl="0" w:tplc="765AD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14882"/>
    <w:multiLevelType w:val="hybridMultilevel"/>
    <w:tmpl w:val="E52C5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5119D"/>
    <w:multiLevelType w:val="hybridMultilevel"/>
    <w:tmpl w:val="D36EC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5C02"/>
    <w:rsid w:val="00043214"/>
    <w:rsid w:val="00070E55"/>
    <w:rsid w:val="000F3014"/>
    <w:rsid w:val="001569D9"/>
    <w:rsid w:val="00197063"/>
    <w:rsid w:val="001F3068"/>
    <w:rsid w:val="00244E1A"/>
    <w:rsid w:val="00260613"/>
    <w:rsid w:val="00263643"/>
    <w:rsid w:val="00276B5D"/>
    <w:rsid w:val="002A71FD"/>
    <w:rsid w:val="0030052B"/>
    <w:rsid w:val="00356F3F"/>
    <w:rsid w:val="003A6C7B"/>
    <w:rsid w:val="00454A9A"/>
    <w:rsid w:val="0045686B"/>
    <w:rsid w:val="004E1141"/>
    <w:rsid w:val="00525994"/>
    <w:rsid w:val="005A54ED"/>
    <w:rsid w:val="005A6B84"/>
    <w:rsid w:val="005D48D7"/>
    <w:rsid w:val="005D4C43"/>
    <w:rsid w:val="0062309C"/>
    <w:rsid w:val="00684DAC"/>
    <w:rsid w:val="006A3F37"/>
    <w:rsid w:val="006E7C54"/>
    <w:rsid w:val="00721718"/>
    <w:rsid w:val="00724317"/>
    <w:rsid w:val="00760166"/>
    <w:rsid w:val="00793E99"/>
    <w:rsid w:val="007B3246"/>
    <w:rsid w:val="007D3A17"/>
    <w:rsid w:val="007D5C02"/>
    <w:rsid w:val="00826C8C"/>
    <w:rsid w:val="00853B46"/>
    <w:rsid w:val="008915A4"/>
    <w:rsid w:val="008A5561"/>
    <w:rsid w:val="00955FE4"/>
    <w:rsid w:val="009649AB"/>
    <w:rsid w:val="009B5E59"/>
    <w:rsid w:val="009D59D7"/>
    <w:rsid w:val="009E00B1"/>
    <w:rsid w:val="00A06FC7"/>
    <w:rsid w:val="00A21F62"/>
    <w:rsid w:val="00A570D3"/>
    <w:rsid w:val="00A9331C"/>
    <w:rsid w:val="00AE3A64"/>
    <w:rsid w:val="00B37784"/>
    <w:rsid w:val="00B60CB0"/>
    <w:rsid w:val="00B84802"/>
    <w:rsid w:val="00B87930"/>
    <w:rsid w:val="00BB1A9B"/>
    <w:rsid w:val="00D21E1B"/>
    <w:rsid w:val="00D311BE"/>
    <w:rsid w:val="00D67D48"/>
    <w:rsid w:val="00D72C35"/>
    <w:rsid w:val="00D85B35"/>
    <w:rsid w:val="00DB22B5"/>
    <w:rsid w:val="00E23902"/>
    <w:rsid w:val="00E31F8C"/>
    <w:rsid w:val="00E341A5"/>
    <w:rsid w:val="00E50266"/>
    <w:rsid w:val="00E54EAE"/>
    <w:rsid w:val="00E82DC5"/>
    <w:rsid w:val="00EB6674"/>
    <w:rsid w:val="00F21B50"/>
    <w:rsid w:val="00F97D0F"/>
    <w:rsid w:val="00FC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70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E2390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93E99"/>
    <w:pPr>
      <w:ind w:left="720"/>
      <w:contextualSpacing/>
    </w:pPr>
  </w:style>
  <w:style w:type="paragraph" w:customStyle="1" w:styleId="Default">
    <w:name w:val="Default"/>
    <w:rsid w:val="00D72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E54E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4E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4E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E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EA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4291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2016-06-29T13:51:00Z</dcterms:created>
  <dcterms:modified xsi:type="dcterms:W3CDTF">2016-06-29T13:52:00Z</dcterms:modified>
</cp:coreProperties>
</file>