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Pr="00D31519" w:rsidRDefault="005638F8" w:rsidP="00EC4197"/>
    <w:p w:rsidR="00FB2A56" w:rsidRPr="00FB2A56" w:rsidRDefault="00EC4197" w:rsidP="00C3344B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C3344B">
        <w:rPr>
          <w:b/>
        </w:rPr>
        <w:t>Két ülés közötti intézkedésekről, tárgyalásokról szóló tájékoztató tudomásul vétele</w:t>
      </w:r>
    </w:p>
    <w:p w:rsidR="00047220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5554AE">
        <w:rPr>
          <w:b/>
          <w:bCs/>
          <w:color w:val="000000"/>
        </w:rPr>
        <w:t>9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C3344B" w:rsidRDefault="00C3344B" w:rsidP="00D31519"/>
    <w:p w:rsidR="005638F8" w:rsidRPr="00D31519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C3344B">
        <w:rPr>
          <w:b/>
          <w:bCs/>
        </w:rPr>
        <w:t>3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C3344B">
      <w:pPr>
        <w:widowControl w:val="0"/>
        <w:autoSpaceDE w:val="0"/>
        <w:autoSpaceDN w:val="0"/>
        <w:adjustRightInd w:val="0"/>
        <w:ind w:left="708"/>
        <w:jc w:val="both"/>
        <w:rPr>
          <w:b/>
          <w:bCs/>
          <w:spacing w:val="-3"/>
        </w:rPr>
      </w:pPr>
      <w:r>
        <w:t>Békés Megye Képviselő-testülete a két testületi ülés közötti intézkedésekről, tárgyalásokról szóló tájékoztatót tudomásul veszi.</w:t>
      </w: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Pr="00D31519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ABE" w:rsidRDefault="001A0ABE" w:rsidP="00A80B21">
      <w:r>
        <w:separator/>
      </w:r>
    </w:p>
  </w:endnote>
  <w:endnote w:type="continuationSeparator" w:id="1">
    <w:p w:rsidR="001A0ABE" w:rsidRDefault="001A0ABE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83CF8">
        <w:pPr>
          <w:pStyle w:val="llb"/>
          <w:jc w:val="center"/>
        </w:pPr>
        <w:fldSimple w:instr=" PAGE   \* MERGEFORMAT ">
          <w:r w:rsidR="00C3344B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ABE" w:rsidRDefault="001A0ABE" w:rsidP="00A80B21">
      <w:r>
        <w:separator/>
      </w:r>
    </w:p>
  </w:footnote>
  <w:footnote w:type="continuationSeparator" w:id="1">
    <w:p w:rsidR="001A0ABE" w:rsidRDefault="001A0ABE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1A0ABE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37C9E"/>
    <w:rsid w:val="0054347F"/>
    <w:rsid w:val="00551A02"/>
    <w:rsid w:val="00551F96"/>
    <w:rsid w:val="005554AE"/>
    <w:rsid w:val="005638F8"/>
    <w:rsid w:val="005A1AE3"/>
    <w:rsid w:val="005D1B41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76BB0"/>
    <w:rsid w:val="00DB371E"/>
    <w:rsid w:val="00DD54DF"/>
    <w:rsid w:val="00E4453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2010-02-24T13:30:00Z</cp:lastPrinted>
  <dcterms:created xsi:type="dcterms:W3CDTF">2010-02-24T13:31:00Z</dcterms:created>
  <dcterms:modified xsi:type="dcterms:W3CDTF">2010-02-24T13:31:00Z</dcterms:modified>
</cp:coreProperties>
</file>