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B5" w:rsidRDefault="006831B5">
      <w:pPr>
        <w:pStyle w:val="Cmsor3"/>
        <w:rPr>
          <w:sz w:val="22"/>
        </w:rPr>
      </w:pPr>
      <w:r>
        <w:rPr>
          <w:sz w:val="22"/>
        </w:rPr>
        <w:t xml:space="preserve">K I V O N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T</w:t>
      </w:r>
    </w:p>
    <w:p w:rsidR="006831B5" w:rsidRDefault="006831B5">
      <w:pPr>
        <w:rPr>
          <w:sz w:val="22"/>
        </w:rPr>
      </w:pPr>
    </w:p>
    <w:p w:rsidR="006831B5" w:rsidRDefault="006831B5">
      <w:pPr>
        <w:rPr>
          <w:sz w:val="22"/>
          <w:szCs w:val="22"/>
        </w:rPr>
      </w:pPr>
      <w:r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15195D">
        <w:rPr>
          <w:sz w:val="22"/>
          <w:szCs w:val="22"/>
        </w:rPr>
        <w:t>zárt ülése</w:t>
      </w:r>
      <w:r>
        <w:rPr>
          <w:sz w:val="22"/>
          <w:szCs w:val="22"/>
        </w:rPr>
        <w:t xml:space="preserve"> jegyzőkönyvéből</w:t>
      </w:r>
      <w:r w:rsidR="0015195D">
        <w:rPr>
          <w:sz w:val="22"/>
          <w:szCs w:val="22"/>
        </w:rPr>
        <w:t>.</w:t>
      </w:r>
    </w:p>
    <w:p w:rsidR="0015195D" w:rsidRDefault="0015195D">
      <w:pPr>
        <w:rPr>
          <w:sz w:val="22"/>
          <w:szCs w:val="22"/>
        </w:rPr>
      </w:pPr>
    </w:p>
    <w:p w:rsidR="005E7638" w:rsidRDefault="005E7638">
      <w:pPr>
        <w:rPr>
          <w:sz w:val="22"/>
          <w:szCs w:val="22"/>
        </w:rPr>
      </w:pPr>
    </w:p>
    <w:p w:rsidR="006831B5" w:rsidRDefault="006831B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Tárgy</w:t>
      </w:r>
      <w:r w:rsidR="005E7638">
        <w:rPr>
          <w:b/>
          <w:bCs/>
          <w:sz w:val="22"/>
          <w:szCs w:val="22"/>
        </w:rPr>
        <w:t>: Kormányszervek</w:t>
      </w:r>
      <w:r w:rsidR="005F529D">
        <w:rPr>
          <w:b/>
          <w:bCs/>
          <w:sz w:val="22"/>
          <w:szCs w:val="22"/>
        </w:rPr>
        <w:t xml:space="preserve"> ellenőrzései során tapasztalt szabály</w:t>
      </w:r>
      <w:r w:rsidR="005E7638">
        <w:rPr>
          <w:b/>
          <w:bCs/>
          <w:sz w:val="22"/>
          <w:szCs w:val="22"/>
        </w:rPr>
        <w:t>talanságok kivizsgálása</w:t>
      </w: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5E7638" w:rsidRDefault="005E7638">
      <w:pPr>
        <w:jc w:val="both"/>
        <w:rPr>
          <w:b/>
          <w:bCs/>
          <w:sz w:val="22"/>
          <w:szCs w:val="22"/>
        </w:rPr>
      </w:pPr>
    </w:p>
    <w:p w:rsidR="005F529D" w:rsidRPr="00D21939" w:rsidRDefault="005F529D" w:rsidP="005F529D">
      <w:pPr>
        <w:rPr>
          <w:b/>
        </w:rPr>
      </w:pPr>
      <w:r w:rsidRPr="00D21939">
        <w:rPr>
          <w:b/>
        </w:rPr>
        <w:t xml:space="preserve">A Képviselő-testület 28 igen szavazattal – </w:t>
      </w:r>
      <w:proofErr w:type="gramStart"/>
      <w:r w:rsidRPr="00D21939">
        <w:rPr>
          <w:b/>
        </w:rPr>
        <w:t>egyhangúlag</w:t>
      </w:r>
      <w:proofErr w:type="gramEnd"/>
      <w:r w:rsidRPr="00D21939">
        <w:rPr>
          <w:b/>
        </w:rPr>
        <w:t xml:space="preserve"> – az alábbi határozatot hozta:</w:t>
      </w:r>
    </w:p>
    <w:p w:rsidR="005F529D" w:rsidRDefault="005F529D" w:rsidP="005F529D">
      <w:pPr>
        <w:rPr>
          <w:b/>
        </w:rPr>
      </w:pPr>
    </w:p>
    <w:p w:rsidR="005E7638" w:rsidRPr="00D21939" w:rsidRDefault="005E7638" w:rsidP="005F529D">
      <w:pPr>
        <w:rPr>
          <w:b/>
        </w:rPr>
      </w:pPr>
    </w:p>
    <w:p w:rsidR="005F529D" w:rsidRPr="00D21939" w:rsidRDefault="005F529D" w:rsidP="005F529D">
      <w:pPr>
        <w:jc w:val="center"/>
        <w:rPr>
          <w:b/>
        </w:rPr>
      </w:pPr>
      <w:r w:rsidRPr="00D21939">
        <w:rPr>
          <w:b/>
        </w:rPr>
        <w:t xml:space="preserve">H </w:t>
      </w:r>
      <w:proofErr w:type="gramStart"/>
      <w:r w:rsidRPr="00D21939">
        <w:rPr>
          <w:b/>
        </w:rPr>
        <w:t>A</w:t>
      </w:r>
      <w:proofErr w:type="gramEnd"/>
      <w:r w:rsidRPr="00D21939">
        <w:rPr>
          <w:b/>
        </w:rPr>
        <w:t xml:space="preserve"> T Á R O Z A T </w:t>
      </w:r>
    </w:p>
    <w:p w:rsidR="005E7638" w:rsidRDefault="005E7638" w:rsidP="005F529D">
      <w:pPr>
        <w:jc w:val="both"/>
        <w:rPr>
          <w:b/>
        </w:rPr>
      </w:pPr>
    </w:p>
    <w:p w:rsidR="005F529D" w:rsidRPr="00D21939" w:rsidRDefault="005F529D" w:rsidP="005F529D">
      <w:pPr>
        <w:jc w:val="both"/>
        <w:rPr>
          <w:b/>
        </w:rPr>
      </w:pPr>
      <w:r w:rsidRPr="00D21939">
        <w:rPr>
          <w:b/>
        </w:rPr>
        <w:t xml:space="preserve">49/2010. (II. 19.) KT. </w:t>
      </w:r>
      <w:proofErr w:type="gramStart"/>
      <w:r w:rsidRPr="00D21939">
        <w:rPr>
          <w:b/>
        </w:rPr>
        <w:t>sz.</w:t>
      </w:r>
      <w:proofErr w:type="gramEnd"/>
      <w:r w:rsidRPr="00D21939">
        <w:rPr>
          <w:b/>
        </w:rPr>
        <w:t xml:space="preserve"> hat.</w:t>
      </w:r>
    </w:p>
    <w:p w:rsidR="005F529D" w:rsidRPr="00D21939" w:rsidRDefault="005F529D" w:rsidP="005F529D">
      <w:pPr>
        <w:jc w:val="center"/>
        <w:rPr>
          <w:b/>
          <w:bCs/>
          <w:spacing w:val="3"/>
        </w:rPr>
      </w:pPr>
    </w:p>
    <w:p w:rsidR="005F529D" w:rsidRPr="006022CC" w:rsidRDefault="005F529D" w:rsidP="005E7638">
      <w:pPr>
        <w:ind w:left="360"/>
        <w:jc w:val="both"/>
      </w:pPr>
      <w:r w:rsidRPr="006022CC">
        <w:rPr>
          <w:b/>
        </w:rPr>
        <w:t>Békés Megye Képviselő-testülete</w:t>
      </w:r>
      <w:r w:rsidRPr="006022CC">
        <w:t xml:space="preserve"> kinyilvánítja, hogy </w:t>
      </w:r>
    </w:p>
    <w:p w:rsidR="005F529D" w:rsidRPr="006022CC" w:rsidRDefault="005F529D" w:rsidP="005E7638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</w:pPr>
      <w:r w:rsidRPr="006022CC">
        <w:t>a Békés Megyei Önkormányzat megyei érdekképviseleti és értékmegőrző szerepében továbbra is figyelemmel kíséri a kormányszervek ellenőrzései során hozott, az önkormányzatokat, településeket sújtó intézkedéseket,</w:t>
      </w:r>
    </w:p>
    <w:p w:rsidR="005F529D" w:rsidRPr="006022CC" w:rsidRDefault="005F529D" w:rsidP="005E7638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</w:pPr>
      <w:r w:rsidRPr="006022CC">
        <w:t>kapcsolatot tart, tájékoztatást kér a települési önkormányzatoktól, a fenntartása alatt álló intézményektől,</w:t>
      </w:r>
    </w:p>
    <w:p w:rsidR="005F529D" w:rsidRPr="006022CC" w:rsidRDefault="005F529D" w:rsidP="005E7638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</w:pPr>
      <w:r w:rsidRPr="006022CC">
        <w:t>a rendelkezésére álló információk alapján, azok megvizsgálását követően, feltételezhetően jogszabályba ütköző, vagy nem megalapozott esetekben éljen az önkormányzati törvény biztosította kezdeményezési, felterjesztési jogával, jogorvoslati lehető</w:t>
      </w:r>
      <w:r>
        <w:t>séggel.</w:t>
      </w:r>
    </w:p>
    <w:p w:rsidR="005F529D" w:rsidRPr="006022CC" w:rsidRDefault="005F529D" w:rsidP="005E7638">
      <w:pPr>
        <w:tabs>
          <w:tab w:val="left" w:pos="1701"/>
        </w:tabs>
        <w:spacing w:before="120"/>
        <w:ind w:left="360"/>
        <w:jc w:val="both"/>
      </w:pPr>
      <w:r w:rsidRPr="006022CC">
        <w:rPr>
          <w:u w:val="single"/>
        </w:rPr>
        <w:t>Felelős:</w:t>
      </w:r>
      <w:r w:rsidRPr="006022CC">
        <w:t xml:space="preserve"> </w:t>
      </w:r>
      <w:r w:rsidRPr="006022CC">
        <w:tab/>
        <w:t>Domokos László elnök</w:t>
      </w:r>
    </w:p>
    <w:p w:rsidR="005F529D" w:rsidRPr="006022CC" w:rsidRDefault="005F529D" w:rsidP="005E7638">
      <w:pPr>
        <w:pStyle w:val="Szvegtrzs3"/>
        <w:tabs>
          <w:tab w:val="left" w:pos="720"/>
          <w:tab w:val="left" w:pos="1701"/>
          <w:tab w:val="center" w:pos="4513"/>
        </w:tabs>
        <w:ind w:left="360"/>
        <w:rPr>
          <w:bCs/>
          <w:szCs w:val="24"/>
          <w:u w:val="single"/>
        </w:rPr>
      </w:pPr>
      <w:r w:rsidRPr="006022CC">
        <w:rPr>
          <w:szCs w:val="24"/>
          <w:u w:val="single"/>
        </w:rPr>
        <w:t>Határidő:</w:t>
      </w:r>
      <w:r w:rsidRPr="006022CC">
        <w:rPr>
          <w:szCs w:val="24"/>
        </w:rPr>
        <w:t xml:space="preserve"> </w:t>
      </w:r>
      <w:r w:rsidRPr="006022CC">
        <w:rPr>
          <w:szCs w:val="24"/>
        </w:rPr>
        <w:tab/>
        <w:t>2010. március 31.</w:t>
      </w:r>
    </w:p>
    <w:p w:rsidR="006831B5" w:rsidRDefault="006831B5" w:rsidP="005E7638">
      <w:pPr>
        <w:ind w:left="360"/>
        <w:jc w:val="both"/>
        <w:rPr>
          <w:iCs/>
          <w:sz w:val="22"/>
        </w:rPr>
      </w:pPr>
    </w:p>
    <w:p w:rsidR="0015195D" w:rsidRDefault="0015195D">
      <w:pPr>
        <w:jc w:val="both"/>
        <w:rPr>
          <w:iCs/>
          <w:sz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Kmf</w:t>
      </w:r>
      <w:proofErr w:type="spellEnd"/>
      <w:r>
        <w:rPr>
          <w:color w:val="000000"/>
          <w:sz w:val="22"/>
          <w:szCs w:val="22"/>
        </w:rPr>
        <w:t>.</w:t>
      </w: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Domokos </w:t>
      </w:r>
      <w:proofErr w:type="gramStart"/>
      <w:r>
        <w:rPr>
          <w:color w:val="000000"/>
          <w:sz w:val="22"/>
          <w:szCs w:val="22"/>
        </w:rPr>
        <w:t xml:space="preserve">László  </w:t>
      </w:r>
      <w:proofErr w:type="spellStart"/>
      <w:r>
        <w:rPr>
          <w:color w:val="000000"/>
          <w:sz w:val="22"/>
          <w:szCs w:val="22"/>
        </w:rPr>
        <w:t>sk</w:t>
      </w:r>
      <w:proofErr w:type="spellEnd"/>
      <w:proofErr w:type="gramEnd"/>
      <w:r>
        <w:rPr>
          <w:color w:val="000000"/>
          <w:sz w:val="22"/>
          <w:szCs w:val="22"/>
        </w:rPr>
        <w:t xml:space="preserve">.                                                               Dr. Dávid Sándor </w:t>
      </w:r>
      <w:proofErr w:type="spellStart"/>
      <w:r>
        <w:rPr>
          <w:color w:val="000000"/>
          <w:sz w:val="22"/>
          <w:szCs w:val="22"/>
        </w:rPr>
        <w:t>sk</w:t>
      </w:r>
      <w:proofErr w:type="spellEnd"/>
      <w:r>
        <w:rPr>
          <w:color w:val="000000"/>
          <w:sz w:val="22"/>
          <w:szCs w:val="22"/>
        </w:rPr>
        <w:t>.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elnök</w:t>
      </w:r>
      <w:proofErr w:type="gramEnd"/>
      <w:r>
        <w:rPr>
          <w:color w:val="000000"/>
          <w:sz w:val="22"/>
          <w:szCs w:val="22"/>
        </w:rPr>
        <w:t xml:space="preserve">                                                                                    főjegyző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 kivonat hiteléül:</w:t>
      </w:r>
    </w:p>
    <w:p w:rsidR="006831B5" w:rsidRDefault="006831B5">
      <w:pPr>
        <w:jc w:val="both"/>
        <w:rPr>
          <w:sz w:val="22"/>
        </w:rPr>
      </w:pPr>
    </w:p>
    <w:p w:rsidR="006831B5" w:rsidRDefault="006831B5">
      <w:pPr>
        <w:rPr>
          <w:sz w:val="22"/>
        </w:rPr>
      </w:pPr>
    </w:p>
    <w:sectPr w:rsidR="006831B5" w:rsidSect="00B45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05"/>
    <w:multiLevelType w:val="hybridMultilevel"/>
    <w:tmpl w:val="1BC495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C6227"/>
    <w:multiLevelType w:val="hybridMultilevel"/>
    <w:tmpl w:val="98F099D4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7B56A5"/>
    <w:multiLevelType w:val="hybridMultilevel"/>
    <w:tmpl w:val="4AFAE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70EA2"/>
    <w:multiLevelType w:val="hybridMultilevel"/>
    <w:tmpl w:val="69F41F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F2297"/>
    <w:multiLevelType w:val="hybridMultilevel"/>
    <w:tmpl w:val="2E9A5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F01761"/>
    <w:multiLevelType w:val="hybridMultilevel"/>
    <w:tmpl w:val="0E94B3D8"/>
    <w:lvl w:ilvl="0" w:tplc="7CBCA5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AC6CD3"/>
    <w:multiLevelType w:val="hybridMultilevel"/>
    <w:tmpl w:val="5BBCB304"/>
    <w:lvl w:ilvl="0" w:tplc="74EE5E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4DE21E3"/>
    <w:multiLevelType w:val="hybridMultilevel"/>
    <w:tmpl w:val="7D909B08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595E444F"/>
    <w:multiLevelType w:val="hybridMultilevel"/>
    <w:tmpl w:val="F9EEA0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74844"/>
    <w:multiLevelType w:val="hybridMultilevel"/>
    <w:tmpl w:val="32CC23DA"/>
    <w:lvl w:ilvl="0" w:tplc="7E784F8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93A1E45"/>
    <w:multiLevelType w:val="hybridMultilevel"/>
    <w:tmpl w:val="8F6EED34"/>
    <w:lvl w:ilvl="0" w:tplc="537043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E03316"/>
    <w:multiLevelType w:val="hybridMultilevel"/>
    <w:tmpl w:val="2926F8EA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8F60D8"/>
    <w:multiLevelType w:val="hybridMultilevel"/>
    <w:tmpl w:val="44DAE71C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5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4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6831B5"/>
    <w:rsid w:val="000B147A"/>
    <w:rsid w:val="0015195D"/>
    <w:rsid w:val="005E7638"/>
    <w:rsid w:val="005F529D"/>
    <w:rsid w:val="006831B5"/>
    <w:rsid w:val="00B4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551F"/>
    <w:rPr>
      <w:sz w:val="24"/>
      <w:szCs w:val="24"/>
    </w:rPr>
  </w:style>
  <w:style w:type="paragraph" w:styleId="Cmsor1">
    <w:name w:val="heading 1"/>
    <w:basedOn w:val="Norml"/>
    <w:next w:val="Norml"/>
    <w:qFormat/>
    <w:rsid w:val="00B4551F"/>
    <w:pPr>
      <w:keepNext/>
      <w:widowControl w:val="0"/>
      <w:autoSpaceDE w:val="0"/>
      <w:autoSpaceDN w:val="0"/>
      <w:adjustRightInd w:val="0"/>
      <w:outlineLvl w:val="0"/>
    </w:pPr>
    <w:rPr>
      <w:b/>
      <w:bCs/>
      <w:sz w:val="22"/>
      <w:szCs w:val="22"/>
      <w:u w:val="single"/>
    </w:rPr>
  </w:style>
  <w:style w:type="paragraph" w:styleId="Cmsor2">
    <w:name w:val="heading 2"/>
    <w:basedOn w:val="Norml"/>
    <w:next w:val="Norml"/>
    <w:qFormat/>
    <w:rsid w:val="00B4551F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B4551F"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B4551F"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Cs w:val="22"/>
      <w:u w:val="single"/>
    </w:rPr>
  </w:style>
  <w:style w:type="paragraph" w:styleId="Cmsor5">
    <w:name w:val="heading 5"/>
    <w:basedOn w:val="Norml"/>
    <w:next w:val="Norml"/>
    <w:qFormat/>
    <w:rsid w:val="00B4551F"/>
    <w:pPr>
      <w:keepNext/>
      <w:outlineLvl w:val="4"/>
    </w:pPr>
    <w:rPr>
      <w:b/>
      <w:bCs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semiHidden/>
    <w:rsid w:val="00B4551F"/>
    <w:pPr>
      <w:ind w:right="-648"/>
      <w:jc w:val="both"/>
    </w:pPr>
    <w:rPr>
      <w:color w:val="000000"/>
    </w:rPr>
  </w:style>
  <w:style w:type="paragraph" w:styleId="Szvegtrzs">
    <w:name w:val="Body Text"/>
    <w:basedOn w:val="Norml"/>
    <w:semiHidden/>
    <w:rsid w:val="00B4551F"/>
    <w:pPr>
      <w:jc w:val="both"/>
    </w:pPr>
  </w:style>
  <w:style w:type="paragraph" w:styleId="Szvegtrzsbehzssal">
    <w:name w:val="Body Text Indent"/>
    <w:basedOn w:val="Norml"/>
    <w:semiHidden/>
    <w:rsid w:val="00B4551F"/>
    <w:pPr>
      <w:ind w:left="708" w:hanging="708"/>
      <w:jc w:val="both"/>
    </w:pPr>
    <w:rPr>
      <w:bCs/>
    </w:rPr>
  </w:style>
  <w:style w:type="paragraph" w:styleId="Szvegtrzs3">
    <w:name w:val="Body Text 3"/>
    <w:basedOn w:val="Norml"/>
    <w:semiHidden/>
    <w:rsid w:val="00B4551F"/>
    <w:pPr>
      <w:widowControl w:val="0"/>
      <w:autoSpaceDE w:val="0"/>
      <w:autoSpaceDN w:val="0"/>
      <w:adjustRightInd w:val="0"/>
      <w:jc w:val="both"/>
    </w:pPr>
    <w:rPr>
      <w:color w:val="000000"/>
      <w:szCs w:val="22"/>
    </w:rPr>
  </w:style>
  <w:style w:type="paragraph" w:styleId="Szvegtrzsbehzssal2">
    <w:name w:val="Body Text Indent 2"/>
    <w:basedOn w:val="Norml"/>
    <w:semiHidden/>
    <w:rsid w:val="00B4551F"/>
    <w:pPr>
      <w:ind w:left="360"/>
      <w:jc w:val="both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Rabai Ibolya</dc:creator>
  <cp:keywords/>
  <cp:lastModifiedBy> </cp:lastModifiedBy>
  <cp:revision>3</cp:revision>
  <cp:lastPrinted>2010-03-05T10:24:00Z</cp:lastPrinted>
  <dcterms:created xsi:type="dcterms:W3CDTF">2010-03-05T09:47:00Z</dcterms:created>
  <dcterms:modified xsi:type="dcterms:W3CDTF">2010-03-05T10:25:00Z</dcterms:modified>
</cp:coreProperties>
</file>