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 xml:space="preserve">K I V O N </w:t>
      </w:r>
      <w:proofErr w:type="gramStart"/>
      <w:r w:rsidRPr="00D31519">
        <w:t>A</w:t>
      </w:r>
      <w:proofErr w:type="gramEnd"/>
      <w:r w:rsidRPr="00D31519">
        <w:t xml:space="preserve">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047220" w:rsidRDefault="00EC4197" w:rsidP="00505AB7">
      <w:pPr>
        <w:ind w:left="1134" w:hanging="1134"/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946239">
        <w:rPr>
          <w:b/>
        </w:rPr>
        <w:t>Kezdeményezés a Magyar Kormánynál és az Országgyűlés Mezőgazdasági Bizottságánál, a Nemzeti Diverzifikációs Program keretében felhasználásra kerülő 32.988.408 Euro felhasználásának jog- és szakszerűségére vonatkozó vizsgálat indításáról</w:t>
      </w:r>
    </w:p>
    <w:p w:rsidR="0062254C" w:rsidRDefault="0062254C" w:rsidP="00505AB7">
      <w:pPr>
        <w:ind w:left="1134" w:hanging="1134"/>
        <w:jc w:val="both"/>
        <w:rPr>
          <w:b/>
          <w:bCs/>
        </w:rPr>
      </w:pPr>
    </w:p>
    <w:p w:rsidR="00C3344B" w:rsidRPr="00D31519" w:rsidRDefault="00C3344B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 xml:space="preserve">Képviselő-testület </w:t>
      </w:r>
      <w:r w:rsidR="00946239">
        <w:rPr>
          <w:b/>
          <w:bCs/>
          <w:color w:val="000000"/>
        </w:rPr>
        <w:t>34</w:t>
      </w:r>
      <w:r w:rsidR="00EC4197" w:rsidRPr="00D31519">
        <w:rPr>
          <w:b/>
          <w:bCs/>
          <w:color w:val="000000"/>
        </w:rPr>
        <w:t xml:space="preserve"> igen szavazattal – </w:t>
      </w:r>
      <w:proofErr w:type="gramStart"/>
      <w:r w:rsidR="005554AE">
        <w:rPr>
          <w:b/>
          <w:bCs/>
          <w:color w:val="000000"/>
        </w:rPr>
        <w:t>egyhangúlag</w:t>
      </w:r>
      <w:proofErr w:type="gramEnd"/>
      <w:r w:rsidR="005554AE">
        <w:rPr>
          <w:b/>
          <w:bCs/>
          <w:color w:val="000000"/>
        </w:rPr>
        <w:t xml:space="preserve"> </w:t>
      </w:r>
      <w:r w:rsidR="00EC4197" w:rsidRPr="00D31519">
        <w:rPr>
          <w:b/>
          <w:bCs/>
          <w:color w:val="000000"/>
        </w:rPr>
        <w:t>- az alábbi határozatot hozta:</w:t>
      </w:r>
    </w:p>
    <w:p w:rsidR="005638F8" w:rsidRDefault="005638F8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 xml:space="preserve">H </w:t>
      </w:r>
      <w:proofErr w:type="gramStart"/>
      <w:r w:rsidRPr="00D31519">
        <w:rPr>
          <w:szCs w:val="24"/>
        </w:rPr>
        <w:t>A</w:t>
      </w:r>
      <w:proofErr w:type="gramEnd"/>
      <w:r w:rsidRPr="00D31519">
        <w:rPr>
          <w:szCs w:val="24"/>
        </w:rPr>
        <w:t xml:space="preserve"> T Á R O Z A T</w:t>
      </w:r>
    </w:p>
    <w:p w:rsidR="00C3344B" w:rsidRDefault="00C3344B" w:rsidP="00D31519"/>
    <w:p w:rsidR="005638F8" w:rsidRPr="00D31519" w:rsidRDefault="00946239" w:rsidP="00EC4197">
      <w:pPr>
        <w:rPr>
          <w:b/>
          <w:bCs/>
        </w:rPr>
      </w:pPr>
      <w:r>
        <w:rPr>
          <w:b/>
          <w:bCs/>
        </w:rPr>
        <w:t>4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 xml:space="preserve">.) KT. </w:t>
      </w:r>
      <w:proofErr w:type="gramStart"/>
      <w:r w:rsidR="00EC4197" w:rsidRPr="00D31519">
        <w:rPr>
          <w:b/>
          <w:bCs/>
        </w:rPr>
        <w:t>sz.</w:t>
      </w:r>
      <w:proofErr w:type="gramEnd"/>
      <w:r w:rsidR="00EC4197" w:rsidRPr="00D31519">
        <w:rPr>
          <w:b/>
          <w:bCs/>
        </w:rPr>
        <w:t xml:space="preserve"> hat.</w:t>
      </w: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54C" w:rsidRDefault="00946239" w:rsidP="0062254C">
      <w:pPr>
        <w:widowControl w:val="0"/>
        <w:tabs>
          <w:tab w:val="center" w:pos="4513"/>
        </w:tabs>
        <w:autoSpaceDE w:val="0"/>
        <w:autoSpaceDN w:val="0"/>
        <w:adjustRightInd w:val="0"/>
        <w:ind w:left="709"/>
        <w:jc w:val="both"/>
        <w:rPr>
          <w:spacing w:val="-3"/>
        </w:rPr>
      </w:pPr>
      <w:r>
        <w:rPr>
          <w:spacing w:val="-3"/>
        </w:rPr>
        <w:t>Békés Megye Képviselő-testület</w:t>
      </w:r>
      <w:r w:rsidR="00E838DA">
        <w:rPr>
          <w:spacing w:val="-3"/>
        </w:rPr>
        <w:t>e</w:t>
      </w:r>
      <w:r>
        <w:rPr>
          <w:spacing w:val="-3"/>
        </w:rPr>
        <w:t xml:space="preserve"> az Önkormányzati Törvényben biztosított felterjesztési jogával élve:</w:t>
      </w:r>
    </w:p>
    <w:p w:rsidR="00946239" w:rsidRPr="000C3EE3" w:rsidRDefault="00946239" w:rsidP="000C3EE3">
      <w:pPr>
        <w:widowControl w:val="0"/>
        <w:ind w:left="709"/>
        <w:jc w:val="both"/>
        <w:rPr>
          <w:spacing w:val="-3"/>
        </w:rPr>
      </w:pPr>
      <w:proofErr w:type="gramStart"/>
      <w:r w:rsidRPr="000C3EE3">
        <w:rPr>
          <w:spacing w:val="-3"/>
        </w:rPr>
        <w:t>kezdeményezi</w:t>
      </w:r>
      <w:proofErr w:type="gramEnd"/>
      <w:r w:rsidRPr="000C3EE3">
        <w:rPr>
          <w:spacing w:val="-3"/>
        </w:rPr>
        <w:t xml:space="preserve"> a Magyar Kormánynál és az Országgyűlés Mezőgazdasági Bizottságánál, hogy a Nemzeti Diverzifikációs Program keretében felhasználásra kerülő 32.988.408 Euro (mintegy 8 milliárd Ft.) felhasználásának jog- és szakszerűségére </w:t>
      </w:r>
      <w:r w:rsidR="000C3EE3" w:rsidRPr="000C3EE3">
        <w:rPr>
          <w:spacing w:val="-3"/>
        </w:rPr>
        <w:t>vonatkozó vizsgálatot indítson.</w:t>
      </w:r>
    </w:p>
    <w:p w:rsidR="000C3EE3" w:rsidRDefault="000C3EE3" w:rsidP="000C3EE3">
      <w:pPr>
        <w:pStyle w:val="Listaszerbekezds"/>
        <w:widowControl w:val="0"/>
        <w:tabs>
          <w:tab w:val="center" w:pos="4513"/>
        </w:tabs>
        <w:ind w:left="1069"/>
        <w:jc w:val="both"/>
        <w:rPr>
          <w:spacing w:val="-3"/>
        </w:rPr>
      </w:pPr>
    </w:p>
    <w:p w:rsidR="00946239" w:rsidRDefault="00946239" w:rsidP="000C3EE3">
      <w:pPr>
        <w:widowControl w:val="0"/>
        <w:tabs>
          <w:tab w:val="center" w:pos="4513"/>
        </w:tabs>
        <w:ind w:left="709" w:hanging="709"/>
        <w:jc w:val="center"/>
        <w:rPr>
          <w:spacing w:val="-3"/>
          <w:u w:val="single"/>
        </w:rPr>
      </w:pPr>
      <w:r w:rsidRPr="000C3EE3">
        <w:rPr>
          <w:b/>
          <w:spacing w:val="-3"/>
          <w:u w:val="single"/>
        </w:rPr>
        <w:t>I</w:t>
      </w:r>
      <w:r w:rsidR="000C3EE3">
        <w:rPr>
          <w:b/>
          <w:spacing w:val="-3"/>
          <w:u w:val="single"/>
        </w:rPr>
        <w:t xml:space="preserve"> </w:t>
      </w:r>
      <w:r w:rsidRPr="000C3EE3">
        <w:rPr>
          <w:b/>
          <w:spacing w:val="-3"/>
          <w:u w:val="single"/>
        </w:rPr>
        <w:t>n</w:t>
      </w:r>
      <w:r w:rsidR="000C3EE3">
        <w:rPr>
          <w:b/>
          <w:spacing w:val="-3"/>
          <w:u w:val="single"/>
        </w:rPr>
        <w:t xml:space="preserve"> </w:t>
      </w:r>
      <w:r w:rsidRPr="000C3EE3">
        <w:rPr>
          <w:b/>
          <w:spacing w:val="-3"/>
          <w:u w:val="single"/>
        </w:rPr>
        <w:t>d</w:t>
      </w:r>
      <w:r w:rsidR="000C3EE3">
        <w:rPr>
          <w:b/>
          <w:spacing w:val="-3"/>
          <w:u w:val="single"/>
        </w:rPr>
        <w:t xml:space="preserve"> </w:t>
      </w:r>
      <w:r w:rsidRPr="000C3EE3">
        <w:rPr>
          <w:b/>
          <w:spacing w:val="-3"/>
          <w:u w:val="single"/>
        </w:rPr>
        <w:t>o</w:t>
      </w:r>
      <w:r w:rsidR="000C3EE3">
        <w:rPr>
          <w:b/>
          <w:spacing w:val="-3"/>
          <w:u w:val="single"/>
        </w:rPr>
        <w:t xml:space="preserve"> </w:t>
      </w:r>
      <w:r w:rsidRPr="000C3EE3">
        <w:rPr>
          <w:b/>
          <w:spacing w:val="-3"/>
          <w:u w:val="single"/>
        </w:rPr>
        <w:t>k</w:t>
      </w:r>
      <w:r w:rsidR="000C3EE3">
        <w:rPr>
          <w:b/>
          <w:spacing w:val="-3"/>
          <w:u w:val="single"/>
        </w:rPr>
        <w:t xml:space="preserve"> </w:t>
      </w:r>
      <w:r w:rsidRPr="000C3EE3">
        <w:rPr>
          <w:b/>
          <w:spacing w:val="-3"/>
          <w:u w:val="single"/>
        </w:rPr>
        <w:t>o</w:t>
      </w:r>
      <w:r w:rsidR="000C3EE3">
        <w:rPr>
          <w:b/>
          <w:spacing w:val="-3"/>
          <w:u w:val="single"/>
        </w:rPr>
        <w:t xml:space="preserve"> </w:t>
      </w:r>
      <w:r w:rsidRPr="000C3EE3">
        <w:rPr>
          <w:b/>
          <w:spacing w:val="-3"/>
          <w:u w:val="single"/>
        </w:rPr>
        <w:t>l</w:t>
      </w:r>
      <w:r w:rsidR="000C3EE3">
        <w:rPr>
          <w:b/>
          <w:spacing w:val="-3"/>
          <w:u w:val="single"/>
        </w:rPr>
        <w:t xml:space="preserve"> </w:t>
      </w:r>
      <w:r w:rsidRPr="000C3EE3">
        <w:rPr>
          <w:b/>
          <w:spacing w:val="-3"/>
          <w:u w:val="single"/>
        </w:rPr>
        <w:t>á</w:t>
      </w:r>
      <w:r w:rsidR="000C3EE3">
        <w:rPr>
          <w:b/>
          <w:spacing w:val="-3"/>
          <w:u w:val="single"/>
        </w:rPr>
        <w:t xml:space="preserve"> </w:t>
      </w:r>
      <w:proofErr w:type="gramStart"/>
      <w:r w:rsidRPr="000C3EE3">
        <w:rPr>
          <w:b/>
          <w:spacing w:val="-3"/>
          <w:u w:val="single"/>
        </w:rPr>
        <w:t>s</w:t>
      </w:r>
      <w:r w:rsidR="000C3EE3">
        <w:rPr>
          <w:b/>
          <w:spacing w:val="-3"/>
          <w:u w:val="single"/>
        </w:rPr>
        <w:t xml:space="preserve"> </w:t>
      </w:r>
      <w:r>
        <w:rPr>
          <w:spacing w:val="-3"/>
          <w:u w:val="single"/>
        </w:rPr>
        <w:t>:</w:t>
      </w:r>
      <w:proofErr w:type="gramEnd"/>
    </w:p>
    <w:p w:rsidR="000C3EE3" w:rsidRDefault="000C3EE3" w:rsidP="000C3EE3">
      <w:pPr>
        <w:widowControl w:val="0"/>
        <w:tabs>
          <w:tab w:val="center" w:pos="4513"/>
        </w:tabs>
        <w:ind w:left="709" w:hanging="709"/>
        <w:jc w:val="center"/>
        <w:rPr>
          <w:spacing w:val="-3"/>
          <w:u w:val="single"/>
        </w:rPr>
      </w:pPr>
    </w:p>
    <w:p w:rsidR="00946239" w:rsidRPr="000C3EE3" w:rsidRDefault="00946239" w:rsidP="000C3EE3">
      <w:pPr>
        <w:widowControl w:val="0"/>
        <w:ind w:left="709"/>
        <w:jc w:val="both"/>
        <w:rPr>
          <w:spacing w:val="-3"/>
        </w:rPr>
      </w:pPr>
      <w:proofErr w:type="gramStart"/>
      <w:r w:rsidRPr="000C3EE3">
        <w:rPr>
          <w:spacing w:val="-3"/>
        </w:rPr>
        <w:t>az</w:t>
      </w:r>
      <w:proofErr w:type="gramEnd"/>
      <w:r w:rsidRPr="000C3EE3">
        <w:rPr>
          <w:spacing w:val="-3"/>
        </w:rPr>
        <w:t xml:space="preserve"> uniós elvekkel ellentétben a volt (bezárt) Békés megyei cukorgyárak, és a környező települések és gazdálkodói többségükben kizárásra kerültek a hivatkozott Program pályázati lehetőségéből.</w:t>
      </w:r>
    </w:p>
    <w:p w:rsidR="000C3EE3" w:rsidRDefault="000C3EE3" w:rsidP="000C3EE3">
      <w:pPr>
        <w:widowControl w:val="0"/>
        <w:tabs>
          <w:tab w:val="center" w:pos="4513"/>
        </w:tabs>
        <w:jc w:val="both"/>
        <w:rPr>
          <w:b/>
          <w:spacing w:val="-3"/>
          <w:u w:val="single"/>
        </w:rPr>
      </w:pPr>
    </w:p>
    <w:p w:rsidR="000C3EE3" w:rsidRPr="000C3EE3" w:rsidRDefault="000C3EE3" w:rsidP="000C3EE3">
      <w:pPr>
        <w:widowControl w:val="0"/>
        <w:jc w:val="both"/>
        <w:rPr>
          <w:spacing w:val="-3"/>
        </w:rPr>
      </w:pPr>
      <w:r>
        <w:rPr>
          <w:spacing w:val="-3"/>
        </w:rPr>
        <w:tab/>
      </w:r>
      <w:r w:rsidRPr="000C3EE3">
        <w:rPr>
          <w:spacing w:val="-3"/>
          <w:u w:val="single"/>
        </w:rPr>
        <w:t>Felelős</w:t>
      </w:r>
      <w:r w:rsidRPr="000C3EE3">
        <w:rPr>
          <w:spacing w:val="-3"/>
        </w:rPr>
        <w:t xml:space="preserve">: </w:t>
      </w:r>
      <w:r>
        <w:rPr>
          <w:spacing w:val="-3"/>
        </w:rPr>
        <w:tab/>
      </w:r>
      <w:r w:rsidRPr="000C3EE3">
        <w:rPr>
          <w:spacing w:val="-3"/>
        </w:rPr>
        <w:t>Domokos László elnök</w:t>
      </w:r>
    </w:p>
    <w:p w:rsidR="000C3EE3" w:rsidRDefault="000C3EE3" w:rsidP="000C3EE3">
      <w:pPr>
        <w:widowControl w:val="0"/>
        <w:jc w:val="both"/>
        <w:rPr>
          <w:spacing w:val="-3"/>
        </w:rPr>
      </w:pPr>
      <w:r>
        <w:rPr>
          <w:spacing w:val="-3"/>
        </w:rPr>
        <w:t xml:space="preserve">              </w:t>
      </w:r>
      <w:r>
        <w:rPr>
          <w:spacing w:val="-3"/>
        </w:rPr>
        <w:tab/>
      </w:r>
      <w:r>
        <w:rPr>
          <w:spacing w:val="-3"/>
        </w:rPr>
        <w:tab/>
      </w:r>
      <w:proofErr w:type="gramStart"/>
      <w:r>
        <w:rPr>
          <w:spacing w:val="-3"/>
        </w:rPr>
        <w:t>a</w:t>
      </w:r>
      <w:proofErr w:type="gramEnd"/>
      <w:r>
        <w:rPr>
          <w:spacing w:val="-3"/>
        </w:rPr>
        <w:t xml:space="preserve"> határozat továbbításáért: Sziklai Zoltán osztályvezető</w:t>
      </w:r>
    </w:p>
    <w:p w:rsidR="000C3EE3" w:rsidRPr="000C3EE3" w:rsidRDefault="000C3EE3" w:rsidP="000C3EE3">
      <w:pPr>
        <w:widowControl w:val="0"/>
        <w:jc w:val="both"/>
        <w:rPr>
          <w:spacing w:val="-3"/>
        </w:rPr>
      </w:pPr>
      <w:r>
        <w:rPr>
          <w:spacing w:val="-3"/>
        </w:rPr>
        <w:tab/>
      </w:r>
      <w:r w:rsidRPr="000C3EE3">
        <w:rPr>
          <w:spacing w:val="-3"/>
          <w:u w:val="single"/>
        </w:rPr>
        <w:t>Határidő</w:t>
      </w:r>
      <w:r>
        <w:rPr>
          <w:b/>
          <w:spacing w:val="-3"/>
          <w:u w:val="single"/>
        </w:rPr>
        <w:t>:</w:t>
      </w:r>
      <w:r>
        <w:rPr>
          <w:spacing w:val="-3"/>
        </w:rPr>
        <w:t xml:space="preserve"> </w:t>
      </w:r>
      <w:r>
        <w:rPr>
          <w:spacing w:val="-3"/>
        </w:rPr>
        <w:tab/>
        <w:t>2010. március 05.</w:t>
      </w:r>
    </w:p>
    <w:p w:rsidR="00C3344B" w:rsidRDefault="00C3344B" w:rsidP="00C3344B">
      <w:pPr>
        <w:widowControl w:val="0"/>
        <w:autoSpaceDE w:val="0"/>
        <w:autoSpaceDN w:val="0"/>
        <w:adjustRightInd w:val="0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54C" w:rsidRPr="00D31519" w:rsidRDefault="0062254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 xml:space="preserve">Domokos </w:t>
      </w:r>
      <w:proofErr w:type="gramStart"/>
      <w:r w:rsidRPr="00D31519">
        <w:rPr>
          <w:color w:val="000000"/>
        </w:rPr>
        <w:t xml:space="preserve">László  </w:t>
      </w:r>
      <w:proofErr w:type="spellStart"/>
      <w:r w:rsidRPr="00D31519">
        <w:rPr>
          <w:color w:val="000000"/>
        </w:rPr>
        <w:t>sk</w:t>
      </w:r>
      <w:proofErr w:type="spellEnd"/>
      <w:proofErr w:type="gramEnd"/>
      <w:r w:rsidRPr="00D31519">
        <w:rPr>
          <w:color w:val="000000"/>
        </w:rPr>
        <w:t xml:space="preserve">.                                                           Dr. Dávid Sándor </w:t>
      </w:r>
      <w:proofErr w:type="spellStart"/>
      <w:r w:rsidRPr="00D31519">
        <w:rPr>
          <w:color w:val="000000"/>
        </w:rPr>
        <w:t>sk</w:t>
      </w:r>
      <w:proofErr w:type="spellEnd"/>
      <w:r w:rsidRPr="00D31519">
        <w:rPr>
          <w:color w:val="000000"/>
        </w:rPr>
        <w:t>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 w:rsidRPr="00D31519">
        <w:rPr>
          <w:color w:val="000000"/>
        </w:rPr>
        <w:t>elnök</w:t>
      </w:r>
      <w:proofErr w:type="gramEnd"/>
      <w:r w:rsidRPr="00D31519">
        <w:rPr>
          <w:color w:val="000000"/>
        </w:rPr>
        <w:t xml:space="preserve">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A39" w:rsidRDefault="00AC6A39" w:rsidP="00A80B21">
      <w:r>
        <w:separator/>
      </w:r>
    </w:p>
  </w:endnote>
  <w:endnote w:type="continuationSeparator" w:id="0">
    <w:p w:rsidR="00AC6A39" w:rsidRDefault="00AC6A39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0E71EF">
        <w:pPr>
          <w:pStyle w:val="llb"/>
          <w:jc w:val="center"/>
        </w:pPr>
        <w:fldSimple w:instr=" PAGE   \* MERGEFORMAT ">
          <w:r w:rsidR="00E838DA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A39" w:rsidRDefault="00AC6A39" w:rsidP="00A80B21">
      <w:r>
        <w:separator/>
      </w:r>
    </w:p>
  </w:footnote>
  <w:footnote w:type="continuationSeparator" w:id="0">
    <w:p w:rsidR="00AC6A39" w:rsidRDefault="00AC6A39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764A91"/>
    <w:multiLevelType w:val="hybridMultilevel"/>
    <w:tmpl w:val="0CFC7836"/>
    <w:lvl w:ilvl="0" w:tplc="5E0694F6">
      <w:start w:val="20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0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8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4"/>
  </w:num>
  <w:num w:numId="15">
    <w:abstractNumId w:val="20"/>
  </w:num>
  <w:num w:numId="16">
    <w:abstractNumId w:val="15"/>
  </w:num>
  <w:num w:numId="17">
    <w:abstractNumId w:val="19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5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F96"/>
    <w:rsid w:val="000019E2"/>
    <w:rsid w:val="00010250"/>
    <w:rsid w:val="00047220"/>
    <w:rsid w:val="00070FCC"/>
    <w:rsid w:val="000C3EE3"/>
    <w:rsid w:val="000E23B2"/>
    <w:rsid w:val="000E71EF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4236CA"/>
    <w:rsid w:val="004B0E33"/>
    <w:rsid w:val="004B6F82"/>
    <w:rsid w:val="004E6079"/>
    <w:rsid w:val="004F7990"/>
    <w:rsid w:val="00505AB7"/>
    <w:rsid w:val="00533AA0"/>
    <w:rsid w:val="00537C9E"/>
    <w:rsid w:val="0054347F"/>
    <w:rsid w:val="00551A02"/>
    <w:rsid w:val="00551F96"/>
    <w:rsid w:val="005554AE"/>
    <w:rsid w:val="005638F8"/>
    <w:rsid w:val="005A1AE3"/>
    <w:rsid w:val="005D1B41"/>
    <w:rsid w:val="0062254C"/>
    <w:rsid w:val="007C2C65"/>
    <w:rsid w:val="007C466B"/>
    <w:rsid w:val="007F7893"/>
    <w:rsid w:val="00830D8B"/>
    <w:rsid w:val="008815AB"/>
    <w:rsid w:val="008B03E6"/>
    <w:rsid w:val="008C3115"/>
    <w:rsid w:val="00911CCC"/>
    <w:rsid w:val="00915646"/>
    <w:rsid w:val="00925C28"/>
    <w:rsid w:val="00946239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AC6A39"/>
    <w:rsid w:val="00B466EE"/>
    <w:rsid w:val="00B64FE6"/>
    <w:rsid w:val="00B878A0"/>
    <w:rsid w:val="00C226E5"/>
    <w:rsid w:val="00C3344B"/>
    <w:rsid w:val="00C5080D"/>
    <w:rsid w:val="00C97634"/>
    <w:rsid w:val="00CA0EB1"/>
    <w:rsid w:val="00D238AB"/>
    <w:rsid w:val="00D31519"/>
    <w:rsid w:val="00D64EED"/>
    <w:rsid w:val="00D76BB0"/>
    <w:rsid w:val="00DB371E"/>
    <w:rsid w:val="00DD54DF"/>
    <w:rsid w:val="00E05C51"/>
    <w:rsid w:val="00E44531"/>
    <w:rsid w:val="00E838DA"/>
    <w:rsid w:val="00EC4197"/>
    <w:rsid w:val="00ED0605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">
    <w:name w:val="E-mailStílus261"/>
    <w:aliases w:val="E-mailStílus261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216E-A22B-45C5-AF19-3741BDCB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177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LENOVO USER</cp:lastModifiedBy>
  <cp:revision>5</cp:revision>
  <cp:lastPrinted>2010-02-26T12:37:00Z</cp:lastPrinted>
  <dcterms:created xsi:type="dcterms:W3CDTF">2010-02-26T12:38:00Z</dcterms:created>
  <dcterms:modified xsi:type="dcterms:W3CDTF">2010-03-12T09:56:00Z</dcterms:modified>
</cp:coreProperties>
</file>