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Default="00EC4197" w:rsidP="00EC4197">
      <w:pPr>
        <w:pStyle w:val="Cmsor3"/>
      </w:pPr>
      <w:r>
        <w:t>K I V O N A T</w:t>
      </w:r>
    </w:p>
    <w:p w:rsidR="00EC4197" w:rsidRDefault="00EC4197" w:rsidP="00EC4197"/>
    <w:p w:rsidR="00EC4197" w:rsidRDefault="00EC4197" w:rsidP="00EC4197">
      <w:pPr>
        <w:rPr>
          <w:szCs w:val="22"/>
        </w:rPr>
      </w:pPr>
      <w:r>
        <w:rPr>
          <w:szCs w:val="22"/>
        </w:rPr>
        <w:t>Békés Megye Képviselő-testületének Békéscsabán, a Megyeházán (Békéscsaba, Derkovits sor 2.) 2010. február 19-én tartott nyílt ülése jegyzőkönyvéből</w:t>
      </w:r>
    </w:p>
    <w:p w:rsidR="00EC4197" w:rsidRDefault="00EC4197" w:rsidP="00EC4197">
      <w:pPr>
        <w:rPr>
          <w:szCs w:val="22"/>
        </w:rPr>
      </w:pPr>
    </w:p>
    <w:p w:rsidR="00A74498" w:rsidRPr="00A74498" w:rsidRDefault="00EC4197" w:rsidP="00EC4197">
      <w:pPr>
        <w:jc w:val="both"/>
        <w:rPr>
          <w:b/>
        </w:rPr>
      </w:pPr>
      <w:r w:rsidRPr="0048517F">
        <w:rPr>
          <w:b/>
          <w:u w:val="single"/>
        </w:rPr>
        <w:t>Tárgy:</w:t>
      </w:r>
      <w:r w:rsidRPr="0048517F">
        <w:t xml:space="preserve"> </w:t>
      </w:r>
      <w:r w:rsidR="00A74498">
        <w:t xml:space="preserve"> </w:t>
      </w:r>
      <w:r w:rsidR="00A74498" w:rsidRPr="00A74498">
        <w:rPr>
          <w:b/>
        </w:rPr>
        <w:t>Túlfinanszírozással kapcsolatos döntés</w:t>
      </w:r>
      <w:r w:rsidR="00A74498">
        <w:rPr>
          <w:b/>
        </w:rPr>
        <w:t xml:space="preserve"> </w:t>
      </w:r>
    </w:p>
    <w:p w:rsidR="00A74498" w:rsidRDefault="00A74498" w:rsidP="00EC4197">
      <w:pPr>
        <w:jc w:val="both"/>
      </w:pPr>
    </w:p>
    <w:p w:rsidR="00A74498" w:rsidRDefault="00A74498" w:rsidP="00EC4197">
      <w:pPr>
        <w:jc w:val="both"/>
      </w:pPr>
    </w:p>
    <w:p w:rsidR="00A74498" w:rsidRDefault="00A74498" w:rsidP="00EC4197">
      <w:pPr>
        <w:jc w:val="both"/>
      </w:pPr>
    </w:p>
    <w:p w:rsidR="00EC4197" w:rsidRDefault="004B6F82" w:rsidP="00EC4197">
      <w:pPr>
        <w:jc w:val="both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 xml:space="preserve">A </w:t>
      </w:r>
      <w:proofErr w:type="gramStart"/>
      <w:r>
        <w:rPr>
          <w:b/>
          <w:bCs/>
          <w:color w:val="000000"/>
          <w:szCs w:val="22"/>
        </w:rPr>
        <w:t>Képviselő-testület  2</w:t>
      </w:r>
      <w:r w:rsidR="00A74498">
        <w:rPr>
          <w:b/>
          <w:bCs/>
          <w:color w:val="000000"/>
          <w:szCs w:val="22"/>
        </w:rPr>
        <w:t>3</w:t>
      </w:r>
      <w:proofErr w:type="gramEnd"/>
      <w:r w:rsidR="00EC4197">
        <w:rPr>
          <w:b/>
          <w:bCs/>
          <w:color w:val="000000"/>
          <w:szCs w:val="22"/>
        </w:rPr>
        <w:t xml:space="preserve"> igen szavazattal – </w:t>
      </w:r>
      <w:r w:rsidR="00A74498">
        <w:rPr>
          <w:b/>
          <w:bCs/>
          <w:color w:val="000000"/>
          <w:szCs w:val="22"/>
        </w:rPr>
        <w:t>5 tartózkodás mellett</w:t>
      </w:r>
      <w:r w:rsidR="00EC4197">
        <w:rPr>
          <w:b/>
          <w:bCs/>
          <w:color w:val="000000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Cs w:val="22"/>
        </w:rPr>
      </w:pPr>
    </w:p>
    <w:p w:rsidR="00EC4197" w:rsidRDefault="00EC4197" w:rsidP="00EC4197">
      <w:pPr>
        <w:pStyle w:val="Cmsor2"/>
      </w:pPr>
      <w:r>
        <w:t>H A T Á R O Z A T</w:t>
      </w:r>
    </w:p>
    <w:p w:rsidR="00EC4197" w:rsidRDefault="00EC4197" w:rsidP="00EC4197"/>
    <w:p w:rsidR="00EC4197" w:rsidRDefault="004B6F82" w:rsidP="00EC4197">
      <w:pPr>
        <w:rPr>
          <w:b/>
          <w:bCs/>
          <w:szCs w:val="22"/>
        </w:rPr>
      </w:pPr>
      <w:r>
        <w:rPr>
          <w:b/>
          <w:bCs/>
          <w:szCs w:val="22"/>
        </w:rPr>
        <w:t>4</w:t>
      </w:r>
      <w:r w:rsidR="00A74498">
        <w:rPr>
          <w:b/>
          <w:bCs/>
          <w:szCs w:val="22"/>
        </w:rPr>
        <w:t>6</w:t>
      </w:r>
      <w:r>
        <w:rPr>
          <w:b/>
          <w:bCs/>
          <w:szCs w:val="22"/>
        </w:rPr>
        <w:t>/2010. (</w:t>
      </w:r>
      <w:r w:rsidR="00EC4197">
        <w:rPr>
          <w:b/>
          <w:bCs/>
          <w:szCs w:val="22"/>
        </w:rPr>
        <w:t>II. 1</w:t>
      </w:r>
      <w:r>
        <w:rPr>
          <w:b/>
          <w:bCs/>
          <w:szCs w:val="22"/>
        </w:rPr>
        <w:t>9</w:t>
      </w:r>
      <w:r w:rsidR="00EC4197">
        <w:rPr>
          <w:b/>
          <w:bCs/>
          <w:szCs w:val="22"/>
        </w:rPr>
        <w:t>.) KT. sz. hat.</w:t>
      </w:r>
    </w:p>
    <w:p w:rsidR="00EC4197" w:rsidRDefault="00EC4197" w:rsidP="00EC4197">
      <w:pPr>
        <w:rPr>
          <w:b/>
          <w:bCs/>
          <w:szCs w:val="22"/>
        </w:rPr>
      </w:pPr>
    </w:p>
    <w:p w:rsidR="00A74498" w:rsidRDefault="00A74498" w:rsidP="00A74498">
      <w:pPr>
        <w:ind w:left="708"/>
        <w:jc w:val="both"/>
      </w:pPr>
      <w:r>
        <w:t xml:space="preserve">Békés Megye Képviselő-testülete a Farkas Gyula Közoktatási Intézmény, a Hunyadi János Közoktatási Intézmény, a Békés Megyei Szociális és Gyermekvédelmi Központ és a Békés Megyei Tudásház és Könyvtár esetében engedélyezi a jóváhagyott módosított előirányzatot meghaladó működési célú felügyeleti szervi támogatás igénybe vételét, valamint a működési célú kiemelt előirányzatok túlteljesítését a 2009. költségvetési évre vonatkozóan, amelynek fedezete átmeneti jelleggel az Önkormányzat ideiglenesen szabad pénzeszközei terhére került biztosításra. </w:t>
      </w:r>
    </w:p>
    <w:p w:rsidR="00A74498" w:rsidRDefault="00A74498" w:rsidP="00A74498">
      <w:pPr>
        <w:ind w:left="708"/>
        <w:jc w:val="both"/>
      </w:pPr>
      <w:r>
        <w:t>Az intézményeknek - a feladatellátás hatékonyabb elvégzésére irányuló, racionalizáló intézkedéseknek köszönhetően - a későbbiekben, önfinanszírozó képességük helyreállítása révén a 2009. december 31-i fordulónapon fennálló túlfinanszírozást vissza kell téríteniük Önkormányzatunknak.</w:t>
      </w:r>
    </w:p>
    <w:p w:rsidR="00A74498" w:rsidRDefault="00A74498" w:rsidP="00A74498">
      <w:pPr>
        <w:ind w:left="708"/>
        <w:jc w:val="both"/>
      </w:pPr>
      <w:r>
        <w:t> </w:t>
      </w:r>
    </w:p>
    <w:p w:rsidR="00A74498" w:rsidRDefault="00A74498" w:rsidP="00A74498">
      <w:pPr>
        <w:ind w:left="708"/>
        <w:jc w:val="both"/>
      </w:pPr>
    </w:p>
    <w:p w:rsidR="00A74498" w:rsidRDefault="00A74498" w:rsidP="00A74498">
      <w:pPr>
        <w:ind w:left="708"/>
        <w:jc w:val="both"/>
      </w:pPr>
      <w:r>
        <w:t> </w:t>
      </w:r>
      <w:r>
        <w:rPr>
          <w:b/>
          <w:bCs/>
          <w:u w:val="single"/>
        </w:rPr>
        <w:t>Felelős</w:t>
      </w:r>
      <w:proofErr w:type="gramStart"/>
      <w:r>
        <w:rPr>
          <w:b/>
          <w:bCs/>
          <w:u w:val="single"/>
        </w:rPr>
        <w:t>:</w:t>
      </w:r>
      <w:r>
        <w:t xml:space="preserve">      Domokos</w:t>
      </w:r>
      <w:proofErr w:type="gramEnd"/>
      <w:r>
        <w:t xml:space="preserve"> László elnök</w:t>
      </w:r>
    </w:p>
    <w:p w:rsidR="00A74498" w:rsidRDefault="00A74498" w:rsidP="00A74498">
      <w:pPr>
        <w:ind w:left="708"/>
        <w:jc w:val="both"/>
      </w:pPr>
      <w:r>
        <w:t xml:space="preserve">                    Nyikora Illésné osztályvezető</w:t>
      </w:r>
    </w:p>
    <w:p w:rsidR="00A74498" w:rsidRDefault="00A74498" w:rsidP="00A74498">
      <w:pPr>
        <w:ind w:left="708"/>
        <w:jc w:val="both"/>
      </w:pPr>
      <w:r>
        <w:t xml:space="preserve">                    Czégény Gyula osztályvezető</w:t>
      </w:r>
    </w:p>
    <w:p w:rsidR="00A74498" w:rsidRDefault="00A74498" w:rsidP="00A74498">
      <w:pPr>
        <w:ind w:left="708"/>
        <w:jc w:val="both"/>
      </w:pPr>
      <w:r>
        <w:t> </w:t>
      </w:r>
    </w:p>
    <w:p w:rsidR="00A74498" w:rsidRDefault="00A74498" w:rsidP="00A74498">
      <w:pPr>
        <w:ind w:left="1985" w:hanging="1276"/>
        <w:jc w:val="both"/>
      </w:pPr>
      <w:r>
        <w:rPr>
          <w:b/>
          <w:bCs/>
          <w:u w:val="single"/>
        </w:rPr>
        <w:t>Határidő</w:t>
      </w:r>
      <w:proofErr w:type="gramStart"/>
      <w:r>
        <w:rPr>
          <w:b/>
          <w:bCs/>
          <w:u w:val="single"/>
        </w:rPr>
        <w:t>:</w:t>
      </w:r>
      <w:r>
        <w:t xml:space="preserve">  a</w:t>
      </w:r>
      <w:proofErr w:type="gramEnd"/>
      <w:r>
        <w:t xml:space="preserve"> visszafizetésre 2010. június 30., illetve a reorganizációs tervben meghatározott feladatok teljesülése</w:t>
      </w:r>
    </w:p>
    <w:p w:rsidR="00A74498" w:rsidRDefault="00A74498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74498" w:rsidRDefault="00A74498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74498" w:rsidRDefault="00A74498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74498" w:rsidRDefault="00A74498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74498" w:rsidRDefault="00A74498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Domokos László  </w:t>
      </w:r>
      <w:proofErr w:type="spellStart"/>
      <w:r>
        <w:rPr>
          <w:color w:val="000000"/>
          <w:szCs w:val="22"/>
        </w:rPr>
        <w:t>sk</w:t>
      </w:r>
      <w:proofErr w:type="spellEnd"/>
      <w:r>
        <w:rPr>
          <w:color w:val="000000"/>
          <w:szCs w:val="22"/>
        </w:rPr>
        <w:t xml:space="preserve">.                                                           Dr. Dávid Sándor </w:t>
      </w:r>
      <w:proofErr w:type="spellStart"/>
      <w:r>
        <w:rPr>
          <w:color w:val="000000"/>
          <w:szCs w:val="22"/>
        </w:rPr>
        <w:t>sk</w:t>
      </w:r>
      <w:proofErr w:type="spellEnd"/>
      <w:r>
        <w:rPr>
          <w:color w:val="000000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>elnök                                                                                    főjegyző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A kivonat hiteléül:</w:t>
      </w:r>
    </w:p>
    <w:sectPr w:rsidR="00EC4197" w:rsidSect="00EF7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51F96"/>
    <w:rsid w:val="000E23B2"/>
    <w:rsid w:val="00205F42"/>
    <w:rsid w:val="00235D6E"/>
    <w:rsid w:val="00341186"/>
    <w:rsid w:val="004B6F82"/>
    <w:rsid w:val="00551F96"/>
    <w:rsid w:val="00A74498"/>
    <w:rsid w:val="00C226E5"/>
    <w:rsid w:val="00D238AB"/>
    <w:rsid w:val="00DB371E"/>
    <w:rsid w:val="00EC4197"/>
    <w:rsid w:val="00EF730E"/>
    <w:rsid w:val="00F8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2010-02-23T16:52:00Z</cp:lastPrinted>
  <dcterms:created xsi:type="dcterms:W3CDTF">2010-02-23T16:52:00Z</dcterms:created>
  <dcterms:modified xsi:type="dcterms:W3CDTF">2010-02-23T16:52:00Z</dcterms:modified>
</cp:coreProperties>
</file>