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44531" w:rsidRDefault="00E44531" w:rsidP="00EC4197">
      <w:pPr>
        <w:rPr>
          <w:sz w:val="22"/>
          <w:szCs w:val="22"/>
        </w:rPr>
      </w:pPr>
    </w:p>
    <w:p w:rsidR="00047220" w:rsidRPr="00A00FCB" w:rsidRDefault="00EC4197" w:rsidP="00047220">
      <w:pPr>
        <w:pStyle w:val="Szvegtrzs"/>
        <w:ind w:left="1410" w:hanging="1410"/>
        <w:rPr>
          <w:rFonts w:ascii="Arial Narrow" w:hAnsi="Arial Narrow"/>
          <w:b/>
          <w:bCs/>
          <w:sz w:val="23"/>
          <w:szCs w:val="23"/>
        </w:rPr>
      </w:pPr>
      <w:r w:rsidRPr="007F7893">
        <w:rPr>
          <w:b/>
          <w:sz w:val="22"/>
          <w:u w:val="single"/>
        </w:rPr>
        <w:t>Tárgy:</w:t>
      </w:r>
      <w:r w:rsidRPr="007F7893">
        <w:rPr>
          <w:b/>
          <w:sz w:val="22"/>
        </w:rPr>
        <w:t xml:space="preserve"> </w:t>
      </w:r>
      <w:r w:rsidR="007F7893" w:rsidRPr="007F7893">
        <w:rPr>
          <w:b/>
          <w:sz w:val="22"/>
        </w:rPr>
        <w:tab/>
      </w:r>
      <w:r w:rsidR="00047220" w:rsidRPr="00A00FCB">
        <w:rPr>
          <w:b/>
          <w:sz w:val="22"/>
        </w:rPr>
        <w:tab/>
      </w:r>
      <w:r w:rsidR="00047220" w:rsidRPr="00A00FCB">
        <w:rPr>
          <w:rFonts w:ascii="Arial Narrow" w:hAnsi="Arial Narrow"/>
          <w:b/>
          <w:bCs/>
          <w:sz w:val="23"/>
          <w:szCs w:val="23"/>
        </w:rPr>
        <w:t>A Duna Stratégia beépítése a Békés Megyei Önkormányzat 2007-2013. közötti időszakra szóló Társadalmi-gazdasági Programjába</w:t>
      </w:r>
    </w:p>
    <w:p w:rsidR="007F7893" w:rsidRPr="0018434D" w:rsidRDefault="007F7893" w:rsidP="0018434D">
      <w:pPr>
        <w:ind w:left="709" w:hanging="709"/>
        <w:jc w:val="both"/>
        <w:rPr>
          <w:b/>
          <w:sz w:val="22"/>
          <w:szCs w:val="22"/>
        </w:rPr>
      </w:pPr>
    </w:p>
    <w:p w:rsidR="007F7893" w:rsidRPr="007F7893" w:rsidRDefault="007F7893" w:rsidP="004236CA">
      <w:pPr>
        <w:ind w:left="1410" w:hanging="1410"/>
        <w:jc w:val="both"/>
        <w:rPr>
          <w:b/>
          <w:sz w:val="22"/>
          <w:szCs w:val="22"/>
        </w:rPr>
      </w:pPr>
    </w:p>
    <w:p w:rsidR="00EC4197" w:rsidRPr="008B03E6" w:rsidRDefault="00333A0F" w:rsidP="007F7893">
      <w:pPr>
        <w:jc w:val="both"/>
        <w:rPr>
          <w:b/>
          <w:bCs/>
          <w:color w:val="000000"/>
          <w:sz w:val="22"/>
          <w:szCs w:val="22"/>
        </w:rPr>
      </w:pPr>
      <w:r w:rsidRPr="00B466EE">
        <w:rPr>
          <w:b/>
          <w:sz w:val="22"/>
          <w:szCs w:val="22"/>
        </w:rPr>
        <w:tab/>
      </w:r>
      <w:r w:rsidR="004B6F82" w:rsidRPr="008B03E6">
        <w:rPr>
          <w:b/>
          <w:bCs/>
          <w:color w:val="000000"/>
          <w:sz w:val="22"/>
          <w:szCs w:val="22"/>
        </w:rPr>
        <w:t>A Képviselő-testület  2</w:t>
      </w:r>
      <w:r w:rsidR="00B878A0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18434D" w:rsidRDefault="00EC4197" w:rsidP="00EC4197">
      <w:pPr>
        <w:pStyle w:val="Cmsor2"/>
        <w:rPr>
          <w:sz w:val="22"/>
        </w:rPr>
      </w:pPr>
      <w:r w:rsidRPr="0018434D">
        <w:rPr>
          <w:sz w:val="22"/>
        </w:rPr>
        <w:t>H A T Á R O Z A T</w:t>
      </w:r>
    </w:p>
    <w:p w:rsidR="00E44531" w:rsidRDefault="00E44531" w:rsidP="00EC4197">
      <w:pPr>
        <w:rPr>
          <w:b/>
          <w:bCs/>
          <w:sz w:val="22"/>
          <w:szCs w:val="22"/>
        </w:rPr>
      </w:pPr>
      <w:r w:rsidRPr="0018434D">
        <w:rPr>
          <w:b/>
          <w:bCs/>
          <w:sz w:val="22"/>
          <w:szCs w:val="22"/>
        </w:rPr>
        <w:t>2</w:t>
      </w:r>
      <w:r w:rsidR="00047220">
        <w:rPr>
          <w:b/>
          <w:bCs/>
          <w:sz w:val="22"/>
          <w:szCs w:val="22"/>
        </w:rPr>
        <w:t>0</w:t>
      </w:r>
      <w:r w:rsidR="004B6F82" w:rsidRPr="0018434D">
        <w:rPr>
          <w:b/>
          <w:bCs/>
          <w:sz w:val="22"/>
          <w:szCs w:val="22"/>
        </w:rPr>
        <w:t>/2010. (</w:t>
      </w:r>
      <w:r w:rsidR="00EC4197" w:rsidRPr="0018434D">
        <w:rPr>
          <w:b/>
          <w:bCs/>
          <w:sz w:val="22"/>
          <w:szCs w:val="22"/>
        </w:rPr>
        <w:t>II. 1</w:t>
      </w:r>
      <w:r w:rsidR="004B6F82" w:rsidRPr="0018434D">
        <w:rPr>
          <w:b/>
          <w:bCs/>
          <w:sz w:val="22"/>
          <w:szCs w:val="22"/>
        </w:rPr>
        <w:t>9</w:t>
      </w:r>
      <w:r w:rsidR="00EC4197" w:rsidRPr="0018434D">
        <w:rPr>
          <w:b/>
          <w:bCs/>
          <w:sz w:val="22"/>
          <w:szCs w:val="22"/>
        </w:rPr>
        <w:t>.) KT. sz. hat.</w:t>
      </w:r>
    </w:p>
    <w:p w:rsidR="00047220" w:rsidRPr="0018434D" w:rsidRDefault="00047220" w:rsidP="00EC4197">
      <w:pPr>
        <w:rPr>
          <w:b/>
          <w:bCs/>
          <w:sz w:val="22"/>
          <w:szCs w:val="22"/>
        </w:rPr>
      </w:pPr>
    </w:p>
    <w:p w:rsidR="00047220" w:rsidRPr="00047220" w:rsidRDefault="00047220" w:rsidP="00047220">
      <w:pPr>
        <w:rPr>
          <w:b/>
          <w:sz w:val="23"/>
          <w:szCs w:val="23"/>
        </w:rPr>
      </w:pPr>
      <w:r w:rsidRPr="00047220">
        <w:rPr>
          <w:b/>
          <w:sz w:val="23"/>
          <w:szCs w:val="23"/>
        </w:rPr>
        <w:t xml:space="preserve">„Békés megye </w:t>
      </w:r>
      <w:r>
        <w:rPr>
          <w:b/>
          <w:sz w:val="23"/>
          <w:szCs w:val="23"/>
        </w:rPr>
        <w:t>K</w:t>
      </w:r>
      <w:r w:rsidRPr="00047220">
        <w:rPr>
          <w:b/>
          <w:sz w:val="23"/>
          <w:szCs w:val="23"/>
        </w:rPr>
        <w:t>épviselő-testülete:</w:t>
      </w:r>
    </w:p>
    <w:p w:rsidR="00047220" w:rsidRPr="00047220" w:rsidRDefault="00047220" w:rsidP="00047220">
      <w:pPr>
        <w:pStyle w:val="Szvegtrzs2"/>
        <w:numPr>
          <w:ilvl w:val="0"/>
          <w:numId w:val="18"/>
        </w:numPr>
        <w:spacing w:after="0" w:line="240" w:lineRule="auto"/>
        <w:jc w:val="both"/>
        <w:rPr>
          <w:b/>
          <w:caps/>
          <w:sz w:val="23"/>
          <w:szCs w:val="23"/>
        </w:rPr>
      </w:pPr>
      <w:r>
        <w:rPr>
          <w:b/>
          <w:sz w:val="23"/>
          <w:szCs w:val="23"/>
        </w:rPr>
        <w:t>Úgy dönt, hogy a Békés Megyei Ö</w:t>
      </w:r>
      <w:r w:rsidRPr="00047220">
        <w:rPr>
          <w:b/>
          <w:sz w:val="23"/>
          <w:szCs w:val="23"/>
        </w:rPr>
        <w:t xml:space="preserve">nkormányzat 2007-2013. </w:t>
      </w:r>
      <w:r>
        <w:rPr>
          <w:b/>
          <w:sz w:val="23"/>
          <w:szCs w:val="23"/>
        </w:rPr>
        <w:t>közötti időszakra szóló Társadalmi-G</w:t>
      </w:r>
      <w:r w:rsidRPr="00047220">
        <w:rPr>
          <w:b/>
          <w:sz w:val="23"/>
          <w:szCs w:val="23"/>
        </w:rPr>
        <w:t>az</w:t>
      </w:r>
      <w:r>
        <w:rPr>
          <w:b/>
          <w:sz w:val="23"/>
          <w:szCs w:val="23"/>
        </w:rPr>
        <w:t>dasági programját kiegészíti a Duna S</w:t>
      </w:r>
      <w:r w:rsidRPr="00047220">
        <w:rPr>
          <w:b/>
          <w:sz w:val="23"/>
          <w:szCs w:val="23"/>
        </w:rPr>
        <w:t>tratégiát megalapozó célrendszerrel,</w:t>
      </w:r>
    </w:p>
    <w:p w:rsidR="00047220" w:rsidRPr="00047220" w:rsidRDefault="00047220" w:rsidP="00047220">
      <w:pPr>
        <w:pStyle w:val="Szvegtrzs2"/>
        <w:numPr>
          <w:ilvl w:val="0"/>
          <w:numId w:val="18"/>
        </w:numPr>
        <w:spacing w:after="0" w:line="240" w:lineRule="auto"/>
        <w:jc w:val="both"/>
        <w:rPr>
          <w:b/>
          <w:caps/>
          <w:sz w:val="23"/>
          <w:szCs w:val="23"/>
        </w:rPr>
      </w:pPr>
      <w:r>
        <w:rPr>
          <w:b/>
          <w:sz w:val="23"/>
          <w:szCs w:val="23"/>
        </w:rPr>
        <w:t>Utasítja H</w:t>
      </w:r>
      <w:r w:rsidRPr="00047220">
        <w:rPr>
          <w:b/>
          <w:sz w:val="23"/>
          <w:szCs w:val="23"/>
        </w:rPr>
        <w:t>ivatalát, hogy a dokumentumot a kiegészítéssel a</w:t>
      </w:r>
      <w:r>
        <w:rPr>
          <w:b/>
          <w:sz w:val="23"/>
          <w:szCs w:val="23"/>
        </w:rPr>
        <w:t>ktualizálja a Duna S</w:t>
      </w:r>
      <w:r w:rsidRPr="00047220">
        <w:rPr>
          <w:b/>
          <w:sz w:val="23"/>
          <w:szCs w:val="23"/>
        </w:rPr>
        <w:t>tratégiának megfelelően,</w:t>
      </w:r>
    </w:p>
    <w:p w:rsidR="00047220" w:rsidRPr="00047220" w:rsidRDefault="00047220" w:rsidP="00047220">
      <w:pPr>
        <w:pStyle w:val="Szvegtrzs2"/>
        <w:numPr>
          <w:ilvl w:val="0"/>
          <w:numId w:val="18"/>
        </w:numPr>
        <w:spacing w:after="0" w:line="240" w:lineRule="auto"/>
        <w:jc w:val="both"/>
        <w:rPr>
          <w:b/>
          <w:caps/>
          <w:sz w:val="23"/>
          <w:szCs w:val="23"/>
        </w:rPr>
      </w:pPr>
      <w:r>
        <w:rPr>
          <w:b/>
          <w:sz w:val="23"/>
          <w:szCs w:val="23"/>
        </w:rPr>
        <w:t>Megerősítve a 131/2007. (V.04.) KT. sz. h</w:t>
      </w:r>
      <w:r w:rsidRPr="00047220">
        <w:rPr>
          <w:b/>
          <w:sz w:val="23"/>
          <w:szCs w:val="23"/>
        </w:rPr>
        <w:t>atározatát, felkéri a közgyűlés tisztségviselőit, tanácsnokait, bizottsági elnökeit, b</w:t>
      </w:r>
      <w:r w:rsidR="00A00FCB">
        <w:rPr>
          <w:b/>
          <w:sz w:val="23"/>
          <w:szCs w:val="23"/>
        </w:rPr>
        <w:t>izottsági tagjait, és utasítja Hivatalát és I</w:t>
      </w:r>
      <w:r w:rsidRPr="00047220">
        <w:rPr>
          <w:b/>
          <w:sz w:val="23"/>
          <w:szCs w:val="23"/>
        </w:rPr>
        <w:t xml:space="preserve">ntézményeit, hogy a ciklus hátralévő időtartama során a </w:t>
      </w:r>
      <w:r w:rsidR="00A00FCB">
        <w:rPr>
          <w:b/>
          <w:sz w:val="23"/>
          <w:szCs w:val="23"/>
        </w:rPr>
        <w:t>P</w:t>
      </w:r>
      <w:r w:rsidRPr="00047220">
        <w:rPr>
          <w:b/>
          <w:sz w:val="23"/>
          <w:szCs w:val="23"/>
        </w:rPr>
        <w:t>rogramban meghatározott célok és feladatok hiánytalan végrehajtására kiemelt figyelmet fordítsanak. Feladataikat szak</w:t>
      </w:r>
      <w:r w:rsidR="00A00FCB">
        <w:rPr>
          <w:b/>
          <w:sz w:val="23"/>
          <w:szCs w:val="23"/>
        </w:rPr>
        <w:t>szerű és következetes munkával B</w:t>
      </w:r>
      <w:r w:rsidRPr="00047220">
        <w:rPr>
          <w:b/>
          <w:sz w:val="23"/>
          <w:szCs w:val="23"/>
        </w:rPr>
        <w:t>ékés megye települési önkormányzataival, gazdasági szereplőivel, államigazgatási szerveivel, civil szervezeteivel, valamint a megye polgáraival szorosan együttműködve valósítsák meg.”</w:t>
      </w:r>
    </w:p>
    <w:p w:rsidR="00047220" w:rsidRPr="00047220" w:rsidRDefault="00047220" w:rsidP="00047220">
      <w:pPr>
        <w:pStyle w:val="Szvegtrzs2"/>
        <w:spacing w:after="0" w:line="240" w:lineRule="auto"/>
        <w:jc w:val="both"/>
        <w:rPr>
          <w:caps/>
          <w:sz w:val="23"/>
          <w:szCs w:val="23"/>
        </w:rPr>
      </w:pPr>
    </w:p>
    <w:p w:rsidR="00047220" w:rsidRPr="00047220" w:rsidRDefault="00047220" w:rsidP="00047220">
      <w:pPr>
        <w:pStyle w:val="Szvegtrzs2"/>
        <w:spacing w:after="0" w:line="240" w:lineRule="auto"/>
        <w:rPr>
          <w:caps/>
          <w:sz w:val="23"/>
          <w:szCs w:val="23"/>
        </w:rPr>
      </w:pPr>
      <w:r w:rsidRPr="00047220">
        <w:rPr>
          <w:b/>
          <w:bCs/>
          <w:sz w:val="23"/>
          <w:szCs w:val="23"/>
          <w:u w:val="single"/>
        </w:rPr>
        <w:t>Felelős:</w:t>
      </w:r>
      <w:r w:rsidRPr="00047220">
        <w:rPr>
          <w:b/>
          <w:bCs/>
          <w:sz w:val="23"/>
          <w:szCs w:val="23"/>
        </w:rPr>
        <w:tab/>
      </w:r>
      <w:r w:rsidRPr="00047220">
        <w:rPr>
          <w:bCs/>
          <w:sz w:val="23"/>
          <w:szCs w:val="23"/>
        </w:rPr>
        <w:t xml:space="preserve">1-2. Pontban: </w:t>
      </w:r>
      <w:r w:rsidRPr="00047220">
        <w:rPr>
          <w:bCs/>
          <w:sz w:val="23"/>
          <w:szCs w:val="23"/>
        </w:rPr>
        <w:tab/>
      </w:r>
      <w:r>
        <w:rPr>
          <w:sz w:val="23"/>
          <w:szCs w:val="23"/>
        </w:rPr>
        <w:t>Sziklai Z</w:t>
      </w:r>
      <w:r w:rsidRPr="00047220">
        <w:rPr>
          <w:sz w:val="23"/>
          <w:szCs w:val="23"/>
        </w:rPr>
        <w:t>oltán osztályvezető</w:t>
      </w:r>
    </w:p>
    <w:p w:rsidR="00047220" w:rsidRPr="00047220" w:rsidRDefault="00047220" w:rsidP="00047220">
      <w:pPr>
        <w:pStyle w:val="Szvegtrzs2"/>
        <w:spacing w:after="0" w:line="240" w:lineRule="auto"/>
        <w:ind w:left="2832" w:hanging="1416"/>
        <w:rPr>
          <w:caps/>
          <w:sz w:val="23"/>
          <w:szCs w:val="23"/>
        </w:rPr>
      </w:pPr>
      <w:r w:rsidRPr="00047220">
        <w:rPr>
          <w:sz w:val="23"/>
          <w:szCs w:val="23"/>
        </w:rPr>
        <w:t xml:space="preserve">3. Pontban: </w:t>
      </w:r>
      <w:r w:rsidRPr="00047220">
        <w:rPr>
          <w:sz w:val="23"/>
          <w:szCs w:val="23"/>
        </w:rPr>
        <w:tab/>
        <w:t xml:space="preserve">dr. Dávid </w:t>
      </w:r>
      <w:r>
        <w:rPr>
          <w:sz w:val="23"/>
          <w:szCs w:val="23"/>
        </w:rPr>
        <w:t>Sándor, és valamennyi Békés Megyei Ö</w:t>
      </w:r>
      <w:r w:rsidRPr="00047220">
        <w:rPr>
          <w:sz w:val="23"/>
          <w:szCs w:val="23"/>
        </w:rPr>
        <w:t>nkormányzat fenntartásában álló intézményvezető</w:t>
      </w:r>
    </w:p>
    <w:p w:rsidR="00047220" w:rsidRPr="00047220" w:rsidRDefault="00047220" w:rsidP="00047220">
      <w:pPr>
        <w:pStyle w:val="Szvegtrzs2"/>
        <w:spacing w:after="0" w:line="240" w:lineRule="auto"/>
        <w:rPr>
          <w:caps/>
          <w:sz w:val="23"/>
          <w:szCs w:val="23"/>
        </w:rPr>
      </w:pPr>
      <w:r w:rsidRPr="00047220">
        <w:rPr>
          <w:b/>
          <w:bCs/>
          <w:sz w:val="23"/>
          <w:szCs w:val="23"/>
          <w:u w:val="single"/>
        </w:rPr>
        <w:t>Határidő:</w:t>
      </w:r>
      <w:r w:rsidRPr="00047220">
        <w:rPr>
          <w:b/>
          <w:bCs/>
          <w:sz w:val="23"/>
          <w:szCs w:val="23"/>
        </w:rPr>
        <w:tab/>
      </w:r>
      <w:r w:rsidRPr="00047220">
        <w:rPr>
          <w:sz w:val="23"/>
          <w:szCs w:val="23"/>
        </w:rPr>
        <w:t xml:space="preserve">2010. </w:t>
      </w:r>
      <w:r>
        <w:rPr>
          <w:sz w:val="23"/>
          <w:szCs w:val="23"/>
        </w:rPr>
        <w:t>d</w:t>
      </w:r>
      <w:r w:rsidRPr="00047220">
        <w:rPr>
          <w:sz w:val="23"/>
          <w:szCs w:val="23"/>
        </w:rPr>
        <w:t>ecember 31.</w:t>
      </w:r>
    </w:p>
    <w:p w:rsidR="007F7893" w:rsidRPr="0018434D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Default="007F7893" w:rsidP="007F7893">
      <w:pPr>
        <w:widowControl w:val="0"/>
        <w:autoSpaceDE w:val="0"/>
        <w:autoSpaceDN w:val="0"/>
        <w:adjustRightInd w:val="0"/>
        <w:ind w:left="708"/>
        <w:jc w:val="center"/>
        <w:rPr>
          <w:color w:val="000000"/>
          <w:sz w:val="22"/>
          <w:szCs w:val="22"/>
        </w:rPr>
      </w:pPr>
    </w:p>
    <w:p w:rsidR="0018434D" w:rsidRPr="0018434D" w:rsidRDefault="0018434D" w:rsidP="007F7893">
      <w:pPr>
        <w:widowControl w:val="0"/>
        <w:autoSpaceDE w:val="0"/>
        <w:autoSpaceDN w:val="0"/>
        <w:adjustRightInd w:val="0"/>
        <w:ind w:left="708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18434D">
        <w:rPr>
          <w:color w:val="000000"/>
          <w:sz w:val="22"/>
          <w:szCs w:val="22"/>
        </w:rPr>
        <w:t>K.m</w:t>
      </w:r>
      <w:r w:rsidR="00DD54DF" w:rsidRPr="0018434D">
        <w:rPr>
          <w:color w:val="000000"/>
          <w:sz w:val="22"/>
          <w:szCs w:val="22"/>
        </w:rPr>
        <w:t>.</w:t>
      </w:r>
      <w:r w:rsidRPr="0018434D">
        <w:rPr>
          <w:color w:val="000000"/>
          <w:sz w:val="22"/>
          <w:szCs w:val="22"/>
        </w:rPr>
        <w:t>f.</w:t>
      </w:r>
    </w:p>
    <w:p w:rsidR="0018434D" w:rsidRPr="0018434D" w:rsidRDefault="0018434D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Pr="0018434D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18434D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18434D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18434D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18434D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CA0EB1" w:rsidRPr="0018434D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7F7893" w:rsidRPr="0018434D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7F7893" w:rsidRPr="0018434D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18434D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sz w:val="22"/>
          <w:szCs w:val="22"/>
        </w:rPr>
      </w:pPr>
      <w:r w:rsidRPr="0018434D">
        <w:rPr>
          <w:b/>
          <w:bCs/>
          <w:color w:val="000000"/>
          <w:sz w:val="22"/>
          <w:szCs w:val="22"/>
        </w:rPr>
        <w:t>A</w:t>
      </w:r>
      <w:r w:rsidR="00EC4197" w:rsidRPr="0018434D">
        <w:rPr>
          <w:b/>
          <w:bCs/>
          <w:color w:val="000000"/>
          <w:sz w:val="22"/>
          <w:szCs w:val="22"/>
        </w:rPr>
        <w:t xml:space="preserve"> kivonat hiteléül:</w:t>
      </w:r>
    </w:p>
    <w:sectPr w:rsidR="00D238AB" w:rsidRPr="0018434D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AE3" w:rsidRDefault="005A1AE3" w:rsidP="00A80B21">
      <w:r>
        <w:separator/>
      </w:r>
    </w:p>
  </w:endnote>
  <w:endnote w:type="continuationSeparator" w:id="1">
    <w:p w:rsidR="005A1AE3" w:rsidRDefault="005A1AE3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EB1" w:rsidRDefault="00CA0EB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AE3" w:rsidRDefault="005A1AE3" w:rsidP="00A80B21">
      <w:r>
        <w:separator/>
      </w:r>
    </w:p>
  </w:footnote>
  <w:footnote w:type="continuationSeparator" w:id="1">
    <w:p w:rsidR="005A1AE3" w:rsidRDefault="005A1AE3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7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0"/>
  </w:num>
  <w:num w:numId="9">
    <w:abstractNumId w:val="6"/>
  </w:num>
  <w:num w:numId="10">
    <w:abstractNumId w:val="1"/>
  </w:num>
  <w:num w:numId="11">
    <w:abstractNumId w:val="12"/>
  </w:num>
  <w:num w:numId="12">
    <w:abstractNumId w:val="14"/>
  </w:num>
  <w:num w:numId="13">
    <w:abstractNumId w:val="8"/>
  </w:num>
  <w:num w:numId="14">
    <w:abstractNumId w:val="3"/>
  </w:num>
  <w:num w:numId="15">
    <w:abstractNumId w:val="17"/>
  </w:num>
  <w:num w:numId="16">
    <w:abstractNumId w:val="13"/>
  </w:num>
  <w:num w:numId="17">
    <w:abstractNumId w:val="1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35D6E"/>
    <w:rsid w:val="002B149E"/>
    <w:rsid w:val="00333A0F"/>
    <w:rsid w:val="003353F7"/>
    <w:rsid w:val="004236CA"/>
    <w:rsid w:val="004B0E33"/>
    <w:rsid w:val="004B6F82"/>
    <w:rsid w:val="00537C9E"/>
    <w:rsid w:val="00551F96"/>
    <w:rsid w:val="005A1AE3"/>
    <w:rsid w:val="007C2C65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CA0EB1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2010-02-24T12:39:00Z</cp:lastPrinted>
  <dcterms:created xsi:type="dcterms:W3CDTF">2010-02-24T12:39:00Z</dcterms:created>
  <dcterms:modified xsi:type="dcterms:W3CDTF">2010-02-24T12:39:00Z</dcterms:modified>
</cp:coreProperties>
</file>