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A0" w:rsidRPr="00081883" w:rsidRDefault="009E4AA0" w:rsidP="00EA0345">
      <w:pPr>
        <w:jc w:val="both"/>
      </w:pPr>
    </w:p>
    <w:p w:rsidR="009E4AA0" w:rsidRPr="006E2370" w:rsidRDefault="009E4AA0" w:rsidP="006E2370">
      <w:pPr>
        <w:jc w:val="center"/>
        <w:rPr>
          <w:b/>
          <w:bCs/>
        </w:rPr>
      </w:pPr>
      <w:r w:rsidRPr="00081883">
        <w:rPr>
          <w:b/>
          <w:bCs/>
        </w:rPr>
        <w:t>BÉKÉS MEGYEI ÖNKORMÁNYZATI HIVATAL</w:t>
      </w:r>
    </w:p>
    <w:p w:rsidR="009E4AA0" w:rsidRPr="00081883" w:rsidRDefault="009E4AA0" w:rsidP="006E2370">
      <w:pPr>
        <w:jc w:val="center"/>
      </w:pPr>
      <w:r w:rsidRPr="00081883">
        <w:rPr>
          <w:b/>
          <w:bCs/>
          <w:sz w:val="22"/>
          <w:szCs w:val="22"/>
        </w:rPr>
        <w:t xml:space="preserve">SZAKMAI FELÜGYELETI OSZTÁLY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81883">
        <w:rPr>
          <w:b/>
          <w:bCs/>
          <w:sz w:val="22"/>
          <w:szCs w:val="22"/>
        </w:rPr>
        <w:t>PÉNZÜGYI OSZTÁLY</w:t>
      </w:r>
    </w:p>
    <w:p w:rsidR="009E4AA0" w:rsidRPr="00081883" w:rsidRDefault="009E4AA0" w:rsidP="00EA0345">
      <w:pPr>
        <w:rPr>
          <w:sz w:val="20"/>
          <w:szCs w:val="20"/>
        </w:rPr>
      </w:pPr>
    </w:p>
    <w:p w:rsidR="009E4AA0" w:rsidRPr="00081883" w:rsidRDefault="009E4AA0" w:rsidP="00EA0345">
      <w:r w:rsidRPr="00081883">
        <w:rPr>
          <w:sz w:val="20"/>
          <w:szCs w:val="20"/>
        </w:rPr>
        <w:t xml:space="preserve">  </w:t>
      </w:r>
      <w:r w:rsidRPr="00081883">
        <w:rPr>
          <w:sz w:val="20"/>
          <w:szCs w:val="20"/>
        </w:rPr>
        <w:tab/>
      </w:r>
      <w:r w:rsidRPr="00081883">
        <w:rPr>
          <w:sz w:val="20"/>
          <w:szCs w:val="20"/>
        </w:rPr>
        <w:tab/>
      </w:r>
      <w:r w:rsidRPr="00081883">
        <w:rPr>
          <w:sz w:val="20"/>
          <w:szCs w:val="20"/>
        </w:rPr>
        <w:tab/>
        <w:t xml:space="preserve">        5601 Békéscsaba, Derkovits sor 2. ,          Pf.: 118</w:t>
      </w:r>
    </w:p>
    <w:p w:rsidR="009E4AA0" w:rsidRPr="00081883" w:rsidRDefault="00F7741C" w:rsidP="00EA0345">
      <w:pPr>
        <w:rPr>
          <w:sz w:val="20"/>
          <w:szCs w:val="20"/>
        </w:rPr>
      </w:pPr>
      <w:r w:rsidRPr="00F7741C">
        <w:rPr>
          <w:noProof/>
          <w:lang w:eastAsia="hu-HU"/>
        </w:rPr>
        <w:pict>
          <v:line id="_x0000_s1026" style="position:absolute;z-index:251658240" from="-6.35pt,7.7pt" to="483.3pt,7.75pt" o:allowincell="f" strokeweight="1pt">
            <v:stroke startarrowwidth="narrow" startarrowlength="short" endarrowwidth="narrow" endarrowlength="short"/>
          </v:line>
        </w:pict>
      </w:r>
      <w:r w:rsidR="009E4AA0" w:rsidRPr="00081883">
        <w:rPr>
          <w:sz w:val="20"/>
          <w:szCs w:val="20"/>
        </w:rPr>
        <w:t xml:space="preserve"> </w:t>
      </w:r>
    </w:p>
    <w:p w:rsidR="009E4AA0" w:rsidRPr="00081883" w:rsidRDefault="009E4AA0" w:rsidP="00EA0345"/>
    <w:p w:rsidR="009E4AA0" w:rsidRDefault="009E4AA0" w:rsidP="00F064E7">
      <w:pPr>
        <w:jc w:val="center"/>
        <w:rPr>
          <w:b/>
          <w:bCs/>
          <w:sz w:val="22"/>
          <w:szCs w:val="22"/>
        </w:rPr>
      </w:pPr>
    </w:p>
    <w:p w:rsidR="009E4AA0" w:rsidRPr="00ED48FE" w:rsidRDefault="009E4AA0" w:rsidP="00F064E7">
      <w:pPr>
        <w:jc w:val="center"/>
        <w:rPr>
          <w:b/>
          <w:bCs/>
          <w:sz w:val="22"/>
          <w:szCs w:val="22"/>
        </w:rPr>
      </w:pPr>
      <w:r w:rsidRPr="00ED48FE">
        <w:rPr>
          <w:b/>
          <w:bCs/>
          <w:sz w:val="22"/>
          <w:szCs w:val="22"/>
        </w:rPr>
        <w:t>E l ő t e r j e s z t é s</w:t>
      </w:r>
    </w:p>
    <w:p w:rsidR="009E4AA0" w:rsidRPr="00ED48FE" w:rsidRDefault="009E4AA0" w:rsidP="00F064E7">
      <w:pPr>
        <w:jc w:val="center"/>
        <w:rPr>
          <w:b/>
          <w:bCs/>
          <w:sz w:val="22"/>
          <w:szCs w:val="22"/>
        </w:rPr>
      </w:pPr>
      <w:r w:rsidRPr="00ED48FE">
        <w:rPr>
          <w:b/>
          <w:bCs/>
          <w:sz w:val="22"/>
          <w:szCs w:val="22"/>
        </w:rPr>
        <w:t xml:space="preserve">Békés Megye Képviselő-testületének </w:t>
      </w:r>
    </w:p>
    <w:p w:rsidR="009E4AA0" w:rsidRPr="00ED48FE" w:rsidRDefault="009E4AA0" w:rsidP="00F064E7">
      <w:pPr>
        <w:jc w:val="center"/>
        <w:rPr>
          <w:b/>
          <w:bCs/>
          <w:sz w:val="22"/>
          <w:szCs w:val="22"/>
        </w:rPr>
      </w:pPr>
      <w:r w:rsidRPr="00ED48FE">
        <w:rPr>
          <w:b/>
          <w:bCs/>
          <w:sz w:val="22"/>
          <w:szCs w:val="22"/>
        </w:rPr>
        <w:t xml:space="preserve">2010. </w:t>
      </w:r>
      <w:r>
        <w:rPr>
          <w:b/>
          <w:bCs/>
          <w:sz w:val="22"/>
          <w:szCs w:val="22"/>
        </w:rPr>
        <w:t>december 17</w:t>
      </w:r>
      <w:r w:rsidRPr="00ED48FE">
        <w:rPr>
          <w:b/>
          <w:bCs/>
          <w:sz w:val="22"/>
          <w:szCs w:val="22"/>
        </w:rPr>
        <w:t>-i ülésére</w:t>
      </w:r>
    </w:p>
    <w:p w:rsidR="009E4AA0" w:rsidRPr="00ED48FE" w:rsidRDefault="009E4AA0" w:rsidP="00F064E7">
      <w:pPr>
        <w:rPr>
          <w:sz w:val="22"/>
          <w:szCs w:val="22"/>
        </w:rPr>
      </w:pPr>
    </w:p>
    <w:p w:rsidR="009E4AA0" w:rsidRPr="00ED48FE" w:rsidRDefault="009E4AA0" w:rsidP="00101DE3">
      <w:pPr>
        <w:jc w:val="both"/>
        <w:rPr>
          <w:sz w:val="22"/>
          <w:szCs w:val="22"/>
        </w:rPr>
      </w:pPr>
      <w:r w:rsidRPr="00ED48FE">
        <w:rPr>
          <w:b/>
          <w:bCs/>
          <w:sz w:val="22"/>
          <w:szCs w:val="22"/>
          <w:u w:val="single"/>
        </w:rPr>
        <w:t>Tárgy:</w:t>
      </w:r>
      <w:r w:rsidRPr="00ED48FE">
        <w:rPr>
          <w:sz w:val="22"/>
          <w:szCs w:val="22"/>
        </w:rPr>
        <w:t xml:space="preserve"> </w:t>
      </w:r>
      <w:r w:rsidRPr="00ED48FE">
        <w:rPr>
          <w:b/>
          <w:bCs/>
          <w:sz w:val="22"/>
          <w:szCs w:val="22"/>
        </w:rPr>
        <w:t>Pályázati kiírás a Békés Megyei Önkormányzat fenntartásában működő közoktatási intézmények tanulói számára az iskolai gyermekétkeztetés támogatása érdekében</w:t>
      </w:r>
    </w:p>
    <w:p w:rsidR="009E4AA0" w:rsidRPr="00ED48FE" w:rsidRDefault="009E4AA0" w:rsidP="004D21F0">
      <w:pPr>
        <w:jc w:val="both"/>
        <w:rPr>
          <w:sz w:val="22"/>
          <w:szCs w:val="22"/>
        </w:rPr>
      </w:pPr>
    </w:p>
    <w:p w:rsidR="009E4AA0" w:rsidRPr="00ED48FE" w:rsidRDefault="009E4AA0" w:rsidP="00F064E7">
      <w:pPr>
        <w:ind w:firstLine="708"/>
        <w:rPr>
          <w:sz w:val="22"/>
          <w:szCs w:val="22"/>
        </w:rPr>
      </w:pPr>
    </w:p>
    <w:p w:rsidR="009E4AA0" w:rsidRPr="00ED48FE" w:rsidRDefault="009E4AA0" w:rsidP="00F064E7">
      <w:pPr>
        <w:rPr>
          <w:b/>
          <w:bCs/>
          <w:sz w:val="22"/>
          <w:szCs w:val="22"/>
        </w:rPr>
      </w:pPr>
      <w:r w:rsidRPr="00ED48FE">
        <w:rPr>
          <w:b/>
          <w:bCs/>
          <w:sz w:val="22"/>
          <w:szCs w:val="22"/>
        </w:rPr>
        <w:t xml:space="preserve">Tisztelt Képviselő-testület! </w:t>
      </w:r>
    </w:p>
    <w:p w:rsidR="009E4AA0" w:rsidRPr="00ED48FE" w:rsidRDefault="009E4AA0" w:rsidP="00F064E7">
      <w:pPr>
        <w:pStyle w:val="Szvegtrzs"/>
        <w:spacing w:line="288" w:lineRule="auto"/>
        <w:rPr>
          <w:b/>
          <w:bCs/>
          <w:sz w:val="22"/>
          <w:szCs w:val="22"/>
        </w:rPr>
      </w:pPr>
      <w:bookmarkStart w:id="0" w:name="chp498"/>
      <w:bookmarkEnd w:id="0"/>
    </w:p>
    <w:p w:rsidR="009E4AA0" w:rsidRPr="00ED48FE" w:rsidRDefault="009E4AA0" w:rsidP="00ED48FE">
      <w:pPr>
        <w:spacing w:after="120"/>
        <w:ind w:right="150"/>
        <w:jc w:val="both"/>
        <w:rPr>
          <w:sz w:val="22"/>
          <w:szCs w:val="22"/>
        </w:rPr>
      </w:pPr>
      <w:r w:rsidRPr="00ED48FE">
        <w:rPr>
          <w:sz w:val="22"/>
          <w:szCs w:val="22"/>
        </w:rPr>
        <w:t>A közoktatásról szóló 1993. évi LXXIX. törvény 115.</w:t>
      </w:r>
      <w:r>
        <w:rPr>
          <w:sz w:val="22"/>
          <w:szCs w:val="22"/>
        </w:rPr>
        <w:t xml:space="preserve"> </w:t>
      </w:r>
      <w:r w:rsidRPr="00ED48FE">
        <w:rPr>
          <w:sz w:val="22"/>
          <w:szCs w:val="22"/>
        </w:rPr>
        <w:t>§ (3) bekezdése alapj</w:t>
      </w:r>
      <w:bookmarkStart w:id="1" w:name="pr1550"/>
      <w:r w:rsidRPr="00ED48FE">
        <w:rPr>
          <w:sz w:val="22"/>
          <w:szCs w:val="22"/>
        </w:rPr>
        <w:t>án a gyermek, tanuló a nevelési-oktatási intézményben igénybe vett étkezésért jogszabályban meghatározottak szerint térítési díjat fizet.</w:t>
      </w:r>
      <w:bookmarkEnd w:id="1"/>
      <w:r w:rsidRPr="00ED48FE">
        <w:rPr>
          <w:sz w:val="22"/>
          <w:szCs w:val="22"/>
        </w:rPr>
        <w:t xml:space="preserve"> </w:t>
      </w:r>
    </w:p>
    <w:p w:rsidR="009E4AA0" w:rsidRPr="00ED48FE" w:rsidRDefault="009E4AA0" w:rsidP="00ED48FE">
      <w:pPr>
        <w:spacing w:after="120"/>
        <w:ind w:right="150"/>
        <w:jc w:val="both"/>
        <w:rPr>
          <w:sz w:val="22"/>
          <w:szCs w:val="22"/>
          <w:lang w:eastAsia="hu-HU"/>
        </w:rPr>
      </w:pPr>
      <w:r w:rsidRPr="00ED48FE">
        <w:rPr>
          <w:sz w:val="22"/>
          <w:szCs w:val="22"/>
        </w:rPr>
        <w:t xml:space="preserve">A gyermekek védelméről és a gyámügyi igazgatásról szóló 1997. évi XXXI. törvény </w:t>
      </w:r>
      <w:r>
        <w:rPr>
          <w:sz w:val="22"/>
          <w:szCs w:val="22"/>
        </w:rPr>
        <w:t xml:space="preserve">(továbbiakban: Gyvt.) </w:t>
      </w:r>
      <w:r w:rsidRPr="00ED48FE">
        <w:rPr>
          <w:sz w:val="22"/>
          <w:szCs w:val="22"/>
        </w:rPr>
        <w:t>148.</w:t>
      </w:r>
      <w:r>
        <w:rPr>
          <w:sz w:val="22"/>
          <w:szCs w:val="22"/>
        </w:rPr>
        <w:t xml:space="preserve"> </w:t>
      </w:r>
      <w:r w:rsidRPr="00ED48FE">
        <w:rPr>
          <w:sz w:val="22"/>
          <w:szCs w:val="22"/>
        </w:rPr>
        <w:t xml:space="preserve">§ </w:t>
      </w:r>
      <w:r w:rsidRPr="00ED48FE">
        <w:rPr>
          <w:sz w:val="22"/>
          <w:szCs w:val="22"/>
          <w:lang w:eastAsia="hu-HU"/>
        </w:rPr>
        <w:t xml:space="preserve">(3) bekezdése alapján a gyermekek napközbeni ellátására megállapított intézményi térítési díjának alapja az élelmezés nyersanyagköltségének egy ellátottra jutó napi összege. A </w:t>
      </w:r>
      <w:r>
        <w:rPr>
          <w:sz w:val="22"/>
          <w:szCs w:val="22"/>
          <w:lang w:eastAsia="hu-HU"/>
        </w:rPr>
        <w:t xml:space="preserve">Gyvt. </w:t>
      </w:r>
      <w:r w:rsidRPr="00ED48FE">
        <w:rPr>
          <w:sz w:val="22"/>
          <w:szCs w:val="22"/>
          <w:lang w:eastAsia="hu-HU"/>
        </w:rPr>
        <w:t>148. § (4) bekezdése szerint a személyi térítési díjat az intézményvezető a (3) bekezdés szerinti napi összeg általános forgalmi adóval növelt összegének és az igénybe vett étkezések számának, valamint a normatív kedvezményeknek a figyelembevételével állapítja meg.</w:t>
      </w:r>
    </w:p>
    <w:p w:rsidR="009E4AA0" w:rsidRPr="00ED48FE" w:rsidRDefault="009E4AA0" w:rsidP="00ED48FE">
      <w:pPr>
        <w:spacing w:after="120"/>
        <w:jc w:val="both"/>
        <w:rPr>
          <w:sz w:val="22"/>
          <w:szCs w:val="22"/>
        </w:rPr>
      </w:pPr>
      <w:r w:rsidRPr="00ED48FE">
        <w:rPr>
          <w:sz w:val="22"/>
          <w:szCs w:val="22"/>
        </w:rPr>
        <w:t xml:space="preserve">A fentiek alapján megállapított, kedvezményekkel csökkentett térítési díjak fizetése azonban a családok anyagi helyzete miatt több esetben nehézséget okoz, így a Békés Megyei Önkormányzat fenntartásában működő közoktatási intézményekben évről évre folyamatosan növekszik az elmaradt befizetések </w:t>
      </w:r>
      <w:r>
        <w:rPr>
          <w:sz w:val="22"/>
          <w:szCs w:val="22"/>
        </w:rPr>
        <w:t>összege</w:t>
      </w:r>
      <w:r w:rsidRPr="00ED48FE">
        <w:rPr>
          <w:sz w:val="22"/>
          <w:szCs w:val="22"/>
        </w:rPr>
        <w:t xml:space="preserve">, a behajthatatlan követelések mértéke. Az intézményekben egyre nő azon tanulók száma, akik a hatályos jogszabályok alapján semmilyen kedvezményre nem jogosultak, ugyanakkor </w:t>
      </w:r>
      <w:proofErr w:type="gramStart"/>
      <w:r w:rsidRPr="00ED48FE">
        <w:rPr>
          <w:sz w:val="22"/>
          <w:szCs w:val="22"/>
        </w:rPr>
        <w:t>a</w:t>
      </w:r>
      <w:proofErr w:type="gramEnd"/>
      <w:r w:rsidRPr="00ED48FE">
        <w:rPr>
          <w:sz w:val="22"/>
          <w:szCs w:val="22"/>
        </w:rPr>
        <w:t xml:space="preserve"> </w:t>
      </w:r>
      <w:proofErr w:type="gramStart"/>
      <w:r w:rsidRPr="00ED48FE">
        <w:rPr>
          <w:sz w:val="22"/>
          <w:szCs w:val="22"/>
        </w:rPr>
        <w:t>családban</w:t>
      </w:r>
      <w:proofErr w:type="gramEnd"/>
      <w:r w:rsidRPr="00ED48FE">
        <w:rPr>
          <w:sz w:val="22"/>
          <w:szCs w:val="22"/>
        </w:rPr>
        <w:t xml:space="preserve"> az egy főre eső jövedelem nem éri el a minimálbér mértékét sem, így a tanulók </w:t>
      </w:r>
      <w:r>
        <w:rPr>
          <w:sz w:val="22"/>
          <w:szCs w:val="22"/>
        </w:rPr>
        <w:t>részére</w:t>
      </w:r>
      <w:r w:rsidRPr="00ED48FE">
        <w:rPr>
          <w:sz w:val="22"/>
          <w:szCs w:val="22"/>
        </w:rPr>
        <w:t xml:space="preserve"> nem tudják igénybe venni az intézményi étkezés lehetőségét.</w:t>
      </w:r>
    </w:p>
    <w:p w:rsidR="009E4AA0" w:rsidRPr="00ED48FE" w:rsidRDefault="009E4AA0" w:rsidP="00ED48F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ED48FE">
        <w:rPr>
          <w:sz w:val="22"/>
          <w:szCs w:val="22"/>
        </w:rPr>
        <w:t>Békés Megye</w:t>
      </w:r>
      <w:r>
        <w:rPr>
          <w:sz w:val="22"/>
          <w:szCs w:val="22"/>
        </w:rPr>
        <w:t>i</w:t>
      </w:r>
      <w:r w:rsidRPr="00ED48FE">
        <w:rPr>
          <w:sz w:val="22"/>
          <w:szCs w:val="22"/>
        </w:rPr>
        <w:t xml:space="preserve"> Önkormányzat fontosnak tartja, hogy kortól, anyagi körülménytől függetlenül a fenntartásában lévő iskolák tanulói </w:t>
      </w:r>
      <w:r>
        <w:rPr>
          <w:sz w:val="22"/>
          <w:szCs w:val="22"/>
        </w:rPr>
        <w:t>részére</w:t>
      </w:r>
      <w:r w:rsidRPr="00ED48FE">
        <w:rPr>
          <w:sz w:val="22"/>
          <w:szCs w:val="22"/>
        </w:rPr>
        <w:t xml:space="preserve"> biztosítva legyen az étkezés lehetősége, a diákok hozzájuthassanak a fejlődésükhöz szükséges egészséges táplálékhoz. Egy gyermekétkezés támogatására irányuló pályázat azok számára is megteremtheti a támogatott étkezés lehetőségét, akiknek a hatályos jogszabályok nem teszik lehetővé a térítési </w:t>
      </w:r>
      <w:proofErr w:type="gramStart"/>
      <w:r w:rsidRPr="00ED48FE">
        <w:rPr>
          <w:sz w:val="22"/>
          <w:szCs w:val="22"/>
        </w:rPr>
        <w:t>díj kedvezmények</w:t>
      </w:r>
      <w:proofErr w:type="gramEnd"/>
      <w:r w:rsidRPr="00ED48FE">
        <w:rPr>
          <w:sz w:val="22"/>
          <w:szCs w:val="22"/>
        </w:rPr>
        <w:t xml:space="preserve"> igénylését.</w:t>
      </w:r>
    </w:p>
    <w:p w:rsidR="009E4AA0" w:rsidRDefault="009E4AA0" w:rsidP="00ED48FE">
      <w:pPr>
        <w:spacing w:after="120"/>
        <w:jc w:val="both"/>
        <w:rPr>
          <w:sz w:val="22"/>
          <w:szCs w:val="22"/>
        </w:rPr>
      </w:pPr>
      <w:r w:rsidRPr="00ED48FE">
        <w:rPr>
          <w:sz w:val="22"/>
          <w:szCs w:val="22"/>
        </w:rPr>
        <w:t xml:space="preserve">A behajthatatlan követelések csökkentése, illetve a tanulók étkeztetési lehetőségének megteremtése érdekében </w:t>
      </w:r>
      <w:r>
        <w:rPr>
          <w:sz w:val="22"/>
          <w:szCs w:val="22"/>
        </w:rPr>
        <w:t xml:space="preserve">Békés Megye Képviselő-testülete a 159/2010. (VI. 25.) KT. </w:t>
      </w:r>
      <w:proofErr w:type="gramStart"/>
      <w:r>
        <w:rPr>
          <w:sz w:val="22"/>
          <w:szCs w:val="22"/>
        </w:rPr>
        <w:t>sz.</w:t>
      </w:r>
      <w:proofErr w:type="gramEnd"/>
      <w:r>
        <w:rPr>
          <w:sz w:val="22"/>
          <w:szCs w:val="22"/>
        </w:rPr>
        <w:t xml:space="preserve"> határozatában döntött </w:t>
      </w:r>
      <w:r w:rsidRPr="00ED48FE">
        <w:rPr>
          <w:sz w:val="22"/>
          <w:szCs w:val="22"/>
        </w:rPr>
        <w:t xml:space="preserve">a Békés Megyei Önkormányzat fenntartásában működő közoktatási intézményekben – </w:t>
      </w:r>
      <w:smartTag w:uri="urn:schemas-microsoft-com:office:smarttags" w:element="PersonName">
        <w:r w:rsidRPr="00ED48FE">
          <w:rPr>
            <w:sz w:val="22"/>
            <w:szCs w:val="22"/>
          </w:rPr>
          <w:t>Farkas Gyula Közoktatási Intézmény</w:t>
        </w:r>
      </w:smartTag>
      <w:r w:rsidRPr="00ED48FE">
        <w:rPr>
          <w:sz w:val="22"/>
          <w:szCs w:val="22"/>
        </w:rPr>
        <w:t>, Harruckern János Közoktatási Intézmény, Hunyadi János Közoktatási Intézmény – tanulói jogviszonnyal rendelkező, nehéz anyagi körülmények között élő tanuló</w:t>
      </w:r>
      <w:r>
        <w:rPr>
          <w:sz w:val="22"/>
          <w:szCs w:val="22"/>
        </w:rPr>
        <w:t>k</w:t>
      </w:r>
      <w:r w:rsidRPr="00ED48FE">
        <w:rPr>
          <w:sz w:val="22"/>
          <w:szCs w:val="22"/>
        </w:rPr>
        <w:t xml:space="preserve"> </w:t>
      </w:r>
      <w:r>
        <w:rPr>
          <w:sz w:val="22"/>
          <w:szCs w:val="22"/>
        </w:rPr>
        <w:t>részére</w:t>
      </w:r>
      <w:r w:rsidRPr="00ED48FE">
        <w:rPr>
          <w:sz w:val="22"/>
          <w:szCs w:val="22"/>
        </w:rPr>
        <w:t xml:space="preserve"> az étkezési térítési díj fizetésének támogatását</w:t>
      </w:r>
      <w:r>
        <w:rPr>
          <w:sz w:val="22"/>
          <w:szCs w:val="22"/>
        </w:rPr>
        <w:t xml:space="preserve"> célzó pályázat meghirdetéséről. Az intézményekből 215 pályázat érkezett be, amelyekből Békés Megye Képviselő-testülete Humán Ügyek Bizottsága a 7/2010. (XI. 17.) HÜB sz. határozatában 199 tanuló támogatásáról döntött.</w:t>
      </w:r>
    </w:p>
    <w:p w:rsidR="009E4AA0" w:rsidRPr="00ED48FE" w:rsidRDefault="009E4AA0" w:rsidP="00ED48F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pályázatra összesen 10.000.000 Ft forrás lett elkülönítve, amelyből 2.709.101 Ft került felhasználásra. A fennmaradó összeg lehetőséget ad egy újabb pályázat meghirdetésére a </w:t>
      </w:r>
      <w:r w:rsidRPr="00ED48FE">
        <w:rPr>
          <w:sz w:val="22"/>
          <w:szCs w:val="22"/>
        </w:rPr>
        <w:t>201</w:t>
      </w:r>
      <w:r>
        <w:rPr>
          <w:sz w:val="22"/>
          <w:szCs w:val="22"/>
        </w:rPr>
        <w:t>1</w:t>
      </w:r>
      <w:r w:rsidRPr="00ED48FE">
        <w:rPr>
          <w:sz w:val="22"/>
          <w:szCs w:val="22"/>
        </w:rPr>
        <w:t xml:space="preserve">. </w:t>
      </w:r>
      <w:r>
        <w:rPr>
          <w:sz w:val="22"/>
          <w:szCs w:val="22"/>
        </w:rPr>
        <w:t>január 1-től</w:t>
      </w:r>
      <w:r w:rsidRPr="00ED48FE">
        <w:rPr>
          <w:sz w:val="22"/>
          <w:szCs w:val="22"/>
        </w:rPr>
        <w:t xml:space="preserve"> 201</w:t>
      </w:r>
      <w:r>
        <w:rPr>
          <w:sz w:val="22"/>
          <w:szCs w:val="22"/>
        </w:rPr>
        <w:t>1</w:t>
      </w:r>
      <w:r w:rsidRPr="00ED48FE">
        <w:rPr>
          <w:sz w:val="22"/>
          <w:szCs w:val="22"/>
        </w:rPr>
        <w:t xml:space="preserve">. </w:t>
      </w:r>
      <w:r>
        <w:rPr>
          <w:sz w:val="22"/>
          <w:szCs w:val="22"/>
        </w:rPr>
        <w:t>május</w:t>
      </w:r>
      <w:r w:rsidRPr="00ED48FE">
        <w:rPr>
          <w:sz w:val="22"/>
          <w:szCs w:val="22"/>
        </w:rPr>
        <w:t xml:space="preserve"> 31-ig terjedő időszakra</w:t>
      </w:r>
      <w:r>
        <w:rPr>
          <w:sz w:val="22"/>
          <w:szCs w:val="22"/>
        </w:rPr>
        <w:t>, amely biztosítj</w:t>
      </w:r>
      <w:r w:rsidRPr="00ED48F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a gyermekétkeztetés támogatását </w:t>
      </w:r>
      <w:r w:rsidRPr="00ED48FE">
        <w:rPr>
          <w:sz w:val="22"/>
          <w:szCs w:val="22"/>
        </w:rPr>
        <w:t>a Békés Megyei Önkormányzat fenntartásában működő közoktatási intézményekben</w:t>
      </w:r>
      <w:r>
        <w:rPr>
          <w:sz w:val="22"/>
          <w:szCs w:val="22"/>
        </w:rPr>
        <w:t>.</w:t>
      </w:r>
    </w:p>
    <w:p w:rsidR="009E4AA0" w:rsidRPr="00ED48FE" w:rsidRDefault="009E4AA0" w:rsidP="00ED48FE">
      <w:pPr>
        <w:pStyle w:val="Szvegtrzsbehzssal2"/>
        <w:spacing w:line="276" w:lineRule="auto"/>
        <w:ind w:left="0"/>
        <w:jc w:val="both"/>
        <w:rPr>
          <w:sz w:val="22"/>
          <w:szCs w:val="22"/>
        </w:rPr>
      </w:pPr>
      <w:r w:rsidRPr="00ED48FE">
        <w:rPr>
          <w:sz w:val="22"/>
          <w:szCs w:val="22"/>
        </w:rPr>
        <w:lastRenderedPageBreak/>
        <w:t xml:space="preserve">A pályázat </w:t>
      </w:r>
      <w:r w:rsidRPr="00ED48FE">
        <w:rPr>
          <w:b/>
          <w:bCs/>
          <w:sz w:val="22"/>
          <w:szCs w:val="22"/>
        </w:rPr>
        <w:t>„</w:t>
      </w:r>
      <w:proofErr w:type="gramStart"/>
      <w:r w:rsidRPr="00ED48FE">
        <w:rPr>
          <w:b/>
          <w:bCs/>
          <w:sz w:val="22"/>
          <w:szCs w:val="22"/>
        </w:rPr>
        <w:t>A</w:t>
      </w:r>
      <w:proofErr w:type="gramEnd"/>
      <w:r w:rsidRPr="00ED48FE">
        <w:rPr>
          <w:b/>
          <w:bCs/>
          <w:sz w:val="22"/>
          <w:szCs w:val="22"/>
        </w:rPr>
        <w:t>” kategóriájában</w:t>
      </w:r>
      <w:r w:rsidRPr="00ED48FE">
        <w:rPr>
          <w:sz w:val="22"/>
          <w:szCs w:val="22"/>
        </w:rPr>
        <w:t xml:space="preserve"> a hatályos jogszabályok szerint </w:t>
      </w:r>
      <w:r>
        <w:rPr>
          <w:sz w:val="22"/>
          <w:szCs w:val="22"/>
        </w:rPr>
        <w:t xml:space="preserve">jelenleg </w:t>
      </w:r>
      <w:r w:rsidRPr="00ED48FE">
        <w:rPr>
          <w:sz w:val="22"/>
          <w:szCs w:val="22"/>
        </w:rPr>
        <w:t xml:space="preserve">a térítési díj </w:t>
      </w:r>
      <w:r>
        <w:rPr>
          <w:sz w:val="22"/>
          <w:szCs w:val="22"/>
        </w:rPr>
        <w:t xml:space="preserve">kötelezően </w:t>
      </w:r>
      <w:r w:rsidRPr="00ED48FE">
        <w:rPr>
          <w:sz w:val="22"/>
          <w:szCs w:val="22"/>
        </w:rPr>
        <w:t>50%-át fizetők támogatására van lehetőség.</w:t>
      </w:r>
    </w:p>
    <w:p w:rsidR="009E4AA0" w:rsidRPr="00ED48FE" w:rsidRDefault="009E4AA0" w:rsidP="00DD492B">
      <w:pPr>
        <w:pStyle w:val="Szvegtrzsbehzssal2"/>
        <w:spacing w:line="276" w:lineRule="auto"/>
        <w:ind w:left="0"/>
        <w:jc w:val="both"/>
        <w:rPr>
          <w:sz w:val="22"/>
          <w:szCs w:val="22"/>
        </w:rPr>
      </w:pPr>
      <w:r w:rsidRPr="00ED48FE">
        <w:rPr>
          <w:sz w:val="22"/>
          <w:szCs w:val="22"/>
        </w:rPr>
        <w:t xml:space="preserve">A pályázat </w:t>
      </w:r>
      <w:r w:rsidRPr="00ED48FE">
        <w:rPr>
          <w:b/>
          <w:bCs/>
          <w:sz w:val="22"/>
          <w:szCs w:val="22"/>
        </w:rPr>
        <w:t>„B” kategóriájában</w:t>
      </w:r>
      <w:r w:rsidRPr="00ED48FE">
        <w:rPr>
          <w:sz w:val="22"/>
          <w:szCs w:val="22"/>
        </w:rPr>
        <w:t xml:space="preserve"> a hatályos jogszabályok szerint</w:t>
      </w:r>
      <w:r>
        <w:rPr>
          <w:sz w:val="22"/>
          <w:szCs w:val="22"/>
        </w:rPr>
        <w:t xml:space="preserve"> jelenleg</w:t>
      </w:r>
      <w:r w:rsidRPr="00ED48FE">
        <w:rPr>
          <w:sz w:val="22"/>
          <w:szCs w:val="22"/>
        </w:rPr>
        <w:t xml:space="preserve"> semmilyen</w:t>
      </w:r>
      <w:r>
        <w:rPr>
          <w:sz w:val="22"/>
          <w:szCs w:val="22"/>
        </w:rPr>
        <w:t xml:space="preserve"> mértékű</w:t>
      </w:r>
      <w:r w:rsidRPr="00ED48FE">
        <w:rPr>
          <w:sz w:val="22"/>
          <w:szCs w:val="22"/>
        </w:rPr>
        <w:t xml:space="preserve"> kedvezményben nem részesülők, 100%-os térítési díjat fizetők támogatására van lehetőség.</w:t>
      </w:r>
    </w:p>
    <w:p w:rsidR="009E4AA0" w:rsidRPr="00ED48FE" w:rsidRDefault="009E4AA0" w:rsidP="00ED48FE">
      <w:pPr>
        <w:pStyle w:val="Szvegtrzsbehzssal2"/>
        <w:spacing w:line="240" w:lineRule="auto"/>
        <w:ind w:left="0"/>
        <w:jc w:val="both"/>
        <w:rPr>
          <w:sz w:val="22"/>
          <w:szCs w:val="22"/>
        </w:rPr>
      </w:pPr>
      <w:r w:rsidRPr="00ED48FE">
        <w:rPr>
          <w:sz w:val="22"/>
          <w:szCs w:val="22"/>
        </w:rPr>
        <w:t xml:space="preserve">Kérjük a </w:t>
      </w:r>
      <w:r>
        <w:rPr>
          <w:sz w:val="22"/>
          <w:szCs w:val="22"/>
        </w:rPr>
        <w:t xml:space="preserve">tisztelt </w:t>
      </w:r>
      <w:r w:rsidRPr="00ED48FE">
        <w:rPr>
          <w:sz w:val="22"/>
          <w:szCs w:val="22"/>
        </w:rPr>
        <w:t xml:space="preserve">Képviselő-testületet, hogy </w:t>
      </w:r>
      <w:r>
        <w:rPr>
          <w:sz w:val="22"/>
          <w:szCs w:val="22"/>
        </w:rPr>
        <w:t xml:space="preserve">az előterjesztést tárgyalja meg, és </w:t>
      </w:r>
      <w:r w:rsidRPr="00ED48FE">
        <w:rPr>
          <w:sz w:val="22"/>
          <w:szCs w:val="22"/>
        </w:rPr>
        <w:t>a határoz</w:t>
      </w:r>
      <w:r>
        <w:rPr>
          <w:sz w:val="22"/>
          <w:szCs w:val="22"/>
        </w:rPr>
        <w:t>ati javaslat szerint hozza meg döntését.</w:t>
      </w:r>
    </w:p>
    <w:p w:rsidR="009E4AA0" w:rsidRPr="00ED48FE" w:rsidRDefault="009E4AA0" w:rsidP="00ED48FE">
      <w:pPr>
        <w:pStyle w:val="Szvegtrzsbehzssal2"/>
        <w:spacing w:line="240" w:lineRule="auto"/>
        <w:ind w:left="0"/>
        <w:jc w:val="both"/>
        <w:rPr>
          <w:sz w:val="22"/>
          <w:szCs w:val="22"/>
        </w:rPr>
      </w:pPr>
    </w:p>
    <w:p w:rsidR="009E4AA0" w:rsidRPr="00ED48FE" w:rsidRDefault="009E4AA0" w:rsidP="00F064E7">
      <w:pPr>
        <w:spacing w:line="288" w:lineRule="auto"/>
        <w:rPr>
          <w:b/>
          <w:bCs/>
          <w:sz w:val="22"/>
          <w:szCs w:val="22"/>
          <w:u w:val="single"/>
        </w:rPr>
      </w:pPr>
      <w:r w:rsidRPr="00ED48FE">
        <w:rPr>
          <w:b/>
          <w:bCs/>
          <w:sz w:val="22"/>
          <w:szCs w:val="22"/>
          <w:u w:val="single"/>
        </w:rPr>
        <w:t>Határozati javaslat:</w:t>
      </w:r>
    </w:p>
    <w:p w:rsidR="009E4AA0" w:rsidRPr="00ED48FE" w:rsidRDefault="009E4AA0" w:rsidP="00F064E7">
      <w:pPr>
        <w:spacing w:line="288" w:lineRule="auto"/>
        <w:rPr>
          <w:b/>
          <w:bCs/>
          <w:sz w:val="22"/>
          <w:szCs w:val="22"/>
        </w:rPr>
      </w:pPr>
    </w:p>
    <w:p w:rsidR="009E4AA0" w:rsidRPr="00ED48FE" w:rsidRDefault="009E4AA0" w:rsidP="00F064E7">
      <w:pPr>
        <w:spacing w:line="288" w:lineRule="auto"/>
        <w:rPr>
          <w:b/>
          <w:bCs/>
          <w:sz w:val="22"/>
          <w:szCs w:val="22"/>
        </w:rPr>
      </w:pPr>
      <w:r w:rsidRPr="00ED48FE">
        <w:rPr>
          <w:b/>
          <w:bCs/>
          <w:sz w:val="22"/>
          <w:szCs w:val="22"/>
        </w:rPr>
        <w:t>Békés Megye Képviselő-testülete:</w:t>
      </w:r>
    </w:p>
    <w:p w:rsidR="009E4AA0" w:rsidRPr="00ED48FE" w:rsidRDefault="009E4AA0" w:rsidP="00F064E7">
      <w:pPr>
        <w:spacing w:line="288" w:lineRule="auto"/>
        <w:rPr>
          <w:b/>
          <w:bCs/>
          <w:sz w:val="22"/>
          <w:szCs w:val="22"/>
        </w:rPr>
      </w:pPr>
    </w:p>
    <w:p w:rsidR="009E4AA0" w:rsidRPr="00ED48FE" w:rsidRDefault="009E4AA0" w:rsidP="00797BB7">
      <w:pPr>
        <w:numPr>
          <w:ilvl w:val="0"/>
          <w:numId w:val="9"/>
        </w:numPr>
        <w:jc w:val="both"/>
        <w:rPr>
          <w:sz w:val="22"/>
          <w:szCs w:val="22"/>
        </w:rPr>
      </w:pPr>
      <w:r w:rsidRPr="00ED48FE">
        <w:rPr>
          <w:sz w:val="22"/>
          <w:szCs w:val="22"/>
        </w:rPr>
        <w:t>a Békés Megyei Önkormányzat fenntartásában működő közoktatási intézmények tanulói számára a</w:t>
      </w:r>
      <w:r>
        <w:rPr>
          <w:sz w:val="22"/>
          <w:szCs w:val="22"/>
        </w:rPr>
        <w:t>z 1. számú</w:t>
      </w:r>
      <w:r w:rsidRPr="00ED48FE">
        <w:rPr>
          <w:sz w:val="22"/>
          <w:szCs w:val="22"/>
        </w:rPr>
        <w:t xml:space="preserve"> melléklet szerinti tartalommal az iskolai gyermekétkez</w:t>
      </w:r>
      <w:r>
        <w:rPr>
          <w:sz w:val="22"/>
          <w:szCs w:val="22"/>
        </w:rPr>
        <w:t>tetés támogatása érdekében pályázatot ír ki,</w:t>
      </w:r>
    </w:p>
    <w:p w:rsidR="009E4AA0" w:rsidRPr="00ED48FE" w:rsidRDefault="009E4AA0" w:rsidP="00C51BF2">
      <w:pPr>
        <w:ind w:left="720"/>
        <w:jc w:val="both"/>
        <w:rPr>
          <w:sz w:val="22"/>
          <w:szCs w:val="22"/>
        </w:rPr>
      </w:pPr>
    </w:p>
    <w:p w:rsidR="009E4AA0" w:rsidRPr="00ED48FE" w:rsidRDefault="009E4AA0" w:rsidP="00797BB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</w:t>
      </w:r>
      <w:r w:rsidRPr="00ED48FE">
        <w:rPr>
          <w:sz w:val="22"/>
          <w:szCs w:val="22"/>
        </w:rPr>
        <w:t xml:space="preserve"> Hivatalát, hogy a pályázati felhívás megjelentetéséről és a pályáztat</w:t>
      </w:r>
      <w:r>
        <w:rPr>
          <w:sz w:val="22"/>
          <w:szCs w:val="22"/>
        </w:rPr>
        <w:t>ás lebonyolításáról intézkedjen a közoktatási intézmények igazgatóinak bevonásával,</w:t>
      </w:r>
    </w:p>
    <w:p w:rsidR="009E4AA0" w:rsidRPr="00ED48FE" w:rsidRDefault="009E4AA0" w:rsidP="00797BB7">
      <w:pPr>
        <w:jc w:val="both"/>
        <w:rPr>
          <w:sz w:val="22"/>
          <w:szCs w:val="22"/>
        </w:rPr>
      </w:pPr>
    </w:p>
    <w:p w:rsidR="009E4AA0" w:rsidRPr="00ED48FE" w:rsidRDefault="009E4AA0" w:rsidP="00797BB7">
      <w:pPr>
        <w:numPr>
          <w:ilvl w:val="0"/>
          <w:numId w:val="9"/>
        </w:numPr>
        <w:jc w:val="both"/>
        <w:rPr>
          <w:sz w:val="22"/>
          <w:szCs w:val="22"/>
        </w:rPr>
      </w:pPr>
      <w:r w:rsidRPr="00ED48FE">
        <w:rPr>
          <w:sz w:val="22"/>
          <w:szCs w:val="22"/>
        </w:rPr>
        <w:t>a pályázat pénzügyi forrását a Békés Megyei Önkormányzati Hivatal 2010. évi költségvetésében a működési céltartalék</w:t>
      </w:r>
      <w:r>
        <w:rPr>
          <w:sz w:val="22"/>
          <w:szCs w:val="22"/>
        </w:rPr>
        <w:t>ok között étkezési pályázatra rendelkezésre álló 7.290.899,- Ft-ból kell biztosítani,</w:t>
      </w:r>
    </w:p>
    <w:p w:rsidR="009E4AA0" w:rsidRPr="00ED48FE" w:rsidRDefault="009E4AA0" w:rsidP="00657D11">
      <w:pPr>
        <w:jc w:val="both"/>
        <w:rPr>
          <w:sz w:val="22"/>
          <w:szCs w:val="22"/>
        </w:rPr>
      </w:pPr>
    </w:p>
    <w:p w:rsidR="009E4AA0" w:rsidRDefault="009E4AA0" w:rsidP="00797BB7">
      <w:pPr>
        <w:numPr>
          <w:ilvl w:val="0"/>
          <w:numId w:val="9"/>
        </w:numPr>
        <w:jc w:val="both"/>
        <w:rPr>
          <w:sz w:val="22"/>
          <w:szCs w:val="22"/>
        </w:rPr>
      </w:pPr>
      <w:r w:rsidRPr="00ED48FE">
        <w:rPr>
          <w:sz w:val="22"/>
          <w:szCs w:val="22"/>
        </w:rPr>
        <w:t xml:space="preserve">felhatalmazza </w:t>
      </w:r>
      <w:r>
        <w:rPr>
          <w:sz w:val="22"/>
          <w:szCs w:val="22"/>
        </w:rPr>
        <w:t>a Humán Ügyek Bizottságát a pályázat elbírálására,</w:t>
      </w:r>
    </w:p>
    <w:p w:rsidR="009E4AA0" w:rsidRDefault="009E4AA0" w:rsidP="00F556DE">
      <w:pPr>
        <w:jc w:val="both"/>
        <w:rPr>
          <w:sz w:val="22"/>
          <w:szCs w:val="22"/>
        </w:rPr>
      </w:pPr>
    </w:p>
    <w:p w:rsidR="009E4AA0" w:rsidRPr="00ED48FE" w:rsidRDefault="009E4AA0" w:rsidP="00797BB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közoktatási intézmények vezetőit a pályázat lebonyolításában való érdemi közreműködésre az 1. számú mellékletként csatolt pályázati dokumentumban foglaltak szerint.</w:t>
      </w:r>
    </w:p>
    <w:p w:rsidR="009E4AA0" w:rsidRPr="00ED48FE" w:rsidRDefault="009E4AA0" w:rsidP="00223785">
      <w:pPr>
        <w:pStyle w:val="Listaszerbekezds"/>
        <w:rPr>
          <w:sz w:val="22"/>
          <w:szCs w:val="22"/>
        </w:rPr>
      </w:pPr>
    </w:p>
    <w:p w:rsidR="009E4AA0" w:rsidRPr="00ED48FE" w:rsidRDefault="009E4AA0" w:rsidP="00150814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9E4AA0" w:rsidRPr="00ED48FE" w:rsidRDefault="009E4AA0" w:rsidP="00F064E7">
      <w:pPr>
        <w:jc w:val="both"/>
        <w:rPr>
          <w:sz w:val="22"/>
          <w:szCs w:val="22"/>
        </w:rPr>
      </w:pPr>
      <w:r w:rsidRPr="00ED48FE">
        <w:rPr>
          <w:b/>
          <w:bCs/>
          <w:sz w:val="22"/>
          <w:szCs w:val="22"/>
          <w:u w:val="single"/>
        </w:rPr>
        <w:t>Felelős:</w:t>
      </w:r>
      <w:r w:rsidRPr="00ED48FE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Farkas Zoltán</w:t>
      </w:r>
      <w:r w:rsidRPr="00ED48FE">
        <w:rPr>
          <w:sz w:val="22"/>
          <w:szCs w:val="22"/>
        </w:rPr>
        <w:t xml:space="preserve"> elnök</w:t>
      </w:r>
    </w:p>
    <w:p w:rsidR="009E4AA0" w:rsidRDefault="009E4AA0" w:rsidP="009252D3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Tolnai Péter bizottsági elnök</w:t>
      </w:r>
    </w:p>
    <w:p w:rsidR="009E4AA0" w:rsidRPr="00ED48FE" w:rsidRDefault="009E4AA0" w:rsidP="000901E5">
      <w:pPr>
        <w:ind w:left="708" w:firstLine="708"/>
        <w:jc w:val="both"/>
        <w:rPr>
          <w:sz w:val="22"/>
          <w:szCs w:val="22"/>
        </w:rPr>
      </w:pPr>
      <w:smartTag w:uri="urn:schemas-microsoft-com:office:smarttags" w:element="PersonName">
        <w:r w:rsidRPr="00ED48FE">
          <w:rPr>
            <w:sz w:val="22"/>
            <w:szCs w:val="22"/>
          </w:rPr>
          <w:t>Czégény Gyula</w:t>
        </w:r>
      </w:smartTag>
      <w:r w:rsidRPr="00ED48FE">
        <w:rPr>
          <w:sz w:val="22"/>
          <w:szCs w:val="22"/>
        </w:rPr>
        <w:t xml:space="preserve"> osztályvezető</w:t>
      </w:r>
    </w:p>
    <w:p w:rsidR="009E4AA0" w:rsidRDefault="009E4AA0" w:rsidP="00F064E7">
      <w:pPr>
        <w:jc w:val="both"/>
        <w:rPr>
          <w:sz w:val="22"/>
          <w:szCs w:val="22"/>
        </w:rPr>
      </w:pPr>
      <w:r w:rsidRPr="00ED48FE">
        <w:rPr>
          <w:sz w:val="22"/>
          <w:szCs w:val="22"/>
        </w:rPr>
        <w:tab/>
      </w:r>
      <w:r w:rsidRPr="00ED48FE">
        <w:rPr>
          <w:sz w:val="22"/>
          <w:szCs w:val="22"/>
        </w:rPr>
        <w:tab/>
      </w:r>
      <w:proofErr w:type="spellStart"/>
      <w:r w:rsidRPr="00ED48FE">
        <w:rPr>
          <w:sz w:val="22"/>
          <w:szCs w:val="22"/>
        </w:rPr>
        <w:t>Nyikora</w:t>
      </w:r>
      <w:proofErr w:type="spellEnd"/>
      <w:r w:rsidRPr="00ED48FE">
        <w:rPr>
          <w:sz w:val="22"/>
          <w:szCs w:val="22"/>
        </w:rPr>
        <w:t xml:space="preserve"> Illésné osztályvezető</w:t>
      </w:r>
    </w:p>
    <w:p w:rsidR="009E4AA0" w:rsidRDefault="009E4AA0" w:rsidP="00F064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Plesovszkiné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Ujfaluczki</w:t>
      </w:r>
      <w:proofErr w:type="spellEnd"/>
      <w:r>
        <w:rPr>
          <w:sz w:val="22"/>
          <w:szCs w:val="22"/>
        </w:rPr>
        <w:t xml:space="preserve"> Judit igazgató</w:t>
      </w:r>
    </w:p>
    <w:p w:rsidR="009E4AA0" w:rsidRDefault="009E4AA0" w:rsidP="00F064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Szlota</w:t>
      </w:r>
      <w:proofErr w:type="spellEnd"/>
      <w:r>
        <w:rPr>
          <w:sz w:val="22"/>
          <w:szCs w:val="22"/>
        </w:rPr>
        <w:t xml:space="preserve"> József mb. igazgató</w:t>
      </w:r>
    </w:p>
    <w:p w:rsidR="009E4AA0" w:rsidRPr="00ED48FE" w:rsidRDefault="009E4AA0" w:rsidP="00F064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ersonName">
        <w:r>
          <w:rPr>
            <w:sz w:val="22"/>
            <w:szCs w:val="22"/>
          </w:rPr>
          <w:t>Zámbó András</w:t>
        </w:r>
      </w:smartTag>
      <w:r>
        <w:rPr>
          <w:sz w:val="22"/>
          <w:szCs w:val="22"/>
        </w:rPr>
        <w:t xml:space="preserve"> igazgató</w:t>
      </w:r>
    </w:p>
    <w:p w:rsidR="009E4AA0" w:rsidRPr="00ED48FE" w:rsidRDefault="009E4AA0" w:rsidP="00F064E7">
      <w:pPr>
        <w:jc w:val="both"/>
        <w:rPr>
          <w:sz w:val="22"/>
          <w:szCs w:val="22"/>
        </w:rPr>
      </w:pPr>
    </w:p>
    <w:p w:rsidR="009E4AA0" w:rsidRPr="00ED48FE" w:rsidRDefault="009E4AA0" w:rsidP="00366D09">
      <w:pPr>
        <w:jc w:val="both"/>
        <w:rPr>
          <w:sz w:val="22"/>
          <w:szCs w:val="22"/>
        </w:rPr>
      </w:pPr>
      <w:r w:rsidRPr="00ED48FE">
        <w:rPr>
          <w:b/>
          <w:bCs/>
          <w:sz w:val="22"/>
          <w:szCs w:val="22"/>
          <w:u w:val="single"/>
        </w:rPr>
        <w:t>Határidő:</w:t>
      </w:r>
      <w:r w:rsidRPr="00ED48FE">
        <w:rPr>
          <w:b/>
          <w:bCs/>
          <w:sz w:val="22"/>
          <w:szCs w:val="22"/>
        </w:rPr>
        <w:tab/>
      </w:r>
      <w:r w:rsidRPr="00ED48FE">
        <w:rPr>
          <w:sz w:val="22"/>
          <w:szCs w:val="22"/>
        </w:rPr>
        <w:t>határozati javaslat 1-3. pontja: 201</w:t>
      </w:r>
      <w:r>
        <w:rPr>
          <w:sz w:val="22"/>
          <w:szCs w:val="22"/>
        </w:rPr>
        <w:t>1</w:t>
      </w:r>
      <w:r w:rsidRPr="00ED48FE">
        <w:rPr>
          <w:sz w:val="22"/>
          <w:szCs w:val="22"/>
        </w:rPr>
        <w:t xml:space="preserve">. </w:t>
      </w:r>
      <w:r>
        <w:rPr>
          <w:sz w:val="22"/>
          <w:szCs w:val="22"/>
        </w:rPr>
        <w:t>február 28.</w:t>
      </w:r>
    </w:p>
    <w:p w:rsidR="009E4AA0" w:rsidRPr="00ED48FE" w:rsidRDefault="009E4AA0" w:rsidP="00366D09">
      <w:pPr>
        <w:jc w:val="both"/>
        <w:rPr>
          <w:sz w:val="22"/>
          <w:szCs w:val="22"/>
        </w:rPr>
      </w:pPr>
      <w:r w:rsidRPr="00ED48FE">
        <w:rPr>
          <w:sz w:val="22"/>
          <w:szCs w:val="22"/>
        </w:rPr>
        <w:tab/>
      </w:r>
      <w:r w:rsidRPr="00ED48FE">
        <w:rPr>
          <w:sz w:val="22"/>
          <w:szCs w:val="22"/>
        </w:rPr>
        <w:tab/>
      </w:r>
      <w:proofErr w:type="gramStart"/>
      <w:r w:rsidRPr="00ED48FE">
        <w:rPr>
          <w:sz w:val="22"/>
          <w:szCs w:val="22"/>
        </w:rPr>
        <w:t>h</w:t>
      </w:r>
      <w:r>
        <w:rPr>
          <w:sz w:val="22"/>
          <w:szCs w:val="22"/>
        </w:rPr>
        <w:t>atározati</w:t>
      </w:r>
      <w:proofErr w:type="gramEnd"/>
      <w:r>
        <w:rPr>
          <w:sz w:val="22"/>
          <w:szCs w:val="22"/>
        </w:rPr>
        <w:t xml:space="preserve"> javaslat 4. pontja: 2011</w:t>
      </w:r>
      <w:r w:rsidRPr="00ED48FE">
        <w:rPr>
          <w:sz w:val="22"/>
          <w:szCs w:val="22"/>
        </w:rPr>
        <w:t xml:space="preserve">. </w:t>
      </w:r>
      <w:r>
        <w:rPr>
          <w:sz w:val="22"/>
          <w:szCs w:val="22"/>
        </w:rPr>
        <w:t>március 31.</w:t>
      </w:r>
    </w:p>
    <w:p w:rsidR="009E4AA0" w:rsidRPr="00ED48FE" w:rsidRDefault="009E4AA0" w:rsidP="00366D0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határozati</w:t>
      </w:r>
      <w:proofErr w:type="gramEnd"/>
      <w:r>
        <w:rPr>
          <w:sz w:val="22"/>
          <w:szCs w:val="22"/>
        </w:rPr>
        <w:t xml:space="preserve"> javaslat 5. pontja: 2011. június 30.</w:t>
      </w:r>
    </w:p>
    <w:p w:rsidR="009E4AA0" w:rsidRDefault="009E4AA0" w:rsidP="00F064E7">
      <w:pPr>
        <w:jc w:val="both"/>
        <w:rPr>
          <w:b/>
          <w:bCs/>
          <w:sz w:val="22"/>
          <w:szCs w:val="22"/>
        </w:rPr>
      </w:pPr>
    </w:p>
    <w:p w:rsidR="009E4AA0" w:rsidRPr="00ED48FE" w:rsidRDefault="009E4AA0" w:rsidP="00F064E7">
      <w:pPr>
        <w:jc w:val="both"/>
        <w:rPr>
          <w:b/>
          <w:bCs/>
          <w:sz w:val="22"/>
          <w:szCs w:val="22"/>
        </w:rPr>
      </w:pPr>
    </w:p>
    <w:p w:rsidR="009E4AA0" w:rsidRPr="00ED48FE" w:rsidRDefault="009E4AA0" w:rsidP="00F064E7">
      <w:pPr>
        <w:jc w:val="both"/>
        <w:rPr>
          <w:sz w:val="22"/>
          <w:szCs w:val="22"/>
        </w:rPr>
      </w:pPr>
      <w:r w:rsidRPr="00ED48FE">
        <w:rPr>
          <w:sz w:val="22"/>
          <w:szCs w:val="22"/>
        </w:rPr>
        <w:t xml:space="preserve">Békéscsaba, 2010. </w:t>
      </w:r>
      <w:r>
        <w:rPr>
          <w:sz w:val="22"/>
          <w:szCs w:val="22"/>
        </w:rPr>
        <w:t>december 3.</w:t>
      </w:r>
    </w:p>
    <w:p w:rsidR="009E4AA0" w:rsidRPr="00ED48FE" w:rsidRDefault="009E4AA0" w:rsidP="00F064E7">
      <w:pPr>
        <w:jc w:val="both"/>
        <w:rPr>
          <w:sz w:val="22"/>
          <w:szCs w:val="22"/>
        </w:rPr>
      </w:pPr>
    </w:p>
    <w:p w:rsidR="009E4AA0" w:rsidRDefault="009E4AA0" w:rsidP="00F064E7">
      <w:pPr>
        <w:jc w:val="both"/>
        <w:rPr>
          <w:sz w:val="22"/>
          <w:szCs w:val="22"/>
        </w:rPr>
      </w:pPr>
    </w:p>
    <w:p w:rsidR="009E4AA0" w:rsidRDefault="009E4AA0" w:rsidP="00F064E7">
      <w:pPr>
        <w:jc w:val="both"/>
        <w:rPr>
          <w:sz w:val="22"/>
          <w:szCs w:val="22"/>
        </w:rPr>
      </w:pPr>
    </w:p>
    <w:p w:rsidR="009E4AA0" w:rsidRPr="00ED48FE" w:rsidRDefault="009E4AA0" w:rsidP="00F064E7">
      <w:pPr>
        <w:jc w:val="both"/>
        <w:rPr>
          <w:sz w:val="22"/>
          <w:szCs w:val="22"/>
        </w:rPr>
      </w:pPr>
    </w:p>
    <w:p w:rsidR="009E4AA0" w:rsidRPr="00081883" w:rsidRDefault="009E4AA0" w:rsidP="00E70682">
      <w:pPr>
        <w:ind w:left="708" w:firstLine="708"/>
        <w:jc w:val="both"/>
        <w:rPr>
          <w:b/>
          <w:bCs/>
        </w:rPr>
      </w:pPr>
      <w:smartTag w:uri="urn:schemas-microsoft-com:office:smarttags" w:element="PersonName">
        <w:r w:rsidRPr="00081883">
          <w:rPr>
            <w:b/>
            <w:bCs/>
          </w:rPr>
          <w:t>Czégény Gyula</w:t>
        </w:r>
      </w:smartTag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Nyikora</w:t>
      </w:r>
      <w:proofErr w:type="spellEnd"/>
      <w:r>
        <w:rPr>
          <w:b/>
          <w:bCs/>
        </w:rPr>
        <w:t xml:space="preserve"> Illésné</w:t>
      </w:r>
    </w:p>
    <w:p w:rsidR="009E4AA0" w:rsidRDefault="009E4AA0" w:rsidP="00E70682">
      <w:pPr>
        <w:ind w:left="708" w:firstLine="708"/>
        <w:jc w:val="both"/>
      </w:pPr>
      <w:r>
        <w:t xml:space="preserve">  </w:t>
      </w:r>
      <w:proofErr w:type="gramStart"/>
      <w:r w:rsidRPr="00B32F48">
        <w:t>osztályvezető</w:t>
      </w:r>
      <w:proofErr w:type="gramEnd"/>
      <w:r w:rsidRPr="00B32F48">
        <w:tab/>
      </w:r>
      <w:r w:rsidRPr="00B32F48">
        <w:tab/>
      </w:r>
      <w:r>
        <w:tab/>
      </w:r>
      <w:r>
        <w:tab/>
        <w:t xml:space="preserve">  </w:t>
      </w:r>
      <w:r w:rsidRPr="00B32F48">
        <w:t>osztályvezető</w:t>
      </w:r>
    </w:p>
    <w:sectPr w:rsidR="009E4AA0" w:rsidSect="00713F5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A0" w:rsidRDefault="009E4AA0">
      <w:r>
        <w:separator/>
      </w:r>
    </w:p>
  </w:endnote>
  <w:endnote w:type="continuationSeparator" w:id="1">
    <w:p w:rsidR="009E4AA0" w:rsidRDefault="009E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A0" w:rsidRPr="00953C5E" w:rsidRDefault="009E4AA0" w:rsidP="00713F5B">
    <w:pPr>
      <w:pStyle w:val="llb"/>
      <w:jc w:val="center"/>
      <w:rPr>
        <w:sz w:val="20"/>
        <w:szCs w:val="20"/>
      </w:rPr>
    </w:pPr>
    <w:r w:rsidRPr="00440070">
      <w:rPr>
        <w:rStyle w:val="Oldalszm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A0" w:rsidRDefault="009E4AA0">
      <w:r>
        <w:separator/>
      </w:r>
    </w:p>
  </w:footnote>
  <w:footnote w:type="continuationSeparator" w:id="1">
    <w:p w:rsidR="009E4AA0" w:rsidRDefault="009E4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3B1"/>
    <w:multiLevelType w:val="hybridMultilevel"/>
    <w:tmpl w:val="DF14C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D6ADC"/>
    <w:multiLevelType w:val="hybridMultilevel"/>
    <w:tmpl w:val="38127C98"/>
    <w:lvl w:ilvl="0" w:tplc="B6DCB9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E27DA8"/>
    <w:multiLevelType w:val="hybridMultilevel"/>
    <w:tmpl w:val="7BB422C2"/>
    <w:lvl w:ilvl="0" w:tplc="C3BC8F4E">
      <w:start w:val="1"/>
      <w:numFmt w:val="bullet"/>
      <w:pStyle w:val="CharChar1CharCharChar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C82AA5"/>
    <w:multiLevelType w:val="hybridMultilevel"/>
    <w:tmpl w:val="58786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676E9"/>
    <w:multiLevelType w:val="hybridMultilevel"/>
    <w:tmpl w:val="4A38DA50"/>
    <w:lvl w:ilvl="0" w:tplc="B6DCB93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4D7C4173"/>
    <w:multiLevelType w:val="hybridMultilevel"/>
    <w:tmpl w:val="8BD6023C"/>
    <w:lvl w:ilvl="0" w:tplc="3794A0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368AD"/>
    <w:multiLevelType w:val="hybridMultilevel"/>
    <w:tmpl w:val="27E83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6DC2"/>
    <w:multiLevelType w:val="hybridMultilevel"/>
    <w:tmpl w:val="0DB2A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7F7F67"/>
    <w:multiLevelType w:val="hybridMultilevel"/>
    <w:tmpl w:val="C252792A"/>
    <w:lvl w:ilvl="0" w:tplc="BA725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64E7"/>
    <w:rsid w:val="0000501E"/>
    <w:rsid w:val="00042940"/>
    <w:rsid w:val="000536CC"/>
    <w:rsid w:val="00081883"/>
    <w:rsid w:val="00084E11"/>
    <w:rsid w:val="000901E5"/>
    <w:rsid w:val="0009209E"/>
    <w:rsid w:val="000A5D91"/>
    <w:rsid w:val="000B4A51"/>
    <w:rsid w:val="000C42C7"/>
    <w:rsid w:val="000C6605"/>
    <w:rsid w:val="000F40CD"/>
    <w:rsid w:val="00101DE3"/>
    <w:rsid w:val="00107726"/>
    <w:rsid w:val="00123D24"/>
    <w:rsid w:val="00125E6D"/>
    <w:rsid w:val="00150814"/>
    <w:rsid w:val="00161419"/>
    <w:rsid w:val="00162895"/>
    <w:rsid w:val="00195A68"/>
    <w:rsid w:val="001A33CB"/>
    <w:rsid w:val="001A6191"/>
    <w:rsid w:val="001B0D91"/>
    <w:rsid w:val="001B254B"/>
    <w:rsid w:val="001C33AE"/>
    <w:rsid w:val="00214EB5"/>
    <w:rsid w:val="00216E52"/>
    <w:rsid w:val="00223785"/>
    <w:rsid w:val="00223D45"/>
    <w:rsid w:val="0022607E"/>
    <w:rsid w:val="00243B67"/>
    <w:rsid w:val="0027222A"/>
    <w:rsid w:val="00276F36"/>
    <w:rsid w:val="00283A44"/>
    <w:rsid w:val="00285CD7"/>
    <w:rsid w:val="00286416"/>
    <w:rsid w:val="002A1967"/>
    <w:rsid w:val="002D4DE5"/>
    <w:rsid w:val="002E130B"/>
    <w:rsid w:val="002E7280"/>
    <w:rsid w:val="002F0604"/>
    <w:rsid w:val="002F3977"/>
    <w:rsid w:val="002F6479"/>
    <w:rsid w:val="002F64F4"/>
    <w:rsid w:val="00317621"/>
    <w:rsid w:val="0032166B"/>
    <w:rsid w:val="003274AF"/>
    <w:rsid w:val="00331DF1"/>
    <w:rsid w:val="00341634"/>
    <w:rsid w:val="003500A6"/>
    <w:rsid w:val="00357D5F"/>
    <w:rsid w:val="00366D09"/>
    <w:rsid w:val="003740F3"/>
    <w:rsid w:val="00393712"/>
    <w:rsid w:val="003A43E0"/>
    <w:rsid w:val="00400DBB"/>
    <w:rsid w:val="004077B8"/>
    <w:rsid w:val="00440070"/>
    <w:rsid w:val="004441F7"/>
    <w:rsid w:val="00460E27"/>
    <w:rsid w:val="00464306"/>
    <w:rsid w:val="004844AE"/>
    <w:rsid w:val="0048517F"/>
    <w:rsid w:val="004B6860"/>
    <w:rsid w:val="004D21F0"/>
    <w:rsid w:val="004D2DFE"/>
    <w:rsid w:val="004D7002"/>
    <w:rsid w:val="004F08C0"/>
    <w:rsid w:val="004F2342"/>
    <w:rsid w:val="005101C8"/>
    <w:rsid w:val="00515F6E"/>
    <w:rsid w:val="00523E89"/>
    <w:rsid w:val="00526B37"/>
    <w:rsid w:val="00531FAA"/>
    <w:rsid w:val="00533A72"/>
    <w:rsid w:val="00541A5D"/>
    <w:rsid w:val="00542F3B"/>
    <w:rsid w:val="0054537D"/>
    <w:rsid w:val="005610BB"/>
    <w:rsid w:val="00565883"/>
    <w:rsid w:val="005A6AD2"/>
    <w:rsid w:val="005C6F23"/>
    <w:rsid w:val="005D1990"/>
    <w:rsid w:val="005D52D5"/>
    <w:rsid w:val="005E45F5"/>
    <w:rsid w:val="00615D5D"/>
    <w:rsid w:val="006175F8"/>
    <w:rsid w:val="00635F69"/>
    <w:rsid w:val="006509CC"/>
    <w:rsid w:val="00657D11"/>
    <w:rsid w:val="006775FF"/>
    <w:rsid w:val="00695F59"/>
    <w:rsid w:val="006B5490"/>
    <w:rsid w:val="006B56C0"/>
    <w:rsid w:val="006C0081"/>
    <w:rsid w:val="006D563F"/>
    <w:rsid w:val="006D6A25"/>
    <w:rsid w:val="006E2370"/>
    <w:rsid w:val="006E3DD5"/>
    <w:rsid w:val="006E4D57"/>
    <w:rsid w:val="00713F5B"/>
    <w:rsid w:val="00716A9B"/>
    <w:rsid w:val="00737976"/>
    <w:rsid w:val="007504A0"/>
    <w:rsid w:val="00752632"/>
    <w:rsid w:val="00763C90"/>
    <w:rsid w:val="00772D3F"/>
    <w:rsid w:val="00797BB7"/>
    <w:rsid w:val="007F6269"/>
    <w:rsid w:val="00801A74"/>
    <w:rsid w:val="00805734"/>
    <w:rsid w:val="00805AE2"/>
    <w:rsid w:val="00821B8B"/>
    <w:rsid w:val="008239D2"/>
    <w:rsid w:val="008262C1"/>
    <w:rsid w:val="00831E90"/>
    <w:rsid w:val="00852C56"/>
    <w:rsid w:val="00853C84"/>
    <w:rsid w:val="008A2270"/>
    <w:rsid w:val="008C7905"/>
    <w:rsid w:val="009252D3"/>
    <w:rsid w:val="00953300"/>
    <w:rsid w:val="009539C6"/>
    <w:rsid w:val="00953C5E"/>
    <w:rsid w:val="009600F2"/>
    <w:rsid w:val="0097431C"/>
    <w:rsid w:val="00974AF8"/>
    <w:rsid w:val="0097743D"/>
    <w:rsid w:val="00986EA3"/>
    <w:rsid w:val="009A2A56"/>
    <w:rsid w:val="009B0877"/>
    <w:rsid w:val="009D291A"/>
    <w:rsid w:val="009E48B2"/>
    <w:rsid w:val="009E4AA0"/>
    <w:rsid w:val="009F17C8"/>
    <w:rsid w:val="00A032E5"/>
    <w:rsid w:val="00A34707"/>
    <w:rsid w:val="00A360AD"/>
    <w:rsid w:val="00A51737"/>
    <w:rsid w:val="00A73899"/>
    <w:rsid w:val="00A739A5"/>
    <w:rsid w:val="00A870EB"/>
    <w:rsid w:val="00A87C15"/>
    <w:rsid w:val="00A9004B"/>
    <w:rsid w:val="00A9226C"/>
    <w:rsid w:val="00B32F48"/>
    <w:rsid w:val="00B34107"/>
    <w:rsid w:val="00B502CD"/>
    <w:rsid w:val="00B5087A"/>
    <w:rsid w:val="00B56814"/>
    <w:rsid w:val="00B907F0"/>
    <w:rsid w:val="00B935C4"/>
    <w:rsid w:val="00B97255"/>
    <w:rsid w:val="00BD0DD9"/>
    <w:rsid w:val="00BD4291"/>
    <w:rsid w:val="00BD4F69"/>
    <w:rsid w:val="00BE3656"/>
    <w:rsid w:val="00BF3B47"/>
    <w:rsid w:val="00BF6ED3"/>
    <w:rsid w:val="00C241C4"/>
    <w:rsid w:val="00C24E0F"/>
    <w:rsid w:val="00C46118"/>
    <w:rsid w:val="00C50097"/>
    <w:rsid w:val="00C51BF2"/>
    <w:rsid w:val="00C6019F"/>
    <w:rsid w:val="00C714F6"/>
    <w:rsid w:val="00C91B5D"/>
    <w:rsid w:val="00C932E8"/>
    <w:rsid w:val="00CA7C81"/>
    <w:rsid w:val="00CC26E4"/>
    <w:rsid w:val="00CE03D4"/>
    <w:rsid w:val="00CE3DD9"/>
    <w:rsid w:val="00CF336C"/>
    <w:rsid w:val="00D17D76"/>
    <w:rsid w:val="00D37E30"/>
    <w:rsid w:val="00D608BC"/>
    <w:rsid w:val="00D61CE2"/>
    <w:rsid w:val="00D863C9"/>
    <w:rsid w:val="00D92ECC"/>
    <w:rsid w:val="00DC1992"/>
    <w:rsid w:val="00DD1FAF"/>
    <w:rsid w:val="00DD492B"/>
    <w:rsid w:val="00DD57AC"/>
    <w:rsid w:val="00E05936"/>
    <w:rsid w:val="00E060E9"/>
    <w:rsid w:val="00E12638"/>
    <w:rsid w:val="00E1685B"/>
    <w:rsid w:val="00E203BF"/>
    <w:rsid w:val="00E273ED"/>
    <w:rsid w:val="00E5125B"/>
    <w:rsid w:val="00E70682"/>
    <w:rsid w:val="00EA0345"/>
    <w:rsid w:val="00EA05DD"/>
    <w:rsid w:val="00EB1FC0"/>
    <w:rsid w:val="00EC718D"/>
    <w:rsid w:val="00ED48FE"/>
    <w:rsid w:val="00EE278D"/>
    <w:rsid w:val="00F064E7"/>
    <w:rsid w:val="00F3233F"/>
    <w:rsid w:val="00F34E1D"/>
    <w:rsid w:val="00F47BF8"/>
    <w:rsid w:val="00F554AB"/>
    <w:rsid w:val="00F556DE"/>
    <w:rsid w:val="00F7741C"/>
    <w:rsid w:val="00F94C02"/>
    <w:rsid w:val="00FA4474"/>
    <w:rsid w:val="00FB383F"/>
    <w:rsid w:val="00F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64E7"/>
    <w:rPr>
      <w:rFonts w:eastAsia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F064E7"/>
    <w:pPr>
      <w:jc w:val="both"/>
    </w:pPr>
    <w:rPr>
      <w:rFonts w:eastAsia="Calibri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F064E7"/>
    <w:rPr>
      <w:rFonts w:ascii="Arial Narrow" w:hAnsi="Arial Narrow" w:cs="Arial Narrow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064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64E7"/>
    <w:rPr>
      <w:rFonts w:ascii="Arial Narrow" w:hAnsi="Arial Narrow" w:cs="Arial Narrow"/>
      <w:sz w:val="24"/>
      <w:szCs w:val="24"/>
      <w:lang w:val="en-GB" w:eastAsia="hu-HU"/>
    </w:rPr>
  </w:style>
  <w:style w:type="character" w:styleId="Oldalszm">
    <w:name w:val="page number"/>
    <w:basedOn w:val="Bekezdsalapbettpusa"/>
    <w:uiPriority w:val="99"/>
    <w:rsid w:val="00F064E7"/>
    <w:rPr>
      <w:rFonts w:ascii="Arial Narrow" w:hAnsi="Arial Narrow" w:cs="Arial Narrow"/>
      <w:sz w:val="24"/>
      <w:szCs w:val="24"/>
      <w:lang w:val="en-GB" w:eastAsia="hu-HU"/>
    </w:rPr>
  </w:style>
  <w:style w:type="paragraph" w:styleId="NormlWeb">
    <w:name w:val="Normal (Web)"/>
    <w:basedOn w:val="Norml"/>
    <w:uiPriority w:val="99"/>
    <w:semiHidden/>
    <w:rsid w:val="00F064E7"/>
    <w:pPr>
      <w:spacing w:before="100" w:beforeAutospacing="1" w:after="100" w:afterAutospacing="1"/>
    </w:pPr>
    <w:rPr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B935C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B935C4"/>
    <w:rPr>
      <w:rFonts w:ascii="Arial Narrow" w:hAnsi="Arial Narrow" w:cs="Arial Narrow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BD4F69"/>
    <w:pPr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D4F69"/>
    <w:rPr>
      <w:rFonts w:ascii="Arial Narrow" w:hAnsi="Arial Narrow" w:cs="Arial Narrow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99"/>
    <w:qFormat/>
    <w:rsid w:val="007F6269"/>
    <w:pPr>
      <w:ind w:left="720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53C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3C84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rsid w:val="004400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73899"/>
    <w:rPr>
      <w:rFonts w:ascii="Arial Narrow" w:hAnsi="Arial Narrow" w:cs="Arial Narrow"/>
      <w:sz w:val="24"/>
      <w:szCs w:val="24"/>
      <w:lang w:eastAsia="en-US"/>
    </w:rPr>
  </w:style>
  <w:style w:type="paragraph" w:customStyle="1" w:styleId="CharChar1CharCharCharChar">
    <w:name w:val="Char Char1 Char Char Char Char"/>
    <w:basedOn w:val="Norml"/>
    <w:autoRedefine/>
    <w:uiPriority w:val="99"/>
    <w:rsid w:val="00797BB7"/>
    <w:pPr>
      <w:numPr>
        <w:numId w:val="8"/>
      </w:numPr>
      <w:spacing w:after="240" w:line="360" w:lineRule="auto"/>
    </w:pPr>
    <w:rPr>
      <w:rFonts w:ascii="Arial Narrow" w:eastAsia="Calibri" w:hAnsi="Arial Narrow" w:cs="Arial Narrow"/>
      <w:lang w:val="en-GB" w:eastAsia="hu-HU"/>
    </w:rPr>
  </w:style>
  <w:style w:type="paragraph" w:customStyle="1" w:styleId="CharCharCharCharChar">
    <w:name w:val="Char Char Char Char Char"/>
    <w:basedOn w:val="Norml"/>
    <w:autoRedefine/>
    <w:uiPriority w:val="99"/>
    <w:rsid w:val="00B56814"/>
    <w:pPr>
      <w:tabs>
        <w:tab w:val="num" w:pos="1020"/>
      </w:tabs>
      <w:spacing w:after="240" w:line="360" w:lineRule="auto"/>
      <w:ind w:left="1020" w:hanging="360"/>
    </w:pPr>
    <w:rPr>
      <w:rFonts w:ascii="Arial Narrow" w:eastAsia="Calibri" w:hAnsi="Arial Narrow" w:cs="Arial Narrow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 ÖNKORMÁNYZATI HIVATAL</dc:title>
  <dc:subject/>
  <dc:creator> </dc:creator>
  <cp:keywords/>
  <dc:description/>
  <cp:lastModifiedBy> </cp:lastModifiedBy>
  <cp:revision>2</cp:revision>
  <cp:lastPrinted>2010-12-03T11:15:00Z</cp:lastPrinted>
  <dcterms:created xsi:type="dcterms:W3CDTF">2010-12-13T09:59:00Z</dcterms:created>
  <dcterms:modified xsi:type="dcterms:W3CDTF">2010-12-13T09:59:00Z</dcterms:modified>
</cp:coreProperties>
</file>