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oter3.xml" ContentType="application/vnd.openxmlformats-officedocument.wordprocessingml.footer+xml"/>
  <Override PartName="/word/footer4.xml" ContentType="application/vnd.openxmlformats-officedocument.wordprocessingml.footer+xml"/>
  <Override PartName="/word/charts/chart3.xml" ContentType="application/vnd.openxmlformats-officedocument.drawingml.chart+xml"/>
  <Override PartName="/word/charts/chart4.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b/>
        </w:rPr>
        <w:id w:val="-447083077"/>
        <w:docPartObj>
          <w:docPartGallery w:val="Cover Pages"/>
          <w:docPartUnique/>
        </w:docPartObj>
      </w:sdtPr>
      <w:sdtEndPr/>
      <w:sdtContent>
        <w:p w:rsidR="00FC2E97" w:rsidRDefault="00DE3855">
          <w:pPr>
            <w:suppressAutoHyphens w:val="0"/>
            <w:spacing w:after="160" w:line="259" w:lineRule="auto"/>
            <w:rPr>
              <w:b/>
            </w:rPr>
          </w:pPr>
          <w:r>
            <w:rPr>
              <w:b/>
              <w:noProof/>
              <w:lang w:eastAsia="hu-HU"/>
            </w:rPr>
            <mc:AlternateContent>
              <mc:Choice Requires="wps">
                <w:drawing>
                  <wp:anchor distT="0" distB="0" distL="114300" distR="114300" simplePos="0" relativeHeight="251678720" behindDoc="0" locked="0" layoutInCell="1" allowOverlap="1">
                    <wp:simplePos x="0" y="0"/>
                    <wp:positionH relativeFrom="column">
                      <wp:posOffset>3929380</wp:posOffset>
                    </wp:positionH>
                    <wp:positionV relativeFrom="paragraph">
                      <wp:posOffset>7987030</wp:posOffset>
                    </wp:positionV>
                    <wp:extent cx="2695575" cy="1781175"/>
                    <wp:effectExtent l="0" t="0" r="0" b="0"/>
                    <wp:wrapNone/>
                    <wp:docPr id="37"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1781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E3855" w:rsidRDefault="00DE3855">
                                <w:r w:rsidRPr="00DE3855">
                                  <w:rPr>
                                    <w:noProof/>
                                    <w:lang w:eastAsia="hu-HU"/>
                                  </w:rPr>
                                  <w:drawing>
                                    <wp:inline distT="0" distB="0" distL="0" distR="0">
                                      <wp:extent cx="2503170" cy="1727995"/>
                                      <wp:effectExtent l="0" t="0" r="0" b="0"/>
                                      <wp:docPr id="2" name="Kép 2" descr="C:\Users\felhasznalo\Desktop\Támop 721\Logo 7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elhasznalo\Desktop\Támop 721\Logo 72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3170" cy="172799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26" type="#_x0000_t202" style="position:absolute;margin-left:309.4pt;margin-top:628.9pt;width:212.25pt;height:140.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" stroked="f">
                    <v:textbox>
                      <w:txbxContent>
                        <w:p w:rsidR="00DE3855" w:rsidRDefault="00DE3855">
                          <w:r w:rsidRPr="00DE3855">
                            <w:rPr>
                              <w:noProof/>
                              <w:lang w:eastAsia="hu-HU"/>
                            </w:rPr>
                            <w:drawing>
                              <wp:inline distT="0" distB="0" distL="0" distR="0">
                                <wp:extent cx="2503170" cy="1727995"/>
                                <wp:effectExtent l="0" t="0" r="0" b="0"/>
                                <wp:docPr id="2" name="Kép 2" descr="C:\Users\felhasznalo\Desktop\Támop 721\Logo 7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elhasznalo\Desktop\Támop 721\Logo 72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3170" cy="1727995"/>
                                        </a:xfrm>
                                        <a:prstGeom prst="rect">
                                          <a:avLst/>
                                        </a:prstGeom>
                                        <a:noFill/>
                                        <a:ln>
                                          <a:noFill/>
                                        </a:ln>
                                      </pic:spPr>
                                    </pic:pic>
                                  </a:graphicData>
                                </a:graphic>
                              </wp:inline>
                            </w:drawing>
                          </w:r>
                        </w:p>
                      </w:txbxContent>
                    </v:textbox>
                  </v:shape>
                </w:pict>
              </mc:Fallback>
            </mc:AlternateContent>
          </w:r>
          <w:r>
            <w:rPr>
              <w:b/>
              <w:noProof/>
              <w:lang w:eastAsia="hu-HU"/>
            </w:rPr>
            <mc:AlternateContent>
              <mc:Choice Requires="wps">
                <w:drawing>
                  <wp:anchor distT="0" distB="0" distL="114300" distR="114300" simplePos="0" relativeHeight="251659264" behindDoc="0" locked="0" layoutInCell="1" allowOverlap="1">
                    <wp:simplePos x="0" y="0"/>
                    <wp:positionH relativeFrom="column">
                      <wp:posOffset>3119755</wp:posOffset>
                    </wp:positionH>
                    <wp:positionV relativeFrom="paragraph">
                      <wp:posOffset>5768340</wp:posOffset>
                    </wp:positionV>
                    <wp:extent cx="3162300" cy="876300"/>
                    <wp:effectExtent l="0" t="0" r="0" b="0"/>
                    <wp:wrapNone/>
                    <wp:docPr id="35"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62300" cy="876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D1E06" w:rsidRPr="00B55506" w:rsidRDefault="00DD1E06" w:rsidP="00F00D84">
                                <w:pPr>
                                  <w:rPr>
                                    <w:rFonts w:ascii="Calibri" w:hAnsi="Calibri"/>
                                    <w:color w:val="C45911" w:themeColor="accent2" w:themeShade="BF"/>
                                  </w:rPr>
                                </w:pPr>
                                <w:r w:rsidRPr="006652BF">
                                  <w:rPr>
                                    <w:rFonts w:ascii="Calibri" w:hAnsi="Calibri"/>
                                    <w:color w:val="C45911" w:themeColor="accent2" w:themeShade="BF"/>
                                  </w:rPr>
                                  <w:t>Készült a Dél-Békés Mentőcsoport Katasztrófavédelmi Alapítvány gondozásában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zövegdoboz 2" o:spid="_x0000_s1027" type="#_x0000_t202" style="position:absolute;margin-left:245.65pt;margin-top:454.2pt;width:249pt;height: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" fillcolor="white [3201]" stroked="f" strokeweight=".5pt">
                    <v:path arrowok="t"/>
                    <v:textbox>
                      <w:txbxContent>
                        <w:p w:rsidR="00DD1E06" w:rsidRPr="00B55506" w:rsidRDefault="00DD1E06" w:rsidP="00F00D84">
                          <w:pPr>
                            <w:rPr>
                              <w:rFonts w:ascii="Calibri" w:hAnsi="Calibri"/>
                              <w:color w:val="C45911" w:themeColor="accent2" w:themeShade="BF"/>
                            </w:rPr>
                          </w:pPr>
                          <w:r w:rsidRPr="006652BF">
                            <w:rPr>
                              <w:rFonts w:ascii="Calibri" w:hAnsi="Calibri"/>
                              <w:color w:val="C45911" w:themeColor="accent2" w:themeShade="BF"/>
                            </w:rPr>
                            <w:t>Készült a Dél-Békés Mentőcsoport Katasztrófavédelmi Alapítvány gondozásában</w:t>
                          </w:r>
                        </w:p>
                      </w:txbxContent>
                    </v:textbox>
                  </v:shape>
                </w:pict>
              </mc:Fallback>
            </mc:AlternateContent>
          </w:r>
          <w:r>
            <w:rPr>
              <w:b/>
              <w:noProof/>
              <w:lang w:eastAsia="hu-HU"/>
            </w:rPr>
            <mc:AlternateContent>
              <mc:Choice Requires="wps">
                <w:drawing>
                  <wp:anchor distT="0" distB="0" distL="114300" distR="114300" simplePos="0" relativeHeight="251658240" behindDoc="0" locked="0" layoutInCell="1" allowOverlap="1">
                    <wp:simplePos x="0" y="0"/>
                    <wp:positionH relativeFrom="page">
                      <wp:posOffset>9525</wp:posOffset>
                    </wp:positionH>
                    <wp:positionV relativeFrom="page">
                      <wp:posOffset>-1193800</wp:posOffset>
                    </wp:positionV>
                    <wp:extent cx="7515225" cy="12515850"/>
                    <wp:effectExtent l="0" t="0" r="9525" b="0"/>
                    <wp:wrapNone/>
                    <wp:docPr id="138" name="Szövegdoboz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15225" cy="12515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4976" w:type="pct"/>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6425"/>
                                  <w:gridCol w:w="6085"/>
                                </w:tblGrid>
                                <w:tr w:rsidR="00DD1E06" w:rsidTr="001F5D80">
                                  <w:trPr>
                                    <w:trHeight w:val="7533"/>
                                  </w:trPr>
                                  <w:tc>
                                    <w:tcPr>
                                      <w:tcW w:w="2568" w:type="pct"/>
                                      <w:vAlign w:val="center"/>
                                    </w:tcPr>
                                    <w:p w:rsidR="00DD1E06" w:rsidRDefault="00DD1E06">
                                      <w:pPr>
                                        <w:jc w:val="right"/>
                                      </w:pPr>
                                      <w:r w:rsidRPr="00FC2E97">
                                        <w:rPr>
                                          <w:noProof/>
                                          <w:lang w:eastAsia="hu-HU"/>
                                        </w:rPr>
                                        <w:drawing>
                                          <wp:inline distT="0" distB="0" distL="0" distR="0">
                                            <wp:extent cx="3161739" cy="2434541"/>
                                            <wp:effectExtent l="0" t="0" r="635" b="4445"/>
                                            <wp:docPr id="1" name="Kép 1" descr="http://www.apcsel29.hu/wp-content/uploads/2010/03/onkentesek-300x2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pcsel29.hu/wp-content/uploads/2010/03/onkentesek-300x23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80899" cy="2449295"/>
                                                    </a:xfrm>
                                                    <a:prstGeom prst="rect">
                                                      <a:avLst/>
                                                    </a:prstGeom>
                                                    <a:noFill/>
                                                    <a:ln>
                                                      <a:noFill/>
                                                    </a:ln>
                                                  </pic:spPr>
                                                </pic:pic>
                                              </a:graphicData>
                                            </a:graphic>
                                          </wp:inline>
                                        </w:drawing>
                                      </w:r>
                                    </w:p>
                                    <w:p w:rsidR="00DD1E06" w:rsidRDefault="00DD1E06">
                                      <w:pPr>
                                        <w:jc w:val="right"/>
                                      </w:pPr>
                                    </w:p>
                                    <w:sdt>
                                      <w:sdtPr>
                                        <w:rPr>
                                          <w:caps/>
                                          <w:color w:val="191919" w:themeColor="text1" w:themeTint="E6"/>
                                          <w:sz w:val="56"/>
                                          <w:szCs w:val="56"/>
                                        </w:rPr>
                                        <w:alias w:val="Cím"/>
                                        <w:tag w:val=""/>
                                        <w:id w:val="-438379639"/>
                                        <w:dataBinding w:prefixMappings="xmlns:ns0='http://purl.org/dc/elements/1.1/' xmlns:ns1='http://schemas.openxmlformats.org/package/2006/metadata/core-properties' " w:xpath="/ns1:coreProperties[1]/ns0:title[1]" w:storeItemID="{6C3C8BC8-F283-45AE-878A-BAB7291924A1}"/>
                                        <w:text/>
                                      </w:sdtPr>
                                      <w:sdtEndPr/>
                                      <w:sdtContent>
                                        <w:p w:rsidR="00DD1E06" w:rsidRDefault="00DD1E06">
                                          <w:pPr>
                                            <w:pStyle w:val="Nincstrkz"/>
                                            <w:spacing w:line="312" w:lineRule="auto"/>
                                            <w:jc w:val="right"/>
                                            <w:rPr>
                                              <w:caps/>
                                              <w:color w:val="191919" w:themeColor="text1" w:themeTint="E6"/>
                                              <w:sz w:val="72"/>
                                              <w:szCs w:val="72"/>
                                            </w:rPr>
                                          </w:pPr>
                                          <w:r w:rsidRPr="00FC2E97">
                                            <w:rPr>
                                              <w:caps/>
                                              <w:color w:val="191919" w:themeColor="text1" w:themeTint="E6"/>
                                              <w:sz w:val="56"/>
                                              <w:szCs w:val="56"/>
                                            </w:rPr>
                                            <w:t>Önkéntesek a felzárkóztatásért</w:t>
                                          </w:r>
                                        </w:p>
                                      </w:sdtContent>
                                    </w:sdt>
                                    <w:sdt>
                                      <w:sdtPr>
                                        <w:rPr>
                                          <w:color w:val="000000" w:themeColor="text1"/>
                                        </w:rPr>
                                        <w:alias w:val="Alcím"/>
                                        <w:tag w:val=""/>
                                        <w:id w:val="1354072561"/>
                                        <w:dataBinding w:prefixMappings="xmlns:ns0='http://purl.org/dc/elements/1.1/' xmlns:ns1='http://schemas.openxmlformats.org/package/2006/metadata/core-properties' " w:xpath="/ns1:coreProperties[1]/ns0:subject[1]" w:storeItemID="{6C3C8BC8-F283-45AE-878A-BAB7291924A1}"/>
                                        <w:text/>
                                      </w:sdtPr>
                                      <w:sdtEndPr/>
                                      <w:sdtContent>
                                        <w:p w:rsidR="00DD1E06" w:rsidRDefault="00DD1E06" w:rsidP="00FC2E97">
                                          <w:pPr>
                                            <w:jc w:val="right"/>
                                          </w:pPr>
                                          <w:r>
                                            <w:rPr>
                                              <w:color w:val="000000" w:themeColor="text1"/>
                                            </w:rPr>
                                            <w:t>Az önkéntes identitástudat erősítését, az önkéntesség társadalmi-gazdasági felzárkóztatásban való aktív részvételét elősegítő jó gyakorlatok elterjesztése</w:t>
                                          </w:r>
                                        </w:p>
                                      </w:sdtContent>
                                    </w:sdt>
                                  </w:tc>
                                  <w:tc>
                                    <w:tcPr>
                                      <w:tcW w:w="2432" w:type="pct"/>
                                      <w:vAlign w:val="center"/>
                                    </w:tcPr>
                                    <w:p w:rsidR="00DD1E06" w:rsidRDefault="00DD1E06" w:rsidP="001F5D80">
                                      <w:pPr>
                                        <w:pStyle w:val="Nincstrkz"/>
                                        <w:spacing w:line="269" w:lineRule="auto"/>
                                        <w:rPr>
                                          <w:caps/>
                                          <w:color w:val="ED7D31" w:themeColor="accent2"/>
                                          <w:sz w:val="26"/>
                                          <w:szCs w:val="26"/>
                                        </w:rPr>
                                      </w:pPr>
                                      <w:r>
                                        <w:rPr>
                                          <w:caps/>
                                          <w:color w:val="ED7D31" w:themeColor="accent2"/>
                                          <w:sz w:val="26"/>
                                          <w:szCs w:val="26"/>
                                        </w:rPr>
                                        <w:t>Kivonat</w:t>
                                      </w:r>
                                    </w:p>
                                    <w:sdt>
                                      <w:sdtPr>
                                        <w:alias w:val="Kivonat"/>
                                        <w:tag w:val=""/>
                                        <w:id w:val="-2036181933"/>
                                        <w:dataBinding w:prefixMappings="xmlns:ns0='http://schemas.microsoft.com/office/2006/coverPageProps' " w:xpath="/ns0:CoverPageProperties[1]/ns0:Abstract[1]" w:storeItemID="{55AF091B-3C7A-41E3-B477-F2FDAA23CFDA}"/>
                                        <w:text/>
                                      </w:sdtPr>
                                      <w:sdtEndPr/>
                                      <w:sdtContent>
                                        <w:p w:rsidR="00DD1E06" w:rsidRPr="006652BF" w:rsidRDefault="00DD1E06" w:rsidP="001F5D80">
                                          <w:pPr>
                                            <w:spacing w:line="269" w:lineRule="auto"/>
                                            <w:jc w:val="both"/>
                                            <w:rPr>
                                              <w:color w:val="000000" w:themeColor="text1"/>
                                            </w:rPr>
                                          </w:pPr>
                                          <w:r>
                                            <w:t xml:space="preserve">Egy társadalom fejlettségi szintjét nagymértékben mutatja az adott társadalomban működő önkéntesek száma, aktivitása. Az önkéntes tevékenységvégzés olyan erőforrás, amely egyrészt hozzájárul társadalmunk erkölcsi, szociális, kulturális fejlődéséhez, másrészt a gazdaság erősödéséhez. E projektben bemutatásra kerülő működési modellünk térségi szinten átütő eredményeket ért el az önkéntesek toborzásában, az emberek lelkesítésében, a közösségfejlesztésben, s ezáltal az önkéntes identitástudat kialakításában. Az önkéntes identitástudat, a közösséghez tartozás pozitív érzése hozzájárult a felzárkóztató programok eredményes, elvárásokon felüli megvalósulásához. </w:t>
                                          </w:r>
                                        </w:p>
                                      </w:sdtContent>
                                    </w:sdt>
                                  </w:tc>
                                </w:tr>
                              </w:tbl>
                              <w:p w:rsidR="00DD1E06" w:rsidRDefault="00DD1E06"/>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zövegdoboz 138" o:spid="_x0000_s1028" type="#_x0000_t202" style="position:absolute;margin-left:.75pt;margin-top:-94pt;width:591.75pt;height:98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" fillcolor="white [3201]" stroked="f" strokeweight=".5pt">
                    <v:path arrowok="t"/>
                    <v:textbox inset="0,0,0,0">
                      <w:txbxContent>
                        <w:tbl>
                          <w:tblPr>
                            <w:tblW w:w="4976" w:type="pct"/>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6425"/>
                            <w:gridCol w:w="6085"/>
                          </w:tblGrid>
                          <w:tr w:rsidR="00DD1E06" w:rsidTr="001F5D80">
                            <w:trPr>
                              <w:trHeight w:val="7533"/>
                            </w:trPr>
                            <w:tc>
                              <w:tcPr>
                                <w:tcW w:w="2568" w:type="pct"/>
                                <w:vAlign w:val="center"/>
                              </w:tcPr>
                              <w:p w:rsidR="00DD1E06" w:rsidRDefault="00DD1E06">
                                <w:pPr>
                                  <w:jc w:val="right"/>
                                </w:pPr>
                                <w:r w:rsidRPr="00FC2E97">
                                  <w:rPr>
                                    <w:noProof/>
                                    <w:lang w:eastAsia="hu-HU"/>
                                  </w:rPr>
                                  <w:drawing>
                                    <wp:inline distT="0" distB="0" distL="0" distR="0">
                                      <wp:extent cx="3161739" cy="2434541"/>
                                      <wp:effectExtent l="0" t="0" r="635" b="4445"/>
                                      <wp:docPr id="1" name="Kép 1" descr="http://www.apcsel29.hu/wp-content/uploads/2010/03/onkentesek-300x2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pcsel29.hu/wp-content/uploads/2010/03/onkentesek-300x23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80899" cy="2449295"/>
                                              </a:xfrm>
                                              <a:prstGeom prst="rect">
                                                <a:avLst/>
                                              </a:prstGeom>
                                              <a:noFill/>
                                              <a:ln>
                                                <a:noFill/>
                                              </a:ln>
                                            </pic:spPr>
                                          </pic:pic>
                                        </a:graphicData>
                                      </a:graphic>
                                    </wp:inline>
                                  </w:drawing>
                                </w:r>
                              </w:p>
                              <w:p w:rsidR="00DD1E06" w:rsidRDefault="00DD1E06">
                                <w:pPr>
                                  <w:jc w:val="right"/>
                                </w:pPr>
                              </w:p>
                              <w:sdt>
                                <w:sdtPr>
                                  <w:rPr>
                                    <w:caps/>
                                    <w:color w:val="191919" w:themeColor="text1" w:themeTint="E6"/>
                                    <w:sz w:val="56"/>
                                    <w:szCs w:val="56"/>
                                  </w:rPr>
                                  <w:alias w:val="Cím"/>
                                  <w:tag w:val=""/>
                                  <w:id w:val="-438379639"/>
                                  <w:dataBinding w:prefixMappings="xmlns:ns0='http://purl.org/dc/elements/1.1/' xmlns:ns1='http://schemas.openxmlformats.org/package/2006/metadata/core-properties' " w:xpath="/ns1:coreProperties[1]/ns0:title[1]" w:storeItemID="{6C3C8BC8-F283-45AE-878A-BAB7291924A1}"/>
                                  <w:text/>
                                </w:sdtPr>
                                <w:sdtEndPr/>
                                <w:sdtContent>
                                  <w:p w:rsidR="00DD1E06" w:rsidRDefault="00DD1E06">
                                    <w:pPr>
                                      <w:pStyle w:val="Nincstrkz"/>
                                      <w:spacing w:line="312" w:lineRule="auto"/>
                                      <w:jc w:val="right"/>
                                      <w:rPr>
                                        <w:caps/>
                                        <w:color w:val="191919" w:themeColor="text1" w:themeTint="E6"/>
                                        <w:sz w:val="72"/>
                                        <w:szCs w:val="72"/>
                                      </w:rPr>
                                    </w:pPr>
                                    <w:r w:rsidRPr="00FC2E97">
                                      <w:rPr>
                                        <w:caps/>
                                        <w:color w:val="191919" w:themeColor="text1" w:themeTint="E6"/>
                                        <w:sz w:val="56"/>
                                        <w:szCs w:val="56"/>
                                      </w:rPr>
                                      <w:t>Önkéntesek a felzárkóztatásért</w:t>
                                    </w:r>
                                  </w:p>
                                </w:sdtContent>
                              </w:sdt>
                              <w:sdt>
                                <w:sdtPr>
                                  <w:rPr>
                                    <w:color w:val="000000" w:themeColor="text1"/>
                                  </w:rPr>
                                  <w:alias w:val="Alcím"/>
                                  <w:tag w:val=""/>
                                  <w:id w:val="1354072561"/>
                                  <w:dataBinding w:prefixMappings="xmlns:ns0='http://purl.org/dc/elements/1.1/' xmlns:ns1='http://schemas.openxmlformats.org/package/2006/metadata/core-properties' " w:xpath="/ns1:coreProperties[1]/ns0:subject[1]" w:storeItemID="{6C3C8BC8-F283-45AE-878A-BAB7291924A1}"/>
                                  <w:text/>
                                </w:sdtPr>
                                <w:sdtEndPr/>
                                <w:sdtContent>
                                  <w:p w:rsidR="00DD1E06" w:rsidRDefault="00DD1E06" w:rsidP="00FC2E97">
                                    <w:pPr>
                                      <w:jc w:val="right"/>
                                    </w:pPr>
                                    <w:r>
                                      <w:rPr>
                                        <w:color w:val="000000" w:themeColor="text1"/>
                                      </w:rPr>
                                      <w:t>Az önkéntes identitástudat erősítését, az önkéntesség társadalmi-gazdasági felzárkóztatásban való aktív részvételét elősegítő jó gyakorlatok elterjesztése</w:t>
                                    </w:r>
                                  </w:p>
                                </w:sdtContent>
                              </w:sdt>
                            </w:tc>
                            <w:tc>
                              <w:tcPr>
                                <w:tcW w:w="2432" w:type="pct"/>
                                <w:vAlign w:val="center"/>
                              </w:tcPr>
                              <w:p w:rsidR="00DD1E06" w:rsidRDefault="00DD1E06" w:rsidP="001F5D80">
                                <w:pPr>
                                  <w:pStyle w:val="Nincstrkz"/>
                                  <w:spacing w:line="269" w:lineRule="auto"/>
                                  <w:rPr>
                                    <w:caps/>
                                    <w:color w:val="ED7D31" w:themeColor="accent2"/>
                                    <w:sz w:val="26"/>
                                    <w:szCs w:val="26"/>
                                  </w:rPr>
                                </w:pPr>
                                <w:r>
                                  <w:rPr>
                                    <w:caps/>
                                    <w:color w:val="ED7D31" w:themeColor="accent2"/>
                                    <w:sz w:val="26"/>
                                    <w:szCs w:val="26"/>
                                  </w:rPr>
                                  <w:t>Kivonat</w:t>
                                </w:r>
                              </w:p>
                              <w:sdt>
                                <w:sdtPr>
                                  <w:alias w:val="Kivonat"/>
                                  <w:tag w:val=""/>
                                  <w:id w:val="-2036181933"/>
                                  <w:dataBinding w:prefixMappings="xmlns:ns0='http://schemas.microsoft.com/office/2006/coverPageProps' " w:xpath="/ns0:CoverPageProperties[1]/ns0:Abstract[1]" w:storeItemID="{55AF091B-3C7A-41E3-B477-F2FDAA23CFDA}"/>
                                  <w:text/>
                                </w:sdtPr>
                                <w:sdtEndPr/>
                                <w:sdtContent>
                                  <w:p w:rsidR="00DD1E06" w:rsidRPr="006652BF" w:rsidRDefault="00DD1E06" w:rsidP="001F5D80">
                                    <w:pPr>
                                      <w:spacing w:line="269" w:lineRule="auto"/>
                                      <w:jc w:val="both"/>
                                      <w:rPr>
                                        <w:color w:val="000000" w:themeColor="text1"/>
                                      </w:rPr>
                                    </w:pPr>
                                    <w:r>
                                      <w:t xml:space="preserve">Egy társadalom fejlettségi szintjét nagymértékben mutatja az adott társadalomban működő önkéntesek száma, aktivitása. Az önkéntes tevékenységvégzés olyan erőforrás, amely egyrészt hozzájárul társadalmunk erkölcsi, szociális, kulturális fejlődéséhez, másrészt a gazdaság erősödéséhez. E projektben bemutatásra kerülő működési modellünk térségi szinten átütő eredményeket ért el az önkéntesek toborzásában, az emberek lelkesítésében, a közösségfejlesztésben, s ezáltal az önkéntes identitástudat kialakításában. Az önkéntes identitástudat, a közösséghez tartozás pozitív érzése hozzájárult a felzárkóztató programok eredményes, elvárásokon felüli megvalósulásához. </w:t>
                                    </w:r>
                                  </w:p>
                                </w:sdtContent>
                              </w:sdt>
                            </w:tc>
                          </w:tr>
                        </w:tbl>
                        <w:p w:rsidR="00DD1E06" w:rsidRDefault="00DD1E06"/>
                      </w:txbxContent>
                    </v:textbox>
                    <w10:wrap anchorx="page" anchory="page"/>
                  </v:shape>
                </w:pict>
              </mc:Fallback>
            </mc:AlternateContent>
          </w:r>
          <w:r w:rsidR="00FC2E97">
            <w:rPr>
              <w:b/>
            </w:rPr>
            <w:br w:type="page"/>
          </w:r>
        </w:p>
        <w:bookmarkStart w:id="0" w:name="_GoBack" w:displacedByCustomXml="next"/>
        <w:bookmarkEnd w:id="0" w:displacedByCustomXml="next"/>
      </w:sdtContent>
    </w:sdt>
    <w:sdt>
      <w:sdtPr>
        <w:rPr>
          <w:rFonts w:ascii="Times New Roman" w:eastAsia="Times New Roman" w:hAnsi="Times New Roman" w:cs="Times New Roman"/>
          <w:color w:val="000000"/>
          <w:sz w:val="24"/>
          <w:szCs w:val="24"/>
          <w:lang w:eastAsia="ar-SA"/>
        </w:rPr>
        <w:id w:val="-1012905777"/>
        <w:docPartObj>
          <w:docPartGallery w:val="Table of Contents"/>
          <w:docPartUnique/>
        </w:docPartObj>
      </w:sdtPr>
      <w:sdtEndPr>
        <w:rPr>
          <w:b/>
          <w:bCs/>
        </w:rPr>
      </w:sdtEndPr>
      <w:sdtContent>
        <w:p w:rsidR="00B70E6D" w:rsidRDefault="00B70E6D" w:rsidP="002626DA">
          <w:pPr>
            <w:pStyle w:val="Tartalomjegyzkcmsora"/>
          </w:pPr>
          <w:r>
            <w:t>Tartalom</w:t>
          </w:r>
        </w:p>
        <w:p w:rsidR="00145718" w:rsidRDefault="00D7204D">
          <w:pPr>
            <w:pStyle w:val="TJ1"/>
            <w:tabs>
              <w:tab w:val="left" w:pos="480"/>
              <w:tab w:val="right" w:leader="dot" w:pos="9062"/>
            </w:tabs>
            <w:rPr>
              <w:rFonts w:asciiTheme="minorHAnsi" w:eastAsiaTheme="minorEastAsia" w:hAnsiTheme="minorHAnsi" w:cstheme="minorBidi"/>
              <w:noProof/>
              <w:sz w:val="22"/>
              <w:szCs w:val="22"/>
              <w:lang w:eastAsia="hu-HU"/>
            </w:rPr>
          </w:pPr>
          <w:r>
            <w:fldChar w:fldCharType="begin"/>
          </w:r>
          <w:r w:rsidR="00B70E6D">
            <w:instrText xml:space="preserve"> TOC \o "1-3" \h \z \u </w:instrText>
          </w:r>
          <w:r>
            <w:fldChar w:fldCharType="separate"/>
          </w:r>
          <w:hyperlink w:anchor="_Toc434183971" w:history="1">
            <w:r w:rsidR="00145718" w:rsidRPr="00C74126">
              <w:rPr>
                <w:rStyle w:val="Hiperhivatkozs"/>
                <w:noProof/>
              </w:rPr>
              <w:t>1.</w:t>
            </w:r>
            <w:r w:rsidR="00145718">
              <w:rPr>
                <w:rFonts w:asciiTheme="minorHAnsi" w:eastAsiaTheme="minorEastAsia" w:hAnsiTheme="minorHAnsi" w:cstheme="minorBidi"/>
                <w:noProof/>
                <w:sz w:val="22"/>
                <w:szCs w:val="22"/>
                <w:lang w:eastAsia="hu-HU"/>
              </w:rPr>
              <w:tab/>
            </w:r>
            <w:r w:rsidR="00145718" w:rsidRPr="00C74126">
              <w:rPr>
                <w:rStyle w:val="Hiperhivatkozs"/>
                <w:noProof/>
              </w:rPr>
              <w:t>Projektgazda környezeti, társadalmi, gazdasági hátterének bemutatása</w:t>
            </w:r>
            <w:r w:rsidR="00145718">
              <w:rPr>
                <w:noProof/>
                <w:webHidden/>
              </w:rPr>
              <w:tab/>
            </w:r>
            <w:r>
              <w:rPr>
                <w:noProof/>
                <w:webHidden/>
              </w:rPr>
              <w:fldChar w:fldCharType="begin"/>
            </w:r>
            <w:r w:rsidR="00145718">
              <w:rPr>
                <w:noProof/>
                <w:webHidden/>
              </w:rPr>
              <w:instrText xml:space="preserve"> PAGEREF _Toc434183971 \h </w:instrText>
            </w:r>
            <w:r>
              <w:rPr>
                <w:noProof/>
                <w:webHidden/>
              </w:rPr>
            </w:r>
            <w:r>
              <w:rPr>
                <w:noProof/>
                <w:webHidden/>
              </w:rPr>
              <w:fldChar w:fldCharType="separate"/>
            </w:r>
            <w:r w:rsidR="0087681E">
              <w:rPr>
                <w:noProof/>
                <w:webHidden/>
              </w:rPr>
              <w:t>2</w:t>
            </w:r>
            <w:r>
              <w:rPr>
                <w:noProof/>
                <w:webHidden/>
              </w:rPr>
              <w:fldChar w:fldCharType="end"/>
            </w:r>
          </w:hyperlink>
        </w:p>
        <w:p w:rsidR="00145718" w:rsidRDefault="00FF3C88">
          <w:pPr>
            <w:pStyle w:val="TJ2"/>
            <w:tabs>
              <w:tab w:val="left" w:pos="880"/>
              <w:tab w:val="right" w:leader="dot" w:pos="9062"/>
            </w:tabs>
            <w:rPr>
              <w:rFonts w:asciiTheme="minorHAnsi" w:eastAsiaTheme="minorEastAsia" w:hAnsiTheme="minorHAnsi" w:cstheme="minorBidi"/>
              <w:noProof/>
              <w:sz w:val="22"/>
              <w:szCs w:val="22"/>
              <w:lang w:eastAsia="hu-HU"/>
            </w:rPr>
          </w:pPr>
          <w:hyperlink w:anchor="_Toc434183972" w:history="1">
            <w:r w:rsidR="00145718" w:rsidRPr="00C74126">
              <w:rPr>
                <w:rStyle w:val="Hiperhivatkozs"/>
                <w:noProof/>
              </w:rPr>
              <w:t>1.1.</w:t>
            </w:r>
            <w:r w:rsidR="00145718">
              <w:rPr>
                <w:rFonts w:asciiTheme="minorHAnsi" w:eastAsiaTheme="minorEastAsia" w:hAnsiTheme="minorHAnsi" w:cstheme="minorBidi"/>
                <w:noProof/>
                <w:sz w:val="22"/>
                <w:szCs w:val="22"/>
                <w:lang w:eastAsia="hu-HU"/>
              </w:rPr>
              <w:tab/>
            </w:r>
            <w:r w:rsidR="00145718" w:rsidRPr="00C74126">
              <w:rPr>
                <w:rStyle w:val="Hiperhivatkozs"/>
                <w:noProof/>
              </w:rPr>
              <w:t>A projektgazda területi adottságainak bemutatása</w:t>
            </w:r>
            <w:r w:rsidR="00145718">
              <w:rPr>
                <w:noProof/>
                <w:webHidden/>
              </w:rPr>
              <w:tab/>
            </w:r>
            <w:r w:rsidR="00D7204D">
              <w:rPr>
                <w:noProof/>
                <w:webHidden/>
              </w:rPr>
              <w:fldChar w:fldCharType="begin"/>
            </w:r>
            <w:r w:rsidR="00145718">
              <w:rPr>
                <w:noProof/>
                <w:webHidden/>
              </w:rPr>
              <w:instrText xml:space="preserve"> PAGEREF _Toc434183972 \h </w:instrText>
            </w:r>
            <w:r w:rsidR="00D7204D">
              <w:rPr>
                <w:noProof/>
                <w:webHidden/>
              </w:rPr>
            </w:r>
            <w:r w:rsidR="00D7204D">
              <w:rPr>
                <w:noProof/>
                <w:webHidden/>
              </w:rPr>
              <w:fldChar w:fldCharType="separate"/>
            </w:r>
            <w:r w:rsidR="0087681E">
              <w:rPr>
                <w:noProof/>
                <w:webHidden/>
              </w:rPr>
              <w:t>2</w:t>
            </w:r>
            <w:r w:rsidR="00D7204D">
              <w:rPr>
                <w:noProof/>
                <w:webHidden/>
              </w:rPr>
              <w:fldChar w:fldCharType="end"/>
            </w:r>
          </w:hyperlink>
        </w:p>
        <w:p w:rsidR="00145718" w:rsidRDefault="00FF3C88">
          <w:pPr>
            <w:pStyle w:val="TJ2"/>
            <w:tabs>
              <w:tab w:val="left" w:pos="880"/>
              <w:tab w:val="right" w:leader="dot" w:pos="9062"/>
            </w:tabs>
            <w:rPr>
              <w:rFonts w:asciiTheme="minorHAnsi" w:eastAsiaTheme="minorEastAsia" w:hAnsiTheme="minorHAnsi" w:cstheme="minorBidi"/>
              <w:noProof/>
              <w:sz w:val="22"/>
              <w:szCs w:val="22"/>
              <w:lang w:eastAsia="hu-HU"/>
            </w:rPr>
          </w:pPr>
          <w:hyperlink w:anchor="_Toc434183973" w:history="1">
            <w:r w:rsidR="00145718" w:rsidRPr="00C74126">
              <w:rPr>
                <w:rStyle w:val="Hiperhivatkozs"/>
                <w:noProof/>
              </w:rPr>
              <w:t>1.2.</w:t>
            </w:r>
            <w:r w:rsidR="00145718">
              <w:rPr>
                <w:rFonts w:asciiTheme="minorHAnsi" w:eastAsiaTheme="minorEastAsia" w:hAnsiTheme="minorHAnsi" w:cstheme="minorBidi"/>
                <w:noProof/>
                <w:sz w:val="22"/>
                <w:szCs w:val="22"/>
                <w:lang w:eastAsia="hu-HU"/>
              </w:rPr>
              <w:tab/>
            </w:r>
            <w:r w:rsidR="00145718" w:rsidRPr="00C74126">
              <w:rPr>
                <w:rStyle w:val="Hiperhivatkozs"/>
                <w:noProof/>
              </w:rPr>
              <w:t>Mezőkovácsházai járás helyzetének rövid jellemzése</w:t>
            </w:r>
            <w:r w:rsidR="00145718">
              <w:rPr>
                <w:noProof/>
                <w:webHidden/>
              </w:rPr>
              <w:tab/>
            </w:r>
            <w:r w:rsidR="00D7204D">
              <w:rPr>
                <w:noProof/>
                <w:webHidden/>
              </w:rPr>
              <w:fldChar w:fldCharType="begin"/>
            </w:r>
            <w:r w:rsidR="00145718">
              <w:rPr>
                <w:noProof/>
                <w:webHidden/>
              </w:rPr>
              <w:instrText xml:space="preserve"> PAGEREF _Toc434183973 \h </w:instrText>
            </w:r>
            <w:r w:rsidR="00D7204D">
              <w:rPr>
                <w:noProof/>
                <w:webHidden/>
              </w:rPr>
            </w:r>
            <w:r w:rsidR="00D7204D">
              <w:rPr>
                <w:noProof/>
                <w:webHidden/>
              </w:rPr>
              <w:fldChar w:fldCharType="separate"/>
            </w:r>
            <w:r w:rsidR="0087681E">
              <w:rPr>
                <w:noProof/>
                <w:webHidden/>
              </w:rPr>
              <w:t>3</w:t>
            </w:r>
            <w:r w:rsidR="00D7204D">
              <w:rPr>
                <w:noProof/>
                <w:webHidden/>
              </w:rPr>
              <w:fldChar w:fldCharType="end"/>
            </w:r>
          </w:hyperlink>
        </w:p>
        <w:p w:rsidR="00145718" w:rsidRDefault="00FF3C88">
          <w:pPr>
            <w:pStyle w:val="TJ2"/>
            <w:tabs>
              <w:tab w:val="left" w:pos="880"/>
              <w:tab w:val="right" w:leader="dot" w:pos="9062"/>
            </w:tabs>
            <w:rPr>
              <w:rFonts w:asciiTheme="minorHAnsi" w:eastAsiaTheme="minorEastAsia" w:hAnsiTheme="minorHAnsi" w:cstheme="minorBidi"/>
              <w:noProof/>
              <w:sz w:val="22"/>
              <w:szCs w:val="22"/>
              <w:lang w:eastAsia="hu-HU"/>
            </w:rPr>
          </w:pPr>
          <w:hyperlink w:anchor="_Toc434183974" w:history="1">
            <w:r w:rsidR="00145718" w:rsidRPr="00C74126">
              <w:rPr>
                <w:rStyle w:val="Hiperhivatkozs"/>
                <w:noProof/>
              </w:rPr>
              <w:t>1.3.</w:t>
            </w:r>
            <w:r w:rsidR="00145718">
              <w:rPr>
                <w:rFonts w:asciiTheme="minorHAnsi" w:eastAsiaTheme="minorEastAsia" w:hAnsiTheme="minorHAnsi" w:cstheme="minorBidi"/>
                <w:noProof/>
                <w:sz w:val="22"/>
                <w:szCs w:val="22"/>
                <w:lang w:eastAsia="hu-HU"/>
              </w:rPr>
              <w:tab/>
            </w:r>
            <w:r w:rsidR="00145718" w:rsidRPr="00C74126">
              <w:rPr>
                <w:rStyle w:val="Hiperhivatkozs"/>
                <w:noProof/>
              </w:rPr>
              <w:t>A népesség számának és összetételének alakulása</w:t>
            </w:r>
            <w:r w:rsidR="00145718">
              <w:rPr>
                <w:noProof/>
                <w:webHidden/>
              </w:rPr>
              <w:tab/>
            </w:r>
            <w:r w:rsidR="00D7204D">
              <w:rPr>
                <w:noProof/>
                <w:webHidden/>
              </w:rPr>
              <w:fldChar w:fldCharType="begin"/>
            </w:r>
            <w:r w:rsidR="00145718">
              <w:rPr>
                <w:noProof/>
                <w:webHidden/>
              </w:rPr>
              <w:instrText xml:space="preserve"> PAGEREF _Toc434183974 \h </w:instrText>
            </w:r>
            <w:r w:rsidR="00D7204D">
              <w:rPr>
                <w:noProof/>
                <w:webHidden/>
              </w:rPr>
            </w:r>
            <w:r w:rsidR="00D7204D">
              <w:rPr>
                <w:noProof/>
                <w:webHidden/>
              </w:rPr>
              <w:fldChar w:fldCharType="separate"/>
            </w:r>
            <w:r w:rsidR="0087681E">
              <w:rPr>
                <w:noProof/>
                <w:webHidden/>
              </w:rPr>
              <w:t>4</w:t>
            </w:r>
            <w:r w:rsidR="00D7204D">
              <w:rPr>
                <w:noProof/>
                <w:webHidden/>
              </w:rPr>
              <w:fldChar w:fldCharType="end"/>
            </w:r>
          </w:hyperlink>
        </w:p>
        <w:p w:rsidR="00145718" w:rsidRDefault="00FF3C88">
          <w:pPr>
            <w:pStyle w:val="TJ2"/>
            <w:tabs>
              <w:tab w:val="left" w:pos="880"/>
              <w:tab w:val="right" w:leader="dot" w:pos="9062"/>
            </w:tabs>
            <w:rPr>
              <w:rFonts w:asciiTheme="minorHAnsi" w:eastAsiaTheme="minorEastAsia" w:hAnsiTheme="minorHAnsi" w:cstheme="minorBidi"/>
              <w:noProof/>
              <w:sz w:val="22"/>
              <w:szCs w:val="22"/>
              <w:lang w:eastAsia="hu-HU"/>
            </w:rPr>
          </w:pPr>
          <w:hyperlink w:anchor="_Toc434183975" w:history="1">
            <w:r w:rsidR="00145718" w:rsidRPr="00C74126">
              <w:rPr>
                <w:rStyle w:val="Hiperhivatkozs"/>
                <w:noProof/>
              </w:rPr>
              <w:t>1.4.</w:t>
            </w:r>
            <w:r w:rsidR="00145718">
              <w:rPr>
                <w:rFonts w:asciiTheme="minorHAnsi" w:eastAsiaTheme="minorEastAsia" w:hAnsiTheme="minorHAnsi" w:cstheme="minorBidi"/>
                <w:noProof/>
                <w:sz w:val="22"/>
                <w:szCs w:val="22"/>
                <w:lang w:eastAsia="hu-HU"/>
              </w:rPr>
              <w:tab/>
            </w:r>
            <w:r w:rsidR="00145718" w:rsidRPr="00C74126">
              <w:rPr>
                <w:rStyle w:val="Hiperhivatkozs"/>
                <w:noProof/>
              </w:rPr>
              <w:t>Gazdasági környezet bemutatása</w:t>
            </w:r>
            <w:r w:rsidR="00145718">
              <w:rPr>
                <w:noProof/>
                <w:webHidden/>
              </w:rPr>
              <w:tab/>
            </w:r>
            <w:r w:rsidR="00D7204D">
              <w:rPr>
                <w:noProof/>
                <w:webHidden/>
              </w:rPr>
              <w:fldChar w:fldCharType="begin"/>
            </w:r>
            <w:r w:rsidR="00145718">
              <w:rPr>
                <w:noProof/>
                <w:webHidden/>
              </w:rPr>
              <w:instrText xml:space="preserve"> PAGEREF _Toc434183975 \h </w:instrText>
            </w:r>
            <w:r w:rsidR="00D7204D">
              <w:rPr>
                <w:noProof/>
                <w:webHidden/>
              </w:rPr>
            </w:r>
            <w:r w:rsidR="00D7204D">
              <w:rPr>
                <w:noProof/>
                <w:webHidden/>
              </w:rPr>
              <w:fldChar w:fldCharType="separate"/>
            </w:r>
            <w:r w:rsidR="0087681E">
              <w:rPr>
                <w:noProof/>
                <w:webHidden/>
              </w:rPr>
              <w:t>5</w:t>
            </w:r>
            <w:r w:rsidR="00D7204D">
              <w:rPr>
                <w:noProof/>
                <w:webHidden/>
              </w:rPr>
              <w:fldChar w:fldCharType="end"/>
            </w:r>
          </w:hyperlink>
        </w:p>
        <w:p w:rsidR="00145718" w:rsidRDefault="00FF3C88">
          <w:pPr>
            <w:pStyle w:val="TJ2"/>
            <w:tabs>
              <w:tab w:val="left" w:pos="880"/>
              <w:tab w:val="right" w:leader="dot" w:pos="9062"/>
            </w:tabs>
            <w:rPr>
              <w:rFonts w:asciiTheme="minorHAnsi" w:eastAsiaTheme="minorEastAsia" w:hAnsiTheme="minorHAnsi" w:cstheme="minorBidi"/>
              <w:noProof/>
              <w:sz w:val="22"/>
              <w:szCs w:val="22"/>
              <w:lang w:eastAsia="hu-HU"/>
            </w:rPr>
          </w:pPr>
          <w:hyperlink w:anchor="_Toc434183976" w:history="1">
            <w:r w:rsidR="00145718" w:rsidRPr="00C74126">
              <w:rPr>
                <w:rStyle w:val="Hiperhivatkozs"/>
                <w:noProof/>
              </w:rPr>
              <w:t>1.5.</w:t>
            </w:r>
            <w:r w:rsidR="00145718">
              <w:rPr>
                <w:rFonts w:asciiTheme="minorHAnsi" w:eastAsiaTheme="minorEastAsia" w:hAnsiTheme="minorHAnsi" w:cstheme="minorBidi"/>
                <w:noProof/>
                <w:sz w:val="22"/>
                <w:szCs w:val="22"/>
                <w:lang w:eastAsia="hu-HU"/>
              </w:rPr>
              <w:tab/>
            </w:r>
            <w:r w:rsidR="00145718" w:rsidRPr="00C74126">
              <w:rPr>
                <w:rStyle w:val="Hiperhivatkozs"/>
                <w:noProof/>
              </w:rPr>
              <w:t>Munkaerő piaci helyzetkép, iskolázottság</w:t>
            </w:r>
            <w:r w:rsidR="00145718">
              <w:rPr>
                <w:noProof/>
                <w:webHidden/>
              </w:rPr>
              <w:tab/>
            </w:r>
            <w:r w:rsidR="00D7204D">
              <w:rPr>
                <w:noProof/>
                <w:webHidden/>
              </w:rPr>
              <w:fldChar w:fldCharType="begin"/>
            </w:r>
            <w:r w:rsidR="00145718">
              <w:rPr>
                <w:noProof/>
                <w:webHidden/>
              </w:rPr>
              <w:instrText xml:space="preserve"> PAGEREF _Toc434183976 \h </w:instrText>
            </w:r>
            <w:r w:rsidR="00D7204D">
              <w:rPr>
                <w:noProof/>
                <w:webHidden/>
              </w:rPr>
            </w:r>
            <w:r w:rsidR="00D7204D">
              <w:rPr>
                <w:noProof/>
                <w:webHidden/>
              </w:rPr>
              <w:fldChar w:fldCharType="separate"/>
            </w:r>
            <w:r w:rsidR="0087681E">
              <w:rPr>
                <w:noProof/>
                <w:webHidden/>
              </w:rPr>
              <w:t>6</w:t>
            </w:r>
            <w:r w:rsidR="00D7204D">
              <w:rPr>
                <w:noProof/>
                <w:webHidden/>
              </w:rPr>
              <w:fldChar w:fldCharType="end"/>
            </w:r>
          </w:hyperlink>
        </w:p>
        <w:p w:rsidR="00145718" w:rsidRDefault="00FF3C88">
          <w:pPr>
            <w:pStyle w:val="TJ1"/>
            <w:tabs>
              <w:tab w:val="left" w:pos="480"/>
              <w:tab w:val="right" w:leader="dot" w:pos="9062"/>
            </w:tabs>
            <w:rPr>
              <w:rFonts w:asciiTheme="minorHAnsi" w:eastAsiaTheme="minorEastAsia" w:hAnsiTheme="minorHAnsi" w:cstheme="minorBidi"/>
              <w:noProof/>
              <w:sz w:val="22"/>
              <w:szCs w:val="22"/>
              <w:lang w:eastAsia="hu-HU"/>
            </w:rPr>
          </w:pPr>
          <w:hyperlink w:anchor="_Toc434183977" w:history="1">
            <w:r w:rsidR="00145718" w:rsidRPr="00C74126">
              <w:rPr>
                <w:rStyle w:val="Hiperhivatkozs"/>
                <w:noProof/>
              </w:rPr>
              <w:t>2.</w:t>
            </w:r>
            <w:r w:rsidR="00145718">
              <w:rPr>
                <w:rFonts w:asciiTheme="minorHAnsi" w:eastAsiaTheme="minorEastAsia" w:hAnsiTheme="minorHAnsi" w:cstheme="minorBidi"/>
                <w:noProof/>
                <w:sz w:val="22"/>
                <w:szCs w:val="22"/>
                <w:lang w:eastAsia="hu-HU"/>
              </w:rPr>
              <w:tab/>
            </w:r>
            <w:r w:rsidR="00145718" w:rsidRPr="00C74126">
              <w:rPr>
                <w:rStyle w:val="Hiperhivatkozs"/>
                <w:noProof/>
              </w:rPr>
              <w:t>Az önkéntesség helyzete</w:t>
            </w:r>
            <w:r w:rsidR="00145718">
              <w:rPr>
                <w:noProof/>
                <w:webHidden/>
              </w:rPr>
              <w:tab/>
            </w:r>
            <w:r w:rsidR="00D7204D">
              <w:rPr>
                <w:noProof/>
                <w:webHidden/>
              </w:rPr>
              <w:fldChar w:fldCharType="begin"/>
            </w:r>
            <w:r w:rsidR="00145718">
              <w:rPr>
                <w:noProof/>
                <w:webHidden/>
              </w:rPr>
              <w:instrText xml:space="preserve"> PAGEREF _Toc434183977 \h </w:instrText>
            </w:r>
            <w:r w:rsidR="00D7204D">
              <w:rPr>
                <w:noProof/>
                <w:webHidden/>
              </w:rPr>
            </w:r>
            <w:r w:rsidR="00D7204D">
              <w:rPr>
                <w:noProof/>
                <w:webHidden/>
              </w:rPr>
              <w:fldChar w:fldCharType="separate"/>
            </w:r>
            <w:r w:rsidR="0087681E">
              <w:rPr>
                <w:noProof/>
                <w:webHidden/>
              </w:rPr>
              <w:t>12</w:t>
            </w:r>
            <w:r w:rsidR="00D7204D">
              <w:rPr>
                <w:noProof/>
                <w:webHidden/>
              </w:rPr>
              <w:fldChar w:fldCharType="end"/>
            </w:r>
          </w:hyperlink>
        </w:p>
        <w:p w:rsidR="00145718" w:rsidRDefault="00FF3C88">
          <w:pPr>
            <w:pStyle w:val="TJ2"/>
            <w:tabs>
              <w:tab w:val="left" w:pos="880"/>
              <w:tab w:val="right" w:leader="dot" w:pos="9062"/>
            </w:tabs>
            <w:rPr>
              <w:rFonts w:asciiTheme="minorHAnsi" w:eastAsiaTheme="minorEastAsia" w:hAnsiTheme="minorHAnsi" w:cstheme="minorBidi"/>
              <w:noProof/>
              <w:sz w:val="22"/>
              <w:szCs w:val="22"/>
              <w:lang w:eastAsia="hu-HU"/>
            </w:rPr>
          </w:pPr>
          <w:hyperlink w:anchor="_Toc434183978" w:history="1">
            <w:r w:rsidR="00145718" w:rsidRPr="00C74126">
              <w:rPr>
                <w:rStyle w:val="Hiperhivatkozs"/>
                <w:noProof/>
              </w:rPr>
              <w:t>2.1.</w:t>
            </w:r>
            <w:r w:rsidR="00145718">
              <w:rPr>
                <w:rFonts w:asciiTheme="minorHAnsi" w:eastAsiaTheme="minorEastAsia" w:hAnsiTheme="minorHAnsi" w:cstheme="minorBidi"/>
                <w:noProof/>
                <w:sz w:val="22"/>
                <w:szCs w:val="22"/>
                <w:lang w:eastAsia="hu-HU"/>
              </w:rPr>
              <w:tab/>
            </w:r>
            <w:r w:rsidR="00145718" w:rsidRPr="00C74126">
              <w:rPr>
                <w:rStyle w:val="Hiperhivatkozs"/>
                <w:noProof/>
              </w:rPr>
              <w:t>Az önkéntesség bemutatása</w:t>
            </w:r>
            <w:r w:rsidR="00145718">
              <w:rPr>
                <w:noProof/>
                <w:webHidden/>
              </w:rPr>
              <w:tab/>
            </w:r>
            <w:r w:rsidR="00D7204D">
              <w:rPr>
                <w:noProof/>
                <w:webHidden/>
              </w:rPr>
              <w:fldChar w:fldCharType="begin"/>
            </w:r>
            <w:r w:rsidR="00145718">
              <w:rPr>
                <w:noProof/>
                <w:webHidden/>
              </w:rPr>
              <w:instrText xml:space="preserve"> PAGEREF _Toc434183978 \h </w:instrText>
            </w:r>
            <w:r w:rsidR="00D7204D">
              <w:rPr>
                <w:noProof/>
                <w:webHidden/>
              </w:rPr>
            </w:r>
            <w:r w:rsidR="00D7204D">
              <w:rPr>
                <w:noProof/>
                <w:webHidden/>
              </w:rPr>
              <w:fldChar w:fldCharType="separate"/>
            </w:r>
            <w:r w:rsidR="0087681E">
              <w:rPr>
                <w:noProof/>
                <w:webHidden/>
              </w:rPr>
              <w:t>12</w:t>
            </w:r>
            <w:r w:rsidR="00D7204D">
              <w:rPr>
                <w:noProof/>
                <w:webHidden/>
              </w:rPr>
              <w:fldChar w:fldCharType="end"/>
            </w:r>
          </w:hyperlink>
        </w:p>
        <w:p w:rsidR="00145718" w:rsidRDefault="00FF3C88">
          <w:pPr>
            <w:pStyle w:val="TJ2"/>
            <w:tabs>
              <w:tab w:val="left" w:pos="880"/>
              <w:tab w:val="right" w:leader="dot" w:pos="9062"/>
            </w:tabs>
            <w:rPr>
              <w:rFonts w:asciiTheme="minorHAnsi" w:eastAsiaTheme="minorEastAsia" w:hAnsiTheme="minorHAnsi" w:cstheme="minorBidi"/>
              <w:noProof/>
              <w:sz w:val="22"/>
              <w:szCs w:val="22"/>
              <w:lang w:eastAsia="hu-HU"/>
            </w:rPr>
          </w:pPr>
          <w:hyperlink w:anchor="_Toc434183979" w:history="1">
            <w:r w:rsidR="00145718" w:rsidRPr="00C74126">
              <w:rPr>
                <w:rStyle w:val="Hiperhivatkozs"/>
                <w:noProof/>
              </w:rPr>
              <w:t>2.2.</w:t>
            </w:r>
            <w:r w:rsidR="00145718">
              <w:rPr>
                <w:rFonts w:asciiTheme="minorHAnsi" w:eastAsiaTheme="minorEastAsia" w:hAnsiTheme="minorHAnsi" w:cstheme="minorBidi"/>
                <w:noProof/>
                <w:sz w:val="22"/>
                <w:szCs w:val="22"/>
                <w:lang w:eastAsia="hu-HU"/>
              </w:rPr>
              <w:tab/>
            </w:r>
            <w:r w:rsidR="00145718" w:rsidRPr="00C74126">
              <w:rPr>
                <w:rStyle w:val="Hiperhivatkozs"/>
                <w:noProof/>
              </w:rPr>
              <w:t>Az önkéntesség szerepe egy térség társadalmi – gazdasági felzárkózásában (Dél-Békési jó gyakorlat bemutatása)</w:t>
            </w:r>
            <w:r w:rsidR="00145718">
              <w:rPr>
                <w:noProof/>
                <w:webHidden/>
              </w:rPr>
              <w:tab/>
            </w:r>
            <w:r w:rsidR="00D7204D">
              <w:rPr>
                <w:noProof/>
                <w:webHidden/>
              </w:rPr>
              <w:fldChar w:fldCharType="begin"/>
            </w:r>
            <w:r w:rsidR="00145718">
              <w:rPr>
                <w:noProof/>
                <w:webHidden/>
              </w:rPr>
              <w:instrText xml:space="preserve"> PAGEREF _Toc434183979 \h </w:instrText>
            </w:r>
            <w:r w:rsidR="00D7204D">
              <w:rPr>
                <w:noProof/>
                <w:webHidden/>
              </w:rPr>
            </w:r>
            <w:r w:rsidR="00D7204D">
              <w:rPr>
                <w:noProof/>
                <w:webHidden/>
              </w:rPr>
              <w:fldChar w:fldCharType="separate"/>
            </w:r>
            <w:r w:rsidR="0087681E">
              <w:rPr>
                <w:noProof/>
                <w:webHidden/>
              </w:rPr>
              <w:t>13</w:t>
            </w:r>
            <w:r w:rsidR="00D7204D">
              <w:rPr>
                <w:noProof/>
                <w:webHidden/>
              </w:rPr>
              <w:fldChar w:fldCharType="end"/>
            </w:r>
          </w:hyperlink>
        </w:p>
        <w:p w:rsidR="00145718" w:rsidRDefault="00FF3C88">
          <w:pPr>
            <w:pStyle w:val="TJ2"/>
            <w:tabs>
              <w:tab w:val="left" w:pos="880"/>
              <w:tab w:val="right" w:leader="dot" w:pos="9062"/>
            </w:tabs>
            <w:rPr>
              <w:rFonts w:asciiTheme="minorHAnsi" w:eastAsiaTheme="minorEastAsia" w:hAnsiTheme="minorHAnsi" w:cstheme="minorBidi"/>
              <w:noProof/>
              <w:sz w:val="22"/>
              <w:szCs w:val="22"/>
              <w:lang w:eastAsia="hu-HU"/>
            </w:rPr>
          </w:pPr>
          <w:hyperlink w:anchor="_Toc434183980" w:history="1">
            <w:r w:rsidR="00145718" w:rsidRPr="00C74126">
              <w:rPr>
                <w:rStyle w:val="Hiperhivatkozs"/>
                <w:noProof/>
              </w:rPr>
              <w:t>2.3.</w:t>
            </w:r>
            <w:r w:rsidR="00145718">
              <w:rPr>
                <w:rFonts w:asciiTheme="minorHAnsi" w:eastAsiaTheme="minorEastAsia" w:hAnsiTheme="minorHAnsi" w:cstheme="minorBidi"/>
                <w:noProof/>
                <w:sz w:val="22"/>
                <w:szCs w:val="22"/>
                <w:lang w:eastAsia="hu-HU"/>
              </w:rPr>
              <w:tab/>
            </w:r>
            <w:r w:rsidR="00145718" w:rsidRPr="00C74126">
              <w:rPr>
                <w:rStyle w:val="Hiperhivatkozs"/>
                <w:noProof/>
              </w:rPr>
              <w:t>Az önkéntesség magyarországi helyzetéről (Nemzeti Önkéntes Stratégia, 2012.)</w:t>
            </w:r>
            <w:r w:rsidR="00145718">
              <w:rPr>
                <w:noProof/>
                <w:webHidden/>
              </w:rPr>
              <w:tab/>
            </w:r>
            <w:r w:rsidR="00D7204D">
              <w:rPr>
                <w:noProof/>
                <w:webHidden/>
              </w:rPr>
              <w:fldChar w:fldCharType="begin"/>
            </w:r>
            <w:r w:rsidR="00145718">
              <w:rPr>
                <w:noProof/>
                <w:webHidden/>
              </w:rPr>
              <w:instrText xml:space="preserve"> PAGEREF _Toc434183980 \h </w:instrText>
            </w:r>
            <w:r w:rsidR="00D7204D">
              <w:rPr>
                <w:noProof/>
                <w:webHidden/>
              </w:rPr>
            </w:r>
            <w:r w:rsidR="00D7204D">
              <w:rPr>
                <w:noProof/>
                <w:webHidden/>
              </w:rPr>
              <w:fldChar w:fldCharType="separate"/>
            </w:r>
            <w:r w:rsidR="0087681E">
              <w:rPr>
                <w:noProof/>
                <w:webHidden/>
              </w:rPr>
              <w:t>15</w:t>
            </w:r>
            <w:r w:rsidR="00D7204D">
              <w:rPr>
                <w:noProof/>
                <w:webHidden/>
              </w:rPr>
              <w:fldChar w:fldCharType="end"/>
            </w:r>
          </w:hyperlink>
        </w:p>
        <w:p w:rsidR="00145718" w:rsidRDefault="00FF3C88">
          <w:pPr>
            <w:pStyle w:val="TJ2"/>
            <w:tabs>
              <w:tab w:val="left" w:pos="880"/>
              <w:tab w:val="right" w:leader="dot" w:pos="9062"/>
            </w:tabs>
            <w:rPr>
              <w:rFonts w:asciiTheme="minorHAnsi" w:eastAsiaTheme="minorEastAsia" w:hAnsiTheme="minorHAnsi" w:cstheme="minorBidi"/>
              <w:noProof/>
              <w:sz w:val="22"/>
              <w:szCs w:val="22"/>
              <w:lang w:eastAsia="hu-HU"/>
            </w:rPr>
          </w:pPr>
          <w:hyperlink w:anchor="_Toc434183981" w:history="1">
            <w:r w:rsidR="00145718" w:rsidRPr="00C74126">
              <w:rPr>
                <w:rStyle w:val="Hiperhivatkozs"/>
                <w:noProof/>
              </w:rPr>
              <w:t>2.4.</w:t>
            </w:r>
            <w:r w:rsidR="00145718">
              <w:rPr>
                <w:rFonts w:asciiTheme="minorHAnsi" w:eastAsiaTheme="minorEastAsia" w:hAnsiTheme="minorHAnsi" w:cstheme="minorBidi"/>
                <w:noProof/>
                <w:sz w:val="22"/>
                <w:szCs w:val="22"/>
                <w:lang w:eastAsia="hu-HU"/>
              </w:rPr>
              <w:tab/>
            </w:r>
            <w:r w:rsidR="00145718" w:rsidRPr="00C74126">
              <w:rPr>
                <w:rStyle w:val="Hiperhivatkozs"/>
                <w:noProof/>
              </w:rPr>
              <w:t>Hiányosságok, problémák az önkéntességben</w:t>
            </w:r>
            <w:r w:rsidR="00145718">
              <w:rPr>
                <w:noProof/>
                <w:webHidden/>
              </w:rPr>
              <w:tab/>
            </w:r>
            <w:r w:rsidR="00D7204D">
              <w:rPr>
                <w:noProof/>
                <w:webHidden/>
              </w:rPr>
              <w:fldChar w:fldCharType="begin"/>
            </w:r>
            <w:r w:rsidR="00145718">
              <w:rPr>
                <w:noProof/>
                <w:webHidden/>
              </w:rPr>
              <w:instrText xml:space="preserve"> PAGEREF _Toc434183981 \h </w:instrText>
            </w:r>
            <w:r w:rsidR="00D7204D">
              <w:rPr>
                <w:noProof/>
                <w:webHidden/>
              </w:rPr>
            </w:r>
            <w:r w:rsidR="00D7204D">
              <w:rPr>
                <w:noProof/>
                <w:webHidden/>
              </w:rPr>
              <w:fldChar w:fldCharType="separate"/>
            </w:r>
            <w:r w:rsidR="0087681E">
              <w:rPr>
                <w:noProof/>
                <w:webHidden/>
              </w:rPr>
              <w:t>18</w:t>
            </w:r>
            <w:r w:rsidR="00D7204D">
              <w:rPr>
                <w:noProof/>
                <w:webHidden/>
              </w:rPr>
              <w:fldChar w:fldCharType="end"/>
            </w:r>
          </w:hyperlink>
        </w:p>
        <w:p w:rsidR="00145718" w:rsidRDefault="00FF3C88">
          <w:pPr>
            <w:pStyle w:val="TJ3"/>
            <w:tabs>
              <w:tab w:val="left" w:pos="1320"/>
              <w:tab w:val="right" w:leader="dot" w:pos="9062"/>
            </w:tabs>
            <w:rPr>
              <w:rFonts w:asciiTheme="minorHAnsi" w:eastAsiaTheme="minorEastAsia" w:hAnsiTheme="minorHAnsi" w:cstheme="minorBidi"/>
              <w:noProof/>
              <w:sz w:val="22"/>
              <w:szCs w:val="22"/>
              <w:lang w:eastAsia="hu-HU"/>
            </w:rPr>
          </w:pPr>
          <w:hyperlink w:anchor="_Toc434183982" w:history="1">
            <w:r w:rsidR="00145718" w:rsidRPr="00C74126">
              <w:rPr>
                <w:rStyle w:val="Hiperhivatkozs"/>
                <w:noProof/>
              </w:rPr>
              <w:t>2.4.1.</w:t>
            </w:r>
            <w:r w:rsidR="00145718">
              <w:rPr>
                <w:rFonts w:asciiTheme="minorHAnsi" w:eastAsiaTheme="minorEastAsia" w:hAnsiTheme="minorHAnsi" w:cstheme="minorBidi"/>
                <w:noProof/>
                <w:sz w:val="22"/>
                <w:szCs w:val="22"/>
                <w:lang w:eastAsia="hu-HU"/>
              </w:rPr>
              <w:tab/>
            </w:r>
            <w:r w:rsidR="00145718" w:rsidRPr="00C74126">
              <w:rPr>
                <w:rStyle w:val="Hiperhivatkozs"/>
                <w:noProof/>
              </w:rPr>
              <w:t>Problémafa</w:t>
            </w:r>
            <w:r w:rsidR="00145718">
              <w:rPr>
                <w:noProof/>
                <w:webHidden/>
              </w:rPr>
              <w:tab/>
            </w:r>
            <w:r w:rsidR="00D7204D">
              <w:rPr>
                <w:noProof/>
                <w:webHidden/>
              </w:rPr>
              <w:fldChar w:fldCharType="begin"/>
            </w:r>
            <w:r w:rsidR="00145718">
              <w:rPr>
                <w:noProof/>
                <w:webHidden/>
              </w:rPr>
              <w:instrText xml:space="preserve"> PAGEREF _Toc434183982 \h </w:instrText>
            </w:r>
            <w:r w:rsidR="00D7204D">
              <w:rPr>
                <w:noProof/>
                <w:webHidden/>
              </w:rPr>
            </w:r>
            <w:r w:rsidR="00D7204D">
              <w:rPr>
                <w:noProof/>
                <w:webHidden/>
              </w:rPr>
              <w:fldChar w:fldCharType="separate"/>
            </w:r>
            <w:r w:rsidR="0087681E">
              <w:rPr>
                <w:noProof/>
                <w:webHidden/>
              </w:rPr>
              <w:t>19</w:t>
            </w:r>
            <w:r w:rsidR="00D7204D">
              <w:rPr>
                <w:noProof/>
                <w:webHidden/>
              </w:rPr>
              <w:fldChar w:fldCharType="end"/>
            </w:r>
          </w:hyperlink>
        </w:p>
        <w:p w:rsidR="00145718" w:rsidRDefault="00FF3C88">
          <w:pPr>
            <w:pStyle w:val="TJ1"/>
            <w:tabs>
              <w:tab w:val="left" w:pos="480"/>
              <w:tab w:val="right" w:leader="dot" w:pos="9062"/>
            </w:tabs>
            <w:rPr>
              <w:rFonts w:asciiTheme="minorHAnsi" w:eastAsiaTheme="minorEastAsia" w:hAnsiTheme="minorHAnsi" w:cstheme="minorBidi"/>
              <w:noProof/>
              <w:sz w:val="22"/>
              <w:szCs w:val="22"/>
              <w:lang w:eastAsia="hu-HU"/>
            </w:rPr>
          </w:pPr>
          <w:hyperlink w:anchor="_Toc434183983" w:history="1">
            <w:r w:rsidR="00145718" w:rsidRPr="00C74126">
              <w:rPr>
                <w:rStyle w:val="Hiperhivatkozs"/>
                <w:noProof/>
              </w:rPr>
              <w:t>3.</w:t>
            </w:r>
            <w:r w:rsidR="00145718">
              <w:rPr>
                <w:rFonts w:asciiTheme="minorHAnsi" w:eastAsiaTheme="minorEastAsia" w:hAnsiTheme="minorHAnsi" w:cstheme="minorBidi"/>
                <w:noProof/>
                <w:sz w:val="22"/>
                <w:szCs w:val="22"/>
                <w:lang w:eastAsia="hu-HU"/>
              </w:rPr>
              <w:tab/>
            </w:r>
            <w:r w:rsidR="00145718" w:rsidRPr="00C74126">
              <w:rPr>
                <w:rStyle w:val="Hiperhivatkozs"/>
                <w:noProof/>
              </w:rPr>
              <w:t>Szakmai program az önkéntesség fejlesztésére</w:t>
            </w:r>
            <w:r w:rsidR="00145718">
              <w:rPr>
                <w:noProof/>
                <w:webHidden/>
              </w:rPr>
              <w:tab/>
            </w:r>
            <w:r w:rsidR="00D7204D">
              <w:rPr>
                <w:noProof/>
                <w:webHidden/>
              </w:rPr>
              <w:fldChar w:fldCharType="begin"/>
            </w:r>
            <w:r w:rsidR="00145718">
              <w:rPr>
                <w:noProof/>
                <w:webHidden/>
              </w:rPr>
              <w:instrText xml:space="preserve"> PAGEREF _Toc434183983 \h </w:instrText>
            </w:r>
            <w:r w:rsidR="00D7204D">
              <w:rPr>
                <w:noProof/>
                <w:webHidden/>
              </w:rPr>
            </w:r>
            <w:r w:rsidR="00D7204D">
              <w:rPr>
                <w:noProof/>
                <w:webHidden/>
              </w:rPr>
              <w:fldChar w:fldCharType="separate"/>
            </w:r>
            <w:r w:rsidR="0087681E">
              <w:rPr>
                <w:noProof/>
                <w:webHidden/>
              </w:rPr>
              <w:t>20</w:t>
            </w:r>
            <w:r w:rsidR="00D7204D">
              <w:rPr>
                <w:noProof/>
                <w:webHidden/>
              </w:rPr>
              <w:fldChar w:fldCharType="end"/>
            </w:r>
          </w:hyperlink>
        </w:p>
        <w:p w:rsidR="00145718" w:rsidRDefault="00FF3C88">
          <w:pPr>
            <w:pStyle w:val="TJ2"/>
            <w:tabs>
              <w:tab w:val="left" w:pos="880"/>
              <w:tab w:val="right" w:leader="dot" w:pos="9062"/>
            </w:tabs>
            <w:rPr>
              <w:rFonts w:asciiTheme="minorHAnsi" w:eastAsiaTheme="minorEastAsia" w:hAnsiTheme="minorHAnsi" w:cstheme="minorBidi"/>
              <w:noProof/>
              <w:sz w:val="22"/>
              <w:szCs w:val="22"/>
              <w:lang w:eastAsia="hu-HU"/>
            </w:rPr>
          </w:pPr>
          <w:hyperlink w:anchor="_Toc434183984" w:history="1">
            <w:r w:rsidR="00145718" w:rsidRPr="00C74126">
              <w:rPr>
                <w:rStyle w:val="Hiperhivatkozs"/>
                <w:noProof/>
              </w:rPr>
              <w:t>3.1.</w:t>
            </w:r>
            <w:r w:rsidR="00145718">
              <w:rPr>
                <w:rFonts w:asciiTheme="minorHAnsi" w:eastAsiaTheme="minorEastAsia" w:hAnsiTheme="minorHAnsi" w:cstheme="minorBidi"/>
                <w:noProof/>
                <w:sz w:val="22"/>
                <w:szCs w:val="22"/>
                <w:lang w:eastAsia="hu-HU"/>
              </w:rPr>
              <w:tab/>
            </w:r>
            <w:r w:rsidR="00145718" w:rsidRPr="00C74126">
              <w:rPr>
                <w:rStyle w:val="Hiperhivatkozs"/>
                <w:noProof/>
              </w:rPr>
              <w:t>Célok bemutatása</w:t>
            </w:r>
            <w:r w:rsidR="00145718">
              <w:rPr>
                <w:noProof/>
                <w:webHidden/>
              </w:rPr>
              <w:tab/>
            </w:r>
            <w:r w:rsidR="00D7204D">
              <w:rPr>
                <w:noProof/>
                <w:webHidden/>
              </w:rPr>
              <w:fldChar w:fldCharType="begin"/>
            </w:r>
            <w:r w:rsidR="00145718">
              <w:rPr>
                <w:noProof/>
                <w:webHidden/>
              </w:rPr>
              <w:instrText xml:space="preserve"> PAGEREF _Toc434183984 \h </w:instrText>
            </w:r>
            <w:r w:rsidR="00D7204D">
              <w:rPr>
                <w:noProof/>
                <w:webHidden/>
              </w:rPr>
            </w:r>
            <w:r w:rsidR="00D7204D">
              <w:rPr>
                <w:noProof/>
                <w:webHidden/>
              </w:rPr>
              <w:fldChar w:fldCharType="separate"/>
            </w:r>
            <w:r w:rsidR="0087681E">
              <w:rPr>
                <w:noProof/>
                <w:webHidden/>
              </w:rPr>
              <w:t>20</w:t>
            </w:r>
            <w:r w:rsidR="00D7204D">
              <w:rPr>
                <w:noProof/>
                <w:webHidden/>
              </w:rPr>
              <w:fldChar w:fldCharType="end"/>
            </w:r>
          </w:hyperlink>
        </w:p>
        <w:p w:rsidR="00145718" w:rsidRDefault="00FF3C88">
          <w:pPr>
            <w:pStyle w:val="TJ3"/>
            <w:tabs>
              <w:tab w:val="left" w:pos="1320"/>
              <w:tab w:val="right" w:leader="dot" w:pos="9062"/>
            </w:tabs>
            <w:rPr>
              <w:rFonts w:asciiTheme="minorHAnsi" w:eastAsiaTheme="minorEastAsia" w:hAnsiTheme="minorHAnsi" w:cstheme="minorBidi"/>
              <w:noProof/>
              <w:sz w:val="22"/>
              <w:szCs w:val="22"/>
              <w:lang w:eastAsia="hu-HU"/>
            </w:rPr>
          </w:pPr>
          <w:hyperlink w:anchor="_Toc434183985" w:history="1">
            <w:r w:rsidR="00145718" w:rsidRPr="00C74126">
              <w:rPr>
                <w:rStyle w:val="Hiperhivatkozs"/>
                <w:noProof/>
              </w:rPr>
              <w:t>3.1.1.</w:t>
            </w:r>
            <w:r w:rsidR="00145718">
              <w:rPr>
                <w:rFonts w:asciiTheme="minorHAnsi" w:eastAsiaTheme="minorEastAsia" w:hAnsiTheme="minorHAnsi" w:cstheme="minorBidi"/>
                <w:noProof/>
                <w:sz w:val="22"/>
                <w:szCs w:val="22"/>
                <w:lang w:eastAsia="hu-HU"/>
              </w:rPr>
              <w:tab/>
            </w:r>
            <w:r w:rsidR="00145718" w:rsidRPr="00C74126">
              <w:rPr>
                <w:rStyle w:val="Hiperhivatkozs"/>
                <w:noProof/>
              </w:rPr>
              <w:t>Általános célok az önkéntesség fejlesztése területén</w:t>
            </w:r>
            <w:r w:rsidR="00145718">
              <w:rPr>
                <w:noProof/>
                <w:webHidden/>
              </w:rPr>
              <w:tab/>
            </w:r>
            <w:r w:rsidR="00D7204D">
              <w:rPr>
                <w:noProof/>
                <w:webHidden/>
              </w:rPr>
              <w:fldChar w:fldCharType="begin"/>
            </w:r>
            <w:r w:rsidR="00145718">
              <w:rPr>
                <w:noProof/>
                <w:webHidden/>
              </w:rPr>
              <w:instrText xml:space="preserve"> PAGEREF _Toc434183985 \h </w:instrText>
            </w:r>
            <w:r w:rsidR="00D7204D">
              <w:rPr>
                <w:noProof/>
                <w:webHidden/>
              </w:rPr>
            </w:r>
            <w:r w:rsidR="00D7204D">
              <w:rPr>
                <w:noProof/>
                <w:webHidden/>
              </w:rPr>
              <w:fldChar w:fldCharType="separate"/>
            </w:r>
            <w:r w:rsidR="0087681E">
              <w:rPr>
                <w:noProof/>
                <w:webHidden/>
              </w:rPr>
              <w:t>20</w:t>
            </w:r>
            <w:r w:rsidR="00D7204D">
              <w:rPr>
                <w:noProof/>
                <w:webHidden/>
              </w:rPr>
              <w:fldChar w:fldCharType="end"/>
            </w:r>
          </w:hyperlink>
        </w:p>
        <w:p w:rsidR="00145718" w:rsidRDefault="00FF3C88">
          <w:pPr>
            <w:pStyle w:val="TJ3"/>
            <w:tabs>
              <w:tab w:val="left" w:pos="1320"/>
              <w:tab w:val="right" w:leader="dot" w:pos="9062"/>
            </w:tabs>
            <w:rPr>
              <w:rFonts w:asciiTheme="minorHAnsi" w:eastAsiaTheme="minorEastAsia" w:hAnsiTheme="minorHAnsi" w:cstheme="minorBidi"/>
              <w:noProof/>
              <w:sz w:val="22"/>
              <w:szCs w:val="22"/>
              <w:lang w:eastAsia="hu-HU"/>
            </w:rPr>
          </w:pPr>
          <w:hyperlink w:anchor="_Toc434183986" w:history="1">
            <w:r w:rsidR="00145718" w:rsidRPr="00C74126">
              <w:rPr>
                <w:rStyle w:val="Hiperhivatkozs"/>
                <w:noProof/>
              </w:rPr>
              <w:t>3.1.2.</w:t>
            </w:r>
            <w:r w:rsidR="00145718">
              <w:rPr>
                <w:rFonts w:asciiTheme="minorHAnsi" w:eastAsiaTheme="minorEastAsia" w:hAnsiTheme="minorHAnsi" w:cstheme="minorBidi"/>
                <w:noProof/>
                <w:sz w:val="22"/>
                <w:szCs w:val="22"/>
                <w:lang w:eastAsia="hu-HU"/>
              </w:rPr>
              <w:tab/>
            </w:r>
            <w:r w:rsidR="00145718" w:rsidRPr="00C74126">
              <w:rPr>
                <w:rStyle w:val="Hiperhivatkozs"/>
                <w:noProof/>
              </w:rPr>
              <w:t>Békés megye felzárkóztatásával összefüggő specifikus célok</w:t>
            </w:r>
            <w:r w:rsidR="00145718">
              <w:rPr>
                <w:noProof/>
                <w:webHidden/>
              </w:rPr>
              <w:tab/>
            </w:r>
            <w:r w:rsidR="00D7204D">
              <w:rPr>
                <w:noProof/>
                <w:webHidden/>
              </w:rPr>
              <w:fldChar w:fldCharType="begin"/>
            </w:r>
            <w:r w:rsidR="00145718">
              <w:rPr>
                <w:noProof/>
                <w:webHidden/>
              </w:rPr>
              <w:instrText xml:space="preserve"> PAGEREF _Toc434183986 \h </w:instrText>
            </w:r>
            <w:r w:rsidR="00D7204D">
              <w:rPr>
                <w:noProof/>
                <w:webHidden/>
              </w:rPr>
            </w:r>
            <w:r w:rsidR="00D7204D">
              <w:rPr>
                <w:noProof/>
                <w:webHidden/>
              </w:rPr>
              <w:fldChar w:fldCharType="separate"/>
            </w:r>
            <w:r w:rsidR="0087681E">
              <w:rPr>
                <w:noProof/>
                <w:webHidden/>
              </w:rPr>
              <w:t>20</w:t>
            </w:r>
            <w:r w:rsidR="00D7204D">
              <w:rPr>
                <w:noProof/>
                <w:webHidden/>
              </w:rPr>
              <w:fldChar w:fldCharType="end"/>
            </w:r>
          </w:hyperlink>
        </w:p>
        <w:p w:rsidR="00145718" w:rsidRDefault="00FF3C88">
          <w:pPr>
            <w:pStyle w:val="TJ3"/>
            <w:tabs>
              <w:tab w:val="left" w:pos="1320"/>
              <w:tab w:val="right" w:leader="dot" w:pos="9062"/>
            </w:tabs>
            <w:rPr>
              <w:rFonts w:asciiTheme="minorHAnsi" w:eastAsiaTheme="minorEastAsia" w:hAnsiTheme="minorHAnsi" w:cstheme="minorBidi"/>
              <w:noProof/>
              <w:sz w:val="22"/>
              <w:szCs w:val="22"/>
              <w:lang w:eastAsia="hu-HU"/>
            </w:rPr>
          </w:pPr>
          <w:hyperlink w:anchor="_Toc434183987" w:history="1">
            <w:r w:rsidR="00145718" w:rsidRPr="00C74126">
              <w:rPr>
                <w:rStyle w:val="Hiperhivatkozs"/>
                <w:noProof/>
                <w:lang w:eastAsia="hu-HU"/>
              </w:rPr>
              <w:t>3.1.3.</w:t>
            </w:r>
            <w:r w:rsidR="00145718">
              <w:rPr>
                <w:rFonts w:asciiTheme="minorHAnsi" w:eastAsiaTheme="minorEastAsia" w:hAnsiTheme="minorHAnsi" w:cstheme="minorBidi"/>
                <w:noProof/>
                <w:sz w:val="22"/>
                <w:szCs w:val="22"/>
                <w:lang w:eastAsia="hu-HU"/>
              </w:rPr>
              <w:tab/>
            </w:r>
            <w:r w:rsidR="00145718" w:rsidRPr="00C74126">
              <w:rPr>
                <w:rStyle w:val="Hiperhivatkozs"/>
                <w:noProof/>
              </w:rPr>
              <w:t>Célfa</w:t>
            </w:r>
            <w:r w:rsidR="00145718">
              <w:rPr>
                <w:noProof/>
                <w:webHidden/>
              </w:rPr>
              <w:tab/>
            </w:r>
            <w:r w:rsidR="00D7204D">
              <w:rPr>
                <w:noProof/>
                <w:webHidden/>
              </w:rPr>
              <w:fldChar w:fldCharType="begin"/>
            </w:r>
            <w:r w:rsidR="00145718">
              <w:rPr>
                <w:noProof/>
                <w:webHidden/>
              </w:rPr>
              <w:instrText xml:space="preserve"> PAGEREF _Toc434183987 \h </w:instrText>
            </w:r>
            <w:r w:rsidR="00D7204D">
              <w:rPr>
                <w:noProof/>
                <w:webHidden/>
              </w:rPr>
            </w:r>
            <w:r w:rsidR="00D7204D">
              <w:rPr>
                <w:noProof/>
                <w:webHidden/>
              </w:rPr>
              <w:fldChar w:fldCharType="separate"/>
            </w:r>
            <w:r w:rsidR="0087681E">
              <w:rPr>
                <w:noProof/>
                <w:webHidden/>
              </w:rPr>
              <w:t>22</w:t>
            </w:r>
            <w:r w:rsidR="00D7204D">
              <w:rPr>
                <w:noProof/>
                <w:webHidden/>
              </w:rPr>
              <w:fldChar w:fldCharType="end"/>
            </w:r>
          </w:hyperlink>
        </w:p>
        <w:p w:rsidR="00145718" w:rsidRDefault="00FF3C88">
          <w:pPr>
            <w:pStyle w:val="TJ1"/>
            <w:tabs>
              <w:tab w:val="left" w:pos="480"/>
              <w:tab w:val="right" w:leader="dot" w:pos="9062"/>
            </w:tabs>
            <w:rPr>
              <w:rFonts w:asciiTheme="minorHAnsi" w:eastAsiaTheme="minorEastAsia" w:hAnsiTheme="minorHAnsi" w:cstheme="minorBidi"/>
              <w:noProof/>
              <w:sz w:val="22"/>
              <w:szCs w:val="22"/>
              <w:lang w:eastAsia="hu-HU"/>
            </w:rPr>
          </w:pPr>
          <w:hyperlink w:anchor="_Toc434183988" w:history="1">
            <w:r w:rsidR="00145718" w:rsidRPr="00C74126">
              <w:rPr>
                <w:rStyle w:val="Hiperhivatkozs"/>
                <w:noProof/>
              </w:rPr>
              <w:t>4.</w:t>
            </w:r>
            <w:r w:rsidR="00145718">
              <w:rPr>
                <w:rFonts w:asciiTheme="minorHAnsi" w:eastAsiaTheme="minorEastAsia" w:hAnsiTheme="minorHAnsi" w:cstheme="minorBidi"/>
                <w:noProof/>
                <w:sz w:val="22"/>
                <w:szCs w:val="22"/>
                <w:lang w:eastAsia="hu-HU"/>
              </w:rPr>
              <w:tab/>
            </w:r>
            <w:r w:rsidR="00145718" w:rsidRPr="00C74126">
              <w:rPr>
                <w:rStyle w:val="Hiperhivatkozs"/>
                <w:noProof/>
              </w:rPr>
              <w:t>Indikátorok</w:t>
            </w:r>
            <w:r w:rsidR="00145718">
              <w:rPr>
                <w:noProof/>
                <w:webHidden/>
              </w:rPr>
              <w:tab/>
            </w:r>
            <w:r w:rsidR="00D7204D">
              <w:rPr>
                <w:noProof/>
                <w:webHidden/>
              </w:rPr>
              <w:fldChar w:fldCharType="begin"/>
            </w:r>
            <w:r w:rsidR="00145718">
              <w:rPr>
                <w:noProof/>
                <w:webHidden/>
              </w:rPr>
              <w:instrText xml:space="preserve"> PAGEREF _Toc434183988 \h </w:instrText>
            </w:r>
            <w:r w:rsidR="00D7204D">
              <w:rPr>
                <w:noProof/>
                <w:webHidden/>
              </w:rPr>
            </w:r>
            <w:r w:rsidR="00D7204D">
              <w:rPr>
                <w:noProof/>
                <w:webHidden/>
              </w:rPr>
              <w:fldChar w:fldCharType="separate"/>
            </w:r>
            <w:r w:rsidR="0087681E">
              <w:rPr>
                <w:noProof/>
                <w:webHidden/>
              </w:rPr>
              <w:t>23</w:t>
            </w:r>
            <w:r w:rsidR="00D7204D">
              <w:rPr>
                <w:noProof/>
                <w:webHidden/>
              </w:rPr>
              <w:fldChar w:fldCharType="end"/>
            </w:r>
          </w:hyperlink>
        </w:p>
        <w:p w:rsidR="00145718" w:rsidRDefault="00FF3C88">
          <w:pPr>
            <w:pStyle w:val="TJ1"/>
            <w:tabs>
              <w:tab w:val="left" w:pos="480"/>
              <w:tab w:val="right" w:leader="dot" w:pos="9062"/>
            </w:tabs>
            <w:rPr>
              <w:rFonts w:asciiTheme="minorHAnsi" w:eastAsiaTheme="minorEastAsia" w:hAnsiTheme="minorHAnsi" w:cstheme="minorBidi"/>
              <w:noProof/>
              <w:sz w:val="22"/>
              <w:szCs w:val="22"/>
              <w:lang w:eastAsia="hu-HU"/>
            </w:rPr>
          </w:pPr>
          <w:hyperlink w:anchor="_Toc434183989" w:history="1">
            <w:r w:rsidR="00145718" w:rsidRPr="00C74126">
              <w:rPr>
                <w:rStyle w:val="Hiperhivatkozs"/>
                <w:noProof/>
              </w:rPr>
              <w:t>5.</w:t>
            </w:r>
            <w:r w:rsidR="00145718">
              <w:rPr>
                <w:rFonts w:asciiTheme="minorHAnsi" w:eastAsiaTheme="minorEastAsia" w:hAnsiTheme="minorHAnsi" w:cstheme="minorBidi"/>
                <w:noProof/>
                <w:sz w:val="22"/>
                <w:szCs w:val="22"/>
                <w:lang w:eastAsia="hu-HU"/>
              </w:rPr>
              <w:tab/>
            </w:r>
            <w:r w:rsidR="00145718" w:rsidRPr="00C74126">
              <w:rPr>
                <w:rStyle w:val="Hiperhivatkozs"/>
                <w:noProof/>
              </w:rPr>
              <w:t>A program tevékenységei és részletes költségvetése</w:t>
            </w:r>
            <w:r w:rsidR="00145718">
              <w:rPr>
                <w:noProof/>
                <w:webHidden/>
              </w:rPr>
              <w:tab/>
            </w:r>
            <w:r w:rsidR="00D7204D">
              <w:rPr>
                <w:noProof/>
                <w:webHidden/>
              </w:rPr>
              <w:fldChar w:fldCharType="begin"/>
            </w:r>
            <w:r w:rsidR="00145718">
              <w:rPr>
                <w:noProof/>
                <w:webHidden/>
              </w:rPr>
              <w:instrText xml:space="preserve"> PAGEREF _Toc434183989 \h </w:instrText>
            </w:r>
            <w:r w:rsidR="00D7204D">
              <w:rPr>
                <w:noProof/>
                <w:webHidden/>
              </w:rPr>
            </w:r>
            <w:r w:rsidR="00D7204D">
              <w:rPr>
                <w:noProof/>
                <w:webHidden/>
              </w:rPr>
              <w:fldChar w:fldCharType="separate"/>
            </w:r>
            <w:r w:rsidR="0087681E">
              <w:rPr>
                <w:noProof/>
                <w:webHidden/>
              </w:rPr>
              <w:t>24</w:t>
            </w:r>
            <w:r w:rsidR="00D7204D">
              <w:rPr>
                <w:noProof/>
                <w:webHidden/>
              </w:rPr>
              <w:fldChar w:fldCharType="end"/>
            </w:r>
          </w:hyperlink>
        </w:p>
        <w:p w:rsidR="00145718" w:rsidRDefault="00FF3C88">
          <w:pPr>
            <w:pStyle w:val="TJ1"/>
            <w:tabs>
              <w:tab w:val="left" w:pos="480"/>
              <w:tab w:val="right" w:leader="dot" w:pos="9062"/>
            </w:tabs>
            <w:rPr>
              <w:rFonts w:asciiTheme="minorHAnsi" w:eastAsiaTheme="minorEastAsia" w:hAnsiTheme="minorHAnsi" w:cstheme="minorBidi"/>
              <w:noProof/>
              <w:sz w:val="22"/>
              <w:szCs w:val="22"/>
              <w:lang w:eastAsia="hu-HU"/>
            </w:rPr>
          </w:pPr>
          <w:hyperlink w:anchor="_Toc434183990" w:history="1">
            <w:r w:rsidR="00145718" w:rsidRPr="00C74126">
              <w:rPr>
                <w:rStyle w:val="Hiperhivatkozs"/>
                <w:noProof/>
              </w:rPr>
              <w:t>6.</w:t>
            </w:r>
            <w:r w:rsidR="00145718">
              <w:rPr>
                <w:rFonts w:asciiTheme="minorHAnsi" w:eastAsiaTheme="minorEastAsia" w:hAnsiTheme="minorHAnsi" w:cstheme="minorBidi"/>
                <w:noProof/>
                <w:sz w:val="22"/>
                <w:szCs w:val="22"/>
                <w:lang w:eastAsia="hu-HU"/>
              </w:rPr>
              <w:tab/>
            </w:r>
            <w:r w:rsidR="00145718" w:rsidRPr="00C74126">
              <w:rPr>
                <w:rStyle w:val="Hiperhivatkozs"/>
                <w:noProof/>
              </w:rPr>
              <w:t>Együttműködés-fejlesztést bemutató ábra</w:t>
            </w:r>
            <w:r w:rsidR="00145718">
              <w:rPr>
                <w:noProof/>
                <w:webHidden/>
              </w:rPr>
              <w:tab/>
            </w:r>
            <w:r w:rsidR="00D7204D">
              <w:rPr>
                <w:noProof/>
                <w:webHidden/>
              </w:rPr>
              <w:fldChar w:fldCharType="begin"/>
            </w:r>
            <w:r w:rsidR="00145718">
              <w:rPr>
                <w:noProof/>
                <w:webHidden/>
              </w:rPr>
              <w:instrText xml:space="preserve"> PAGEREF _Toc434183990 \h </w:instrText>
            </w:r>
            <w:r w:rsidR="00D7204D">
              <w:rPr>
                <w:noProof/>
                <w:webHidden/>
              </w:rPr>
            </w:r>
            <w:r w:rsidR="00D7204D">
              <w:rPr>
                <w:noProof/>
                <w:webHidden/>
              </w:rPr>
              <w:fldChar w:fldCharType="separate"/>
            </w:r>
            <w:r w:rsidR="0087681E">
              <w:rPr>
                <w:noProof/>
                <w:webHidden/>
              </w:rPr>
              <w:t>31</w:t>
            </w:r>
            <w:r w:rsidR="00D7204D">
              <w:rPr>
                <w:noProof/>
                <w:webHidden/>
              </w:rPr>
              <w:fldChar w:fldCharType="end"/>
            </w:r>
          </w:hyperlink>
        </w:p>
        <w:p w:rsidR="00145718" w:rsidRDefault="00FF3C88">
          <w:pPr>
            <w:pStyle w:val="TJ1"/>
            <w:tabs>
              <w:tab w:val="left" w:pos="480"/>
              <w:tab w:val="right" w:leader="dot" w:pos="9062"/>
            </w:tabs>
            <w:rPr>
              <w:rFonts w:asciiTheme="minorHAnsi" w:eastAsiaTheme="minorEastAsia" w:hAnsiTheme="minorHAnsi" w:cstheme="minorBidi"/>
              <w:noProof/>
              <w:sz w:val="22"/>
              <w:szCs w:val="22"/>
              <w:lang w:eastAsia="hu-HU"/>
            </w:rPr>
          </w:pPr>
          <w:hyperlink w:anchor="_Toc434183991" w:history="1">
            <w:r w:rsidR="00145718" w:rsidRPr="00C74126">
              <w:rPr>
                <w:rStyle w:val="Hiperhivatkozs"/>
                <w:noProof/>
              </w:rPr>
              <w:t>7.</w:t>
            </w:r>
            <w:r w:rsidR="00145718">
              <w:rPr>
                <w:rFonts w:asciiTheme="minorHAnsi" w:eastAsiaTheme="minorEastAsia" w:hAnsiTheme="minorHAnsi" w:cstheme="minorBidi"/>
                <w:noProof/>
                <w:sz w:val="22"/>
                <w:szCs w:val="22"/>
                <w:lang w:eastAsia="hu-HU"/>
              </w:rPr>
              <w:tab/>
            </w:r>
            <w:r w:rsidR="00145718" w:rsidRPr="00C74126">
              <w:rPr>
                <w:rStyle w:val="Hiperhivatkozs"/>
                <w:noProof/>
              </w:rPr>
              <w:t>Lehatárolás, szinergia más programokkal</w:t>
            </w:r>
            <w:r w:rsidR="00145718">
              <w:rPr>
                <w:noProof/>
                <w:webHidden/>
              </w:rPr>
              <w:tab/>
            </w:r>
            <w:r w:rsidR="00D7204D">
              <w:rPr>
                <w:noProof/>
                <w:webHidden/>
              </w:rPr>
              <w:fldChar w:fldCharType="begin"/>
            </w:r>
            <w:r w:rsidR="00145718">
              <w:rPr>
                <w:noProof/>
                <w:webHidden/>
              </w:rPr>
              <w:instrText xml:space="preserve"> PAGEREF _Toc434183991 \h </w:instrText>
            </w:r>
            <w:r w:rsidR="00D7204D">
              <w:rPr>
                <w:noProof/>
                <w:webHidden/>
              </w:rPr>
            </w:r>
            <w:r w:rsidR="00D7204D">
              <w:rPr>
                <w:noProof/>
                <w:webHidden/>
              </w:rPr>
              <w:fldChar w:fldCharType="separate"/>
            </w:r>
            <w:r w:rsidR="0087681E">
              <w:rPr>
                <w:noProof/>
                <w:webHidden/>
              </w:rPr>
              <w:t>32</w:t>
            </w:r>
            <w:r w:rsidR="00D7204D">
              <w:rPr>
                <w:noProof/>
                <w:webHidden/>
              </w:rPr>
              <w:fldChar w:fldCharType="end"/>
            </w:r>
          </w:hyperlink>
        </w:p>
        <w:p w:rsidR="00145718" w:rsidRDefault="00FF3C88">
          <w:pPr>
            <w:pStyle w:val="TJ1"/>
            <w:tabs>
              <w:tab w:val="left" w:pos="480"/>
              <w:tab w:val="right" w:leader="dot" w:pos="9062"/>
            </w:tabs>
            <w:rPr>
              <w:rFonts w:asciiTheme="minorHAnsi" w:eastAsiaTheme="minorEastAsia" w:hAnsiTheme="minorHAnsi" w:cstheme="minorBidi"/>
              <w:noProof/>
              <w:sz w:val="22"/>
              <w:szCs w:val="22"/>
              <w:lang w:eastAsia="hu-HU"/>
            </w:rPr>
          </w:pPr>
          <w:hyperlink w:anchor="_Toc434183992" w:history="1">
            <w:r w:rsidR="00145718" w:rsidRPr="00C74126">
              <w:rPr>
                <w:rStyle w:val="Hiperhivatkozs"/>
                <w:noProof/>
              </w:rPr>
              <w:t>8.</w:t>
            </w:r>
            <w:r w:rsidR="00145718">
              <w:rPr>
                <w:rFonts w:asciiTheme="minorHAnsi" w:eastAsiaTheme="minorEastAsia" w:hAnsiTheme="minorHAnsi" w:cstheme="minorBidi"/>
                <w:noProof/>
                <w:sz w:val="22"/>
                <w:szCs w:val="22"/>
                <w:lang w:eastAsia="hu-HU"/>
              </w:rPr>
              <w:tab/>
            </w:r>
            <w:r w:rsidR="00145718" w:rsidRPr="00C74126">
              <w:rPr>
                <w:rStyle w:val="Hiperhivatkozs"/>
                <w:noProof/>
              </w:rPr>
              <w:t>Elérhetőség</w:t>
            </w:r>
            <w:r w:rsidR="00145718">
              <w:rPr>
                <w:noProof/>
                <w:webHidden/>
              </w:rPr>
              <w:tab/>
            </w:r>
            <w:r w:rsidR="00D7204D">
              <w:rPr>
                <w:noProof/>
                <w:webHidden/>
              </w:rPr>
              <w:fldChar w:fldCharType="begin"/>
            </w:r>
            <w:r w:rsidR="00145718">
              <w:rPr>
                <w:noProof/>
                <w:webHidden/>
              </w:rPr>
              <w:instrText xml:space="preserve"> PAGEREF _Toc434183992 \h </w:instrText>
            </w:r>
            <w:r w:rsidR="00D7204D">
              <w:rPr>
                <w:noProof/>
                <w:webHidden/>
              </w:rPr>
            </w:r>
            <w:r w:rsidR="00D7204D">
              <w:rPr>
                <w:noProof/>
                <w:webHidden/>
              </w:rPr>
              <w:fldChar w:fldCharType="separate"/>
            </w:r>
            <w:r w:rsidR="0087681E">
              <w:rPr>
                <w:noProof/>
                <w:webHidden/>
              </w:rPr>
              <w:t>35</w:t>
            </w:r>
            <w:r w:rsidR="00D7204D">
              <w:rPr>
                <w:noProof/>
                <w:webHidden/>
              </w:rPr>
              <w:fldChar w:fldCharType="end"/>
            </w:r>
          </w:hyperlink>
        </w:p>
        <w:p w:rsidR="00B70E6D" w:rsidRDefault="00D7204D">
          <w:r>
            <w:rPr>
              <w:b/>
              <w:bCs/>
            </w:rPr>
            <w:fldChar w:fldCharType="end"/>
          </w:r>
        </w:p>
      </w:sdtContent>
    </w:sdt>
    <w:p w:rsidR="00B70E6D" w:rsidRDefault="00B70E6D" w:rsidP="002626DA">
      <w:pPr>
        <w:pStyle w:val="Cmsor1"/>
        <w:numPr>
          <w:ilvl w:val="0"/>
          <w:numId w:val="0"/>
        </w:numPr>
        <w:ind w:left="720"/>
        <w:sectPr w:rsidR="00B70E6D" w:rsidSect="00FC2E97">
          <w:footerReference w:type="default" r:id="rId11"/>
          <w:footerReference w:type="first" r:id="rId12"/>
          <w:pgSz w:w="11906" w:h="16838"/>
          <w:pgMar w:top="1417" w:right="1417" w:bottom="1417" w:left="1417" w:header="708" w:footer="708" w:gutter="0"/>
          <w:pgNumType w:start="0"/>
          <w:cols w:space="708"/>
          <w:titlePg/>
          <w:docGrid w:linePitch="360"/>
        </w:sectPr>
      </w:pPr>
    </w:p>
    <w:p w:rsidR="0076635C" w:rsidRDefault="002626DA" w:rsidP="002626DA">
      <w:pPr>
        <w:pStyle w:val="Cmsor1"/>
      </w:pPr>
      <w:bookmarkStart w:id="1" w:name="_Toc433891010"/>
      <w:bookmarkStart w:id="2" w:name="_Toc434183971"/>
      <w:r w:rsidRPr="002626DA">
        <w:lastRenderedPageBreak/>
        <w:t>Projektgazda k</w:t>
      </w:r>
      <w:r w:rsidR="00871A40" w:rsidRPr="002626DA">
        <w:t>örnyeze</w:t>
      </w:r>
      <w:r w:rsidRPr="002626DA">
        <w:t>ti, társadalmi, gazdasági hátterének</w:t>
      </w:r>
      <w:r w:rsidR="00871A40" w:rsidRPr="002626DA">
        <w:t xml:space="preserve"> bemutatása</w:t>
      </w:r>
      <w:bookmarkStart w:id="3" w:name="h.tyjcwt" w:colFirst="0" w:colLast="0"/>
      <w:bookmarkStart w:id="4" w:name="_Toc433891011"/>
      <w:bookmarkEnd w:id="1"/>
      <w:bookmarkEnd w:id="2"/>
      <w:bookmarkEnd w:id="3"/>
    </w:p>
    <w:p w:rsidR="002626DA" w:rsidRPr="002626DA" w:rsidRDefault="002626DA" w:rsidP="002626DA"/>
    <w:p w:rsidR="00871A40" w:rsidRPr="007B65BA" w:rsidRDefault="002626DA" w:rsidP="002626DA">
      <w:pPr>
        <w:pStyle w:val="Cmsor2"/>
      </w:pPr>
      <w:bookmarkStart w:id="5" w:name="_Toc434183972"/>
      <w:bookmarkEnd w:id="4"/>
      <w:r>
        <w:t>A projektgazda területi adottságainak bemutatása</w:t>
      </w:r>
      <w:bookmarkEnd w:id="5"/>
    </w:p>
    <w:p w:rsidR="002626DA" w:rsidRDefault="002626DA" w:rsidP="002319CB">
      <w:pPr>
        <w:spacing w:line="276" w:lineRule="auto"/>
        <w:jc w:val="both"/>
        <w:rPr>
          <w:b/>
        </w:rPr>
      </w:pPr>
    </w:p>
    <w:p w:rsidR="00871A40" w:rsidRPr="002319CB" w:rsidRDefault="00871A40" w:rsidP="002319CB">
      <w:pPr>
        <w:spacing w:line="276" w:lineRule="auto"/>
        <w:jc w:val="both"/>
      </w:pPr>
      <w:r w:rsidRPr="002319CB">
        <w:rPr>
          <w:b/>
          <w:noProof/>
          <w:lang w:eastAsia="hu-HU"/>
        </w:rPr>
        <w:drawing>
          <wp:anchor distT="0" distB="0" distL="114300" distR="114300" simplePos="0" relativeHeight="251675648" behindDoc="0" locked="0" layoutInCell="0" allowOverlap="0">
            <wp:simplePos x="0" y="0"/>
            <wp:positionH relativeFrom="margin">
              <wp:posOffset>3679190</wp:posOffset>
            </wp:positionH>
            <wp:positionV relativeFrom="paragraph">
              <wp:posOffset>13970</wp:posOffset>
            </wp:positionV>
            <wp:extent cx="1905000" cy="1343025"/>
            <wp:effectExtent l="0" t="0" r="0" b="9525"/>
            <wp:wrapSquare wrapText="bothSides" distT="0" distB="0" distL="114300" distR="114300"/>
            <wp:docPr id="29" name="image04.png"/>
            <wp:cNvGraphicFramePr/>
            <a:graphic xmlns:a="http://schemas.openxmlformats.org/drawingml/2006/main">
              <a:graphicData uri="http://schemas.openxmlformats.org/drawingml/2006/picture">
                <pic:pic xmlns:pic="http://schemas.openxmlformats.org/drawingml/2006/picture">
                  <pic:nvPicPr>
                    <pic:cNvPr id="0" name="image04.png"/>
                    <pic:cNvPicPr preferRelativeResize="0"/>
                  </pic:nvPicPr>
                  <pic:blipFill>
                    <a:blip r:embed="rId13"/>
                    <a:srcRect/>
                    <a:stretch>
                      <a:fillRect/>
                    </a:stretch>
                  </pic:blipFill>
                  <pic:spPr>
                    <a:xfrm>
                      <a:off x="0" y="0"/>
                      <a:ext cx="1905000" cy="1343025"/>
                    </a:xfrm>
                    <a:prstGeom prst="rect">
                      <a:avLst/>
                    </a:prstGeom>
                    <a:ln/>
                  </pic:spPr>
                </pic:pic>
              </a:graphicData>
            </a:graphic>
          </wp:anchor>
        </w:drawing>
      </w:r>
      <w:r w:rsidR="00DE3855">
        <w:rPr>
          <w:b/>
          <w:noProof/>
          <w:lang w:eastAsia="hu-HU"/>
        </w:rPr>
        <mc:AlternateContent>
          <mc:Choice Requires="wps">
            <w:drawing>
              <wp:anchor distT="0" distB="0" distL="114300" distR="114300" simplePos="0" relativeHeight="251677696" behindDoc="0" locked="0" layoutInCell="1" allowOverlap="1">
                <wp:simplePos x="0" y="0"/>
                <wp:positionH relativeFrom="column">
                  <wp:posOffset>3717290</wp:posOffset>
                </wp:positionH>
                <wp:positionV relativeFrom="paragraph">
                  <wp:posOffset>1376045</wp:posOffset>
                </wp:positionV>
                <wp:extent cx="1905000" cy="350520"/>
                <wp:effectExtent l="0" t="0" r="0" b="0"/>
                <wp:wrapSquare wrapText="bothSides"/>
                <wp:docPr id="27" name="Szövegdoboz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0" cy="350520"/>
                        </a:xfrm>
                        <a:prstGeom prst="rect">
                          <a:avLst/>
                        </a:prstGeom>
                        <a:solidFill>
                          <a:prstClr val="white"/>
                        </a:solidFill>
                        <a:ln>
                          <a:noFill/>
                        </a:ln>
                        <a:effectLst/>
                      </wps:spPr>
                      <wps:txbx>
                        <w:txbxContent>
                          <w:p w:rsidR="00DD1E06" w:rsidRPr="00CD3771" w:rsidRDefault="00D7204D" w:rsidP="00871A40">
                            <w:pPr>
                              <w:rPr>
                                <w:rFonts w:ascii="Arial" w:eastAsiaTheme="minorHAnsi" w:hAnsi="Arial" w:cs="Arial"/>
                                <w:b/>
                                <w:noProof/>
                                <w:color w:val="333333"/>
                                <w:sz w:val="21"/>
                                <w:szCs w:val="21"/>
                                <w:shd w:val="clear" w:color="auto" w:fill="FFFFFF"/>
                              </w:rPr>
                            </w:pPr>
                            <w:r>
                              <w:rPr>
                                <w:noProof/>
                              </w:rPr>
                              <w:fldChar w:fldCharType="begin"/>
                            </w:r>
                            <w:r w:rsidR="00DD1E06">
                              <w:rPr>
                                <w:noProof/>
                              </w:rPr>
                              <w:instrText xml:space="preserve"> SEQ Térkép \* ARABIC </w:instrText>
                            </w:r>
                            <w:r>
                              <w:rPr>
                                <w:noProof/>
                              </w:rPr>
                              <w:fldChar w:fldCharType="separate"/>
                            </w:r>
                            <w:r w:rsidR="0087681E">
                              <w:rPr>
                                <w:noProof/>
                              </w:rPr>
                              <w:t>1</w:t>
                            </w:r>
                            <w:r>
                              <w:rPr>
                                <w:noProof/>
                              </w:rPr>
                              <w:fldChar w:fldCharType="end"/>
                            </w:r>
                            <w:r w:rsidR="00DD1E06">
                              <w:t>. Térkép Békés megye elhelyezkedése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Szövegdoboz 27" o:spid="_x0000_s1029" type="#_x0000_t202" style="position:absolute;left:0;text-align:left;margin-left:292.7pt;margin-top:108.35pt;width:150pt;height:27.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" stroked="f">
                <v:path arrowok="t"/>
                <v:textbox style="mso-fit-shape-to-text:t" inset="0,0,0,0">
                  <w:txbxContent>
                    <w:p w:rsidR="00DD1E06" w:rsidRPr="00CD3771" w:rsidRDefault="00D7204D" w:rsidP="00871A40">
                      <w:pPr>
                        <w:rPr>
                          <w:rFonts w:ascii="Arial" w:eastAsiaTheme="minorHAnsi" w:hAnsi="Arial" w:cs="Arial"/>
                          <w:b/>
                          <w:noProof/>
                          <w:color w:val="333333"/>
                          <w:sz w:val="21"/>
                          <w:szCs w:val="21"/>
                          <w:shd w:val="clear" w:color="auto" w:fill="FFFFFF"/>
                        </w:rPr>
                      </w:pPr>
                      <w:r>
                        <w:rPr>
                          <w:noProof/>
                        </w:rPr>
                        <w:fldChar w:fldCharType="begin"/>
                      </w:r>
                      <w:r w:rsidR="00DD1E06">
                        <w:rPr>
                          <w:noProof/>
                        </w:rPr>
                        <w:instrText xml:space="preserve"> SEQ Térkép \* ARABIC </w:instrText>
                      </w:r>
                      <w:r>
                        <w:rPr>
                          <w:noProof/>
                        </w:rPr>
                        <w:fldChar w:fldCharType="separate"/>
                      </w:r>
                      <w:r w:rsidR="0087681E">
                        <w:rPr>
                          <w:noProof/>
                        </w:rPr>
                        <w:t>1</w:t>
                      </w:r>
                      <w:r>
                        <w:rPr>
                          <w:noProof/>
                        </w:rPr>
                        <w:fldChar w:fldCharType="end"/>
                      </w:r>
                      <w:r w:rsidR="00DD1E06">
                        <w:t>. Térkép Békés megye elhelyezkedése</w:t>
                      </w:r>
                    </w:p>
                  </w:txbxContent>
                </v:textbox>
                <w10:wrap type="square"/>
              </v:shape>
            </w:pict>
          </mc:Fallback>
        </mc:AlternateContent>
      </w:r>
      <w:r w:rsidRPr="002319CB">
        <w:rPr>
          <w:b/>
        </w:rPr>
        <w:t>Békés megye</w:t>
      </w:r>
      <w:r w:rsidRPr="002319CB">
        <w:t xml:space="preserve"> a dél-alföldi régió része, az ország dél-keleti részén helyezkedik el. Területe 5 631,4 km</w:t>
      </w:r>
      <w:r w:rsidRPr="002319CB">
        <w:rPr>
          <w:vertAlign w:val="superscript"/>
        </w:rPr>
        <w:t>2</w:t>
      </w:r>
      <w:r w:rsidRPr="002319CB">
        <w:t>, népességszám: 355 197 fő, népsűrűsége 62 fő/km</w:t>
      </w:r>
      <w:r w:rsidRPr="002319CB">
        <w:rPr>
          <w:vertAlign w:val="superscript"/>
        </w:rPr>
        <w:t>2</w:t>
      </w:r>
      <w:r w:rsidRPr="002319CB">
        <w:rPr>
          <w:rStyle w:val="Lbjegyzet-hivatkozs"/>
          <w:rFonts w:eastAsia="Arial"/>
        </w:rPr>
        <w:footnoteReference w:id="1"/>
      </w:r>
      <w:r w:rsidRPr="002319CB">
        <w:t xml:space="preserve">. A megye nyugati részén Csongrád megyével, észak-keleten Jász-Nagykun-Szolnok, észak-nyugaton Hajdú-Bihar megyével szomszédos, délen, dél-keleten a szomszédos Romániával határos.  Békéscsaba, a megyeszékhely, gazdasági és közlekedési centruma is a térségnek. Békés megyében 9 járásra tagozódva 75 település található, melyből 21 településnek városi rangja van. </w:t>
      </w:r>
    </w:p>
    <w:p w:rsidR="002319CB" w:rsidRDefault="002319CB" w:rsidP="002319CB">
      <w:pPr>
        <w:spacing w:line="276" w:lineRule="auto"/>
        <w:jc w:val="both"/>
      </w:pPr>
    </w:p>
    <w:p w:rsidR="00871A40" w:rsidRPr="002319CB" w:rsidRDefault="00871A40" w:rsidP="002319CB">
      <w:pPr>
        <w:spacing w:line="276" w:lineRule="auto"/>
        <w:jc w:val="both"/>
      </w:pPr>
      <w:r w:rsidRPr="002319CB">
        <w:t xml:space="preserve">A </w:t>
      </w:r>
      <w:r w:rsidRPr="002319CB">
        <w:rPr>
          <w:b/>
        </w:rPr>
        <w:t xml:space="preserve">Mezőkovácsházai járás </w:t>
      </w:r>
      <w:r w:rsidRPr="002319CB">
        <w:t xml:space="preserve">Békés megye délkeleti részén helyezkedik el. A településszerkezetet tekintve a kistérségben tanyákkal körülvett, jelentősebb lakosságszámú mezővárosok és 500-4000 fős falvak találhatók. A járásban 18 település van ebből 4 város, lakossága pedig 42166 főt tesz ki. </w:t>
      </w:r>
    </w:p>
    <w:p w:rsidR="00871A40" w:rsidRPr="00A9364A" w:rsidRDefault="00D7204D" w:rsidP="002319CB">
      <w:pPr>
        <w:pStyle w:val="Kpalrs"/>
        <w:rPr>
          <w:b/>
        </w:rPr>
      </w:pPr>
      <w:r>
        <w:rPr>
          <w:b/>
        </w:rPr>
        <w:fldChar w:fldCharType="begin"/>
      </w:r>
      <w:r w:rsidR="00871A40">
        <w:rPr>
          <w:b/>
        </w:rPr>
        <w:instrText xml:space="preserve"> SEQ Térkép \* ARABIC </w:instrText>
      </w:r>
      <w:r>
        <w:rPr>
          <w:b/>
        </w:rPr>
        <w:fldChar w:fldCharType="separate"/>
      </w:r>
      <w:r w:rsidR="0087681E">
        <w:rPr>
          <w:b/>
          <w:noProof/>
        </w:rPr>
        <w:t>2</w:t>
      </w:r>
      <w:r>
        <w:rPr>
          <w:b/>
        </w:rPr>
        <w:fldChar w:fldCharType="end"/>
      </w:r>
      <w:r w:rsidR="00871A40">
        <w:t>. Térkép Mezőkovácsházi járás és városai (forrás: jaras.info.hu)</w:t>
      </w:r>
    </w:p>
    <w:p w:rsidR="00871A40" w:rsidRPr="00A56AC1" w:rsidRDefault="00871A40" w:rsidP="002319CB">
      <w:pPr>
        <w:jc w:val="center"/>
      </w:pPr>
      <w:r>
        <w:rPr>
          <w:b/>
          <w:noProof/>
          <w:lang w:eastAsia="hu-HU"/>
        </w:rPr>
        <w:drawing>
          <wp:inline distT="0" distB="0" distL="0" distR="0">
            <wp:extent cx="5114925" cy="3040652"/>
            <wp:effectExtent l="0" t="0" r="0" b="7620"/>
            <wp:docPr id="30" name="Kép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48C88A.tmp"/>
                    <pic:cNvPicPr/>
                  </pic:nvPicPr>
                  <pic:blipFill>
                    <a:blip r:embed="rId14">
                      <a:extLst>
                        <a:ext uri="{28A0092B-C50C-407E-A947-70E740481C1C}">
                          <a14:useLocalDpi xmlns:a14="http://schemas.microsoft.com/office/drawing/2010/main" val="0"/>
                        </a:ext>
                      </a:extLst>
                    </a:blip>
                    <a:stretch>
                      <a:fillRect/>
                    </a:stretch>
                  </pic:blipFill>
                  <pic:spPr>
                    <a:xfrm>
                      <a:off x="0" y="0"/>
                      <a:ext cx="5122997" cy="3045450"/>
                    </a:xfrm>
                    <a:prstGeom prst="rect">
                      <a:avLst/>
                    </a:prstGeom>
                  </pic:spPr>
                </pic:pic>
              </a:graphicData>
            </a:graphic>
          </wp:inline>
        </w:drawing>
      </w:r>
    </w:p>
    <w:p w:rsidR="002319CB" w:rsidRDefault="002319CB" w:rsidP="002626DA">
      <w:pPr>
        <w:pStyle w:val="Cmsor2"/>
        <w:numPr>
          <w:ilvl w:val="0"/>
          <w:numId w:val="0"/>
        </w:numPr>
        <w:ind w:left="1145"/>
      </w:pPr>
      <w:bookmarkStart w:id="6" w:name="_Toc433891012"/>
    </w:p>
    <w:p w:rsidR="002319CB" w:rsidRPr="002319CB" w:rsidRDefault="002319CB" w:rsidP="002319CB"/>
    <w:p w:rsidR="00871A40" w:rsidRPr="0076635C" w:rsidRDefault="00871A40" w:rsidP="002626DA">
      <w:pPr>
        <w:pStyle w:val="Cmsor2"/>
      </w:pPr>
      <w:bookmarkStart w:id="7" w:name="_Toc434183973"/>
      <w:r w:rsidRPr="0076635C">
        <w:lastRenderedPageBreak/>
        <w:t>Mezőkovácsházai járás helyzetének rövid jellemzése</w:t>
      </w:r>
      <w:bookmarkEnd w:id="6"/>
      <w:bookmarkEnd w:id="7"/>
    </w:p>
    <w:p w:rsidR="002626DA" w:rsidRDefault="002626DA" w:rsidP="002319CB">
      <w:pPr>
        <w:spacing w:line="276" w:lineRule="auto"/>
        <w:jc w:val="both"/>
      </w:pPr>
    </w:p>
    <w:p w:rsidR="00871A40" w:rsidRDefault="00871A40" w:rsidP="002319CB">
      <w:pPr>
        <w:spacing w:line="276" w:lineRule="auto"/>
        <w:jc w:val="both"/>
      </w:pPr>
      <w:r>
        <w:t>Békés megye 9 járásából 7 (77,7%) alatta van az összes járás komplex mutatója átlagának.</w:t>
      </w:r>
      <w:r w:rsidRPr="00E30FD2">
        <w:t xml:space="preserve"> </w:t>
      </w:r>
      <w:r>
        <w:t>A megyé</w:t>
      </w:r>
      <w:r w:rsidRPr="00E30FD2">
        <w:t xml:space="preserve">ben fekvő </w:t>
      </w:r>
      <w:r w:rsidRPr="002319CB">
        <w:rPr>
          <w:b/>
        </w:rPr>
        <w:t>mezőkovácsházi járás a 14-ik leghátrányosabb helyzetű járás</w:t>
      </w:r>
      <w:r w:rsidRPr="00E30FD2">
        <w:t xml:space="preserve"> a 176 nem budapesti járás</w:t>
      </w:r>
      <w:r>
        <w:t xml:space="preserve"> között. A járás komplex </w:t>
      </w:r>
      <w:r w:rsidRPr="00E30FD2">
        <w:t>mutatójának értéke mindössze fele, 55%-a, mint az összes járás komplex mutató</w:t>
      </w:r>
      <w:r>
        <w:t xml:space="preserve">jának átlaga (46,79). </w:t>
      </w:r>
    </w:p>
    <w:p w:rsidR="00871A40" w:rsidRDefault="00D7204D" w:rsidP="00871A40">
      <w:pPr>
        <w:pStyle w:val="Kpalrs"/>
        <w:keepNext/>
      </w:pPr>
      <w:r>
        <w:fldChar w:fldCharType="begin"/>
      </w:r>
      <w:r w:rsidR="004B3F1B">
        <w:instrText xml:space="preserve"> SEQ táblázat \* ARABIC </w:instrText>
      </w:r>
      <w:r>
        <w:fldChar w:fldCharType="separate"/>
      </w:r>
      <w:r w:rsidR="0087681E">
        <w:rPr>
          <w:noProof/>
        </w:rPr>
        <w:t>1</w:t>
      </w:r>
      <w:r>
        <w:rPr>
          <w:noProof/>
        </w:rPr>
        <w:fldChar w:fldCharType="end"/>
      </w:r>
      <w:r w:rsidR="00871A40">
        <w:t>. táblázat: Békés megye járásai (forrás: jaras.info.hu)</w:t>
      </w:r>
    </w:p>
    <w:tbl>
      <w:tblPr>
        <w:tblStyle w:val="Tblzatrcsos41"/>
        <w:tblW w:w="7419" w:type="dxa"/>
        <w:jc w:val="center"/>
        <w:tblLayout w:type="fixed"/>
        <w:tblLook w:val="0420" w:firstRow="1" w:lastRow="0" w:firstColumn="0" w:lastColumn="0" w:noHBand="0" w:noVBand="1"/>
      </w:tblPr>
      <w:tblGrid>
        <w:gridCol w:w="2802"/>
        <w:gridCol w:w="1827"/>
        <w:gridCol w:w="1175"/>
        <w:gridCol w:w="1615"/>
      </w:tblGrid>
      <w:tr w:rsidR="002319CB" w:rsidTr="00C87E26">
        <w:trPr>
          <w:cnfStyle w:val="100000000000" w:firstRow="1" w:lastRow="0" w:firstColumn="0" w:lastColumn="0" w:oddVBand="0" w:evenVBand="0" w:oddHBand="0" w:evenHBand="0" w:firstRowFirstColumn="0" w:firstRowLastColumn="0" w:lastRowFirstColumn="0" w:lastRowLastColumn="0"/>
          <w:trHeight w:val="671"/>
          <w:jc w:val="center"/>
        </w:trPr>
        <w:tc>
          <w:tcPr>
            <w:tcW w:w="2802" w:type="dxa"/>
            <w:tcBorders>
              <w:bottom w:val="single" w:sz="4" w:space="0" w:color="666666" w:themeColor="text1" w:themeTint="99"/>
            </w:tcBorders>
            <w:shd w:val="clear" w:color="auto" w:fill="9A7A4C"/>
            <w:vAlign w:val="center"/>
          </w:tcPr>
          <w:p w:rsidR="00871A40" w:rsidRPr="002319CB" w:rsidRDefault="00871A40" w:rsidP="002319CB">
            <w:pPr>
              <w:jc w:val="center"/>
            </w:pPr>
            <w:r w:rsidRPr="002319CB">
              <w:rPr>
                <w:rFonts w:eastAsia="Verdana"/>
                <w:i/>
              </w:rPr>
              <w:t>Békés megye járásai</w:t>
            </w:r>
          </w:p>
        </w:tc>
        <w:tc>
          <w:tcPr>
            <w:tcW w:w="1827" w:type="dxa"/>
            <w:tcBorders>
              <w:bottom w:val="single" w:sz="4" w:space="0" w:color="666666" w:themeColor="text1" w:themeTint="99"/>
            </w:tcBorders>
            <w:shd w:val="clear" w:color="auto" w:fill="9A7A4C"/>
            <w:vAlign w:val="center"/>
          </w:tcPr>
          <w:p w:rsidR="00871A40" w:rsidRPr="002319CB" w:rsidRDefault="00871A40" w:rsidP="002319CB">
            <w:pPr>
              <w:jc w:val="center"/>
            </w:pPr>
            <w:r w:rsidRPr="002319CB">
              <w:rPr>
                <w:rFonts w:eastAsia="Verdana"/>
                <w:i/>
              </w:rPr>
              <w:t>Települések száma</w:t>
            </w:r>
          </w:p>
        </w:tc>
        <w:tc>
          <w:tcPr>
            <w:tcW w:w="1175" w:type="dxa"/>
            <w:tcBorders>
              <w:bottom w:val="single" w:sz="4" w:space="0" w:color="666666" w:themeColor="text1" w:themeTint="99"/>
            </w:tcBorders>
            <w:shd w:val="clear" w:color="auto" w:fill="9A7A4C"/>
            <w:vAlign w:val="center"/>
          </w:tcPr>
          <w:p w:rsidR="00871A40" w:rsidRPr="002319CB" w:rsidRDefault="00871A40" w:rsidP="002319CB">
            <w:pPr>
              <w:jc w:val="center"/>
            </w:pPr>
            <w:r w:rsidRPr="002319CB">
              <w:rPr>
                <w:rFonts w:eastAsia="Verdana"/>
                <w:i/>
              </w:rPr>
              <w:t>Ebből város</w:t>
            </w:r>
          </w:p>
        </w:tc>
        <w:tc>
          <w:tcPr>
            <w:tcW w:w="1615" w:type="dxa"/>
            <w:tcBorders>
              <w:bottom w:val="single" w:sz="4" w:space="0" w:color="666666" w:themeColor="text1" w:themeTint="99"/>
            </w:tcBorders>
            <w:shd w:val="clear" w:color="auto" w:fill="9A7A4C"/>
            <w:vAlign w:val="center"/>
          </w:tcPr>
          <w:p w:rsidR="00871A40" w:rsidRPr="002319CB" w:rsidRDefault="00871A40" w:rsidP="002319CB">
            <w:pPr>
              <w:jc w:val="center"/>
              <w:rPr>
                <w:rFonts w:eastAsia="Verdana"/>
                <w:i/>
              </w:rPr>
            </w:pPr>
            <w:r w:rsidRPr="002319CB">
              <w:rPr>
                <w:rFonts w:eastAsia="Verdana"/>
                <w:i/>
              </w:rPr>
              <w:t>Népesség</w:t>
            </w:r>
          </w:p>
          <w:p w:rsidR="00871A40" w:rsidRPr="002319CB" w:rsidRDefault="00871A40" w:rsidP="002319CB">
            <w:pPr>
              <w:jc w:val="center"/>
            </w:pPr>
            <w:r w:rsidRPr="002319CB">
              <w:rPr>
                <w:rFonts w:eastAsia="Verdana"/>
                <w:i/>
              </w:rPr>
              <w:t>(fő)</w:t>
            </w:r>
          </w:p>
        </w:tc>
      </w:tr>
      <w:tr w:rsidR="00871A40" w:rsidTr="00992975">
        <w:trPr>
          <w:cnfStyle w:val="000000100000" w:firstRow="0" w:lastRow="0" w:firstColumn="0" w:lastColumn="0" w:oddVBand="0" w:evenVBand="0" w:oddHBand="1" w:evenHBand="0" w:firstRowFirstColumn="0" w:firstRowLastColumn="0" w:lastRowFirstColumn="0" w:lastRowLastColumn="0"/>
          <w:trHeight w:val="378"/>
          <w:jc w:val="center"/>
        </w:trPr>
        <w:tc>
          <w:tcPr>
            <w:tcW w:w="2802" w:type="dxa"/>
            <w:shd w:val="clear" w:color="auto" w:fill="D5C4AB"/>
            <w:vAlign w:val="center"/>
          </w:tcPr>
          <w:p w:rsidR="00871A40" w:rsidRPr="002319CB" w:rsidRDefault="00871A40" w:rsidP="002319CB">
            <w:pPr>
              <w:spacing w:line="336" w:lineRule="atLeast"/>
              <w:jc w:val="center"/>
              <w:rPr>
                <w:color w:val="000000" w:themeColor="text1"/>
                <w:lang w:eastAsia="hu-HU"/>
              </w:rPr>
            </w:pPr>
            <w:r w:rsidRPr="002319CB">
              <w:rPr>
                <w:color w:val="000000" w:themeColor="text1"/>
                <w:lang w:eastAsia="hu-HU"/>
              </w:rPr>
              <w:t>Békéscsabai járás</w:t>
            </w:r>
          </w:p>
        </w:tc>
        <w:tc>
          <w:tcPr>
            <w:tcW w:w="1827" w:type="dxa"/>
            <w:shd w:val="clear" w:color="auto" w:fill="D5C4AB"/>
            <w:vAlign w:val="center"/>
          </w:tcPr>
          <w:p w:rsidR="00871A40" w:rsidRPr="002319CB" w:rsidRDefault="00871A40" w:rsidP="002319CB">
            <w:pPr>
              <w:spacing w:line="336" w:lineRule="atLeast"/>
              <w:jc w:val="center"/>
              <w:rPr>
                <w:color w:val="000000"/>
                <w:lang w:eastAsia="hu-HU"/>
              </w:rPr>
            </w:pPr>
            <w:r w:rsidRPr="002319CB">
              <w:rPr>
                <w:color w:val="000000"/>
                <w:lang w:eastAsia="hu-HU"/>
              </w:rPr>
              <w:t>9</w:t>
            </w:r>
          </w:p>
        </w:tc>
        <w:tc>
          <w:tcPr>
            <w:tcW w:w="1175" w:type="dxa"/>
            <w:shd w:val="clear" w:color="auto" w:fill="D5C4AB"/>
            <w:vAlign w:val="center"/>
          </w:tcPr>
          <w:p w:rsidR="00871A40" w:rsidRPr="002319CB" w:rsidRDefault="00871A40" w:rsidP="002319CB">
            <w:pPr>
              <w:spacing w:line="336" w:lineRule="atLeast"/>
              <w:jc w:val="center"/>
              <w:rPr>
                <w:color w:val="000000"/>
                <w:lang w:eastAsia="hu-HU"/>
              </w:rPr>
            </w:pPr>
            <w:r w:rsidRPr="002319CB">
              <w:rPr>
                <w:color w:val="000000"/>
                <w:lang w:eastAsia="hu-HU"/>
              </w:rPr>
              <w:t>3</w:t>
            </w:r>
          </w:p>
        </w:tc>
        <w:tc>
          <w:tcPr>
            <w:tcW w:w="1615" w:type="dxa"/>
            <w:shd w:val="clear" w:color="auto" w:fill="D5C4AB"/>
            <w:vAlign w:val="center"/>
          </w:tcPr>
          <w:p w:rsidR="00871A40" w:rsidRPr="002319CB" w:rsidRDefault="00871A40" w:rsidP="002319CB">
            <w:pPr>
              <w:spacing w:line="336" w:lineRule="atLeast"/>
              <w:jc w:val="center"/>
              <w:rPr>
                <w:color w:val="000000"/>
                <w:lang w:eastAsia="hu-HU"/>
              </w:rPr>
            </w:pPr>
            <w:r w:rsidRPr="002319CB">
              <w:rPr>
                <w:color w:val="000000"/>
                <w:lang w:eastAsia="hu-HU"/>
              </w:rPr>
              <w:t>91131</w:t>
            </w:r>
          </w:p>
        </w:tc>
      </w:tr>
      <w:tr w:rsidR="00871A40" w:rsidTr="00992975">
        <w:trPr>
          <w:trHeight w:val="398"/>
          <w:jc w:val="center"/>
        </w:trPr>
        <w:tc>
          <w:tcPr>
            <w:tcW w:w="2802" w:type="dxa"/>
            <w:tcBorders>
              <w:bottom w:val="single" w:sz="4" w:space="0" w:color="666666" w:themeColor="text1" w:themeTint="99"/>
            </w:tcBorders>
            <w:vAlign w:val="center"/>
          </w:tcPr>
          <w:p w:rsidR="00871A40" w:rsidRPr="002319CB" w:rsidRDefault="00871A40" w:rsidP="002319CB">
            <w:pPr>
              <w:spacing w:line="336" w:lineRule="atLeast"/>
              <w:jc w:val="center"/>
              <w:rPr>
                <w:color w:val="000000" w:themeColor="text1"/>
                <w:lang w:eastAsia="hu-HU"/>
              </w:rPr>
            </w:pPr>
            <w:r w:rsidRPr="002319CB">
              <w:rPr>
                <w:color w:val="000000" w:themeColor="text1"/>
                <w:lang w:eastAsia="hu-HU"/>
              </w:rPr>
              <w:t>Békési járás</w:t>
            </w:r>
          </w:p>
        </w:tc>
        <w:tc>
          <w:tcPr>
            <w:tcW w:w="1827" w:type="dxa"/>
            <w:tcBorders>
              <w:bottom w:val="single" w:sz="4" w:space="0" w:color="666666" w:themeColor="text1" w:themeTint="99"/>
            </w:tcBorders>
            <w:vAlign w:val="center"/>
          </w:tcPr>
          <w:p w:rsidR="00871A40" w:rsidRPr="002319CB" w:rsidRDefault="00871A40" w:rsidP="002319CB">
            <w:pPr>
              <w:spacing w:line="336" w:lineRule="atLeast"/>
              <w:jc w:val="center"/>
              <w:rPr>
                <w:color w:val="000000"/>
                <w:lang w:eastAsia="hu-HU"/>
              </w:rPr>
            </w:pPr>
            <w:r w:rsidRPr="002319CB">
              <w:rPr>
                <w:color w:val="000000"/>
                <w:lang w:eastAsia="hu-HU"/>
              </w:rPr>
              <w:t>7</w:t>
            </w:r>
          </w:p>
        </w:tc>
        <w:tc>
          <w:tcPr>
            <w:tcW w:w="1175" w:type="dxa"/>
            <w:tcBorders>
              <w:bottom w:val="single" w:sz="4" w:space="0" w:color="666666" w:themeColor="text1" w:themeTint="99"/>
            </w:tcBorders>
            <w:vAlign w:val="center"/>
          </w:tcPr>
          <w:p w:rsidR="00871A40" w:rsidRPr="002319CB" w:rsidRDefault="00871A40" w:rsidP="002319CB">
            <w:pPr>
              <w:spacing w:line="336" w:lineRule="atLeast"/>
              <w:jc w:val="center"/>
              <w:rPr>
                <w:color w:val="000000"/>
                <w:lang w:eastAsia="hu-HU"/>
              </w:rPr>
            </w:pPr>
            <w:r w:rsidRPr="002319CB">
              <w:rPr>
                <w:color w:val="000000"/>
                <w:lang w:eastAsia="hu-HU"/>
              </w:rPr>
              <w:t>2</w:t>
            </w:r>
          </w:p>
        </w:tc>
        <w:tc>
          <w:tcPr>
            <w:tcW w:w="1615" w:type="dxa"/>
            <w:tcBorders>
              <w:bottom w:val="single" w:sz="4" w:space="0" w:color="666666" w:themeColor="text1" w:themeTint="99"/>
            </w:tcBorders>
            <w:vAlign w:val="center"/>
          </w:tcPr>
          <w:p w:rsidR="00871A40" w:rsidRPr="002319CB" w:rsidRDefault="00871A40" w:rsidP="002319CB">
            <w:pPr>
              <w:spacing w:line="336" w:lineRule="atLeast"/>
              <w:jc w:val="center"/>
              <w:rPr>
                <w:color w:val="000000"/>
                <w:lang w:eastAsia="hu-HU"/>
              </w:rPr>
            </w:pPr>
            <w:r w:rsidRPr="002319CB">
              <w:rPr>
                <w:color w:val="000000"/>
                <w:lang w:eastAsia="hu-HU"/>
              </w:rPr>
              <w:t>38992</w:t>
            </w:r>
          </w:p>
        </w:tc>
      </w:tr>
      <w:tr w:rsidR="00871A40" w:rsidTr="00992975">
        <w:trPr>
          <w:cnfStyle w:val="000000100000" w:firstRow="0" w:lastRow="0" w:firstColumn="0" w:lastColumn="0" w:oddVBand="0" w:evenVBand="0" w:oddHBand="1" w:evenHBand="0" w:firstRowFirstColumn="0" w:firstRowLastColumn="0" w:lastRowFirstColumn="0" w:lastRowLastColumn="0"/>
          <w:trHeight w:val="402"/>
          <w:jc w:val="center"/>
        </w:trPr>
        <w:tc>
          <w:tcPr>
            <w:tcW w:w="2802" w:type="dxa"/>
            <w:shd w:val="clear" w:color="auto" w:fill="D5C4AB"/>
            <w:vAlign w:val="center"/>
          </w:tcPr>
          <w:p w:rsidR="00871A40" w:rsidRPr="002319CB" w:rsidRDefault="00871A40" w:rsidP="002319CB">
            <w:pPr>
              <w:spacing w:line="336" w:lineRule="atLeast"/>
              <w:jc w:val="center"/>
              <w:rPr>
                <w:color w:val="000000" w:themeColor="text1"/>
                <w:lang w:eastAsia="hu-HU"/>
              </w:rPr>
            </w:pPr>
            <w:r w:rsidRPr="002319CB">
              <w:rPr>
                <w:color w:val="000000" w:themeColor="text1"/>
                <w:lang w:eastAsia="hu-HU"/>
              </w:rPr>
              <w:t>Gyomaendrődi járás</w:t>
            </w:r>
          </w:p>
        </w:tc>
        <w:tc>
          <w:tcPr>
            <w:tcW w:w="1827" w:type="dxa"/>
            <w:shd w:val="clear" w:color="auto" w:fill="D5C4AB"/>
            <w:vAlign w:val="center"/>
          </w:tcPr>
          <w:p w:rsidR="00871A40" w:rsidRPr="002319CB" w:rsidRDefault="00871A40" w:rsidP="002319CB">
            <w:pPr>
              <w:spacing w:line="336" w:lineRule="atLeast"/>
              <w:jc w:val="center"/>
              <w:rPr>
                <w:color w:val="000000"/>
                <w:lang w:eastAsia="hu-HU"/>
              </w:rPr>
            </w:pPr>
            <w:r w:rsidRPr="002319CB">
              <w:rPr>
                <w:color w:val="000000"/>
                <w:lang w:eastAsia="hu-HU"/>
              </w:rPr>
              <w:t>5</w:t>
            </w:r>
          </w:p>
        </w:tc>
        <w:tc>
          <w:tcPr>
            <w:tcW w:w="1175" w:type="dxa"/>
            <w:shd w:val="clear" w:color="auto" w:fill="D5C4AB"/>
            <w:vAlign w:val="center"/>
          </w:tcPr>
          <w:p w:rsidR="00871A40" w:rsidRPr="002319CB" w:rsidRDefault="00871A40" w:rsidP="002319CB">
            <w:pPr>
              <w:spacing w:line="336" w:lineRule="atLeast"/>
              <w:jc w:val="center"/>
              <w:rPr>
                <w:color w:val="000000"/>
                <w:lang w:eastAsia="hu-HU"/>
              </w:rPr>
            </w:pPr>
            <w:r w:rsidRPr="002319CB">
              <w:rPr>
                <w:color w:val="000000"/>
                <w:lang w:eastAsia="hu-HU"/>
              </w:rPr>
              <w:t>2</w:t>
            </w:r>
          </w:p>
        </w:tc>
        <w:tc>
          <w:tcPr>
            <w:tcW w:w="1615" w:type="dxa"/>
            <w:shd w:val="clear" w:color="auto" w:fill="D5C4AB"/>
            <w:vAlign w:val="center"/>
          </w:tcPr>
          <w:p w:rsidR="00871A40" w:rsidRPr="002319CB" w:rsidRDefault="00871A40" w:rsidP="002319CB">
            <w:pPr>
              <w:spacing w:line="336" w:lineRule="atLeast"/>
              <w:jc w:val="center"/>
              <w:rPr>
                <w:color w:val="000000"/>
                <w:lang w:eastAsia="hu-HU"/>
              </w:rPr>
            </w:pPr>
            <w:r w:rsidRPr="002319CB">
              <w:rPr>
                <w:color w:val="000000"/>
                <w:lang w:eastAsia="hu-HU"/>
              </w:rPr>
              <w:t>31862</w:t>
            </w:r>
          </w:p>
        </w:tc>
      </w:tr>
      <w:tr w:rsidR="00871A40" w:rsidTr="00992975">
        <w:trPr>
          <w:jc w:val="center"/>
        </w:trPr>
        <w:tc>
          <w:tcPr>
            <w:tcW w:w="2802" w:type="dxa"/>
            <w:tcBorders>
              <w:bottom w:val="single" w:sz="4" w:space="0" w:color="666666" w:themeColor="text1" w:themeTint="99"/>
            </w:tcBorders>
            <w:vAlign w:val="center"/>
          </w:tcPr>
          <w:p w:rsidR="00871A40" w:rsidRPr="002319CB" w:rsidRDefault="00871A40" w:rsidP="002319CB">
            <w:pPr>
              <w:spacing w:line="336" w:lineRule="atLeast"/>
              <w:jc w:val="center"/>
              <w:rPr>
                <w:color w:val="000000" w:themeColor="text1"/>
                <w:lang w:eastAsia="hu-HU"/>
              </w:rPr>
            </w:pPr>
            <w:r w:rsidRPr="002319CB">
              <w:rPr>
                <w:color w:val="000000" w:themeColor="text1"/>
                <w:lang w:eastAsia="hu-HU"/>
              </w:rPr>
              <w:t>Gyulai járás</w:t>
            </w:r>
          </w:p>
        </w:tc>
        <w:tc>
          <w:tcPr>
            <w:tcW w:w="1827" w:type="dxa"/>
            <w:tcBorders>
              <w:bottom w:val="single" w:sz="4" w:space="0" w:color="666666" w:themeColor="text1" w:themeTint="99"/>
            </w:tcBorders>
            <w:vAlign w:val="center"/>
          </w:tcPr>
          <w:p w:rsidR="00871A40" w:rsidRPr="002319CB" w:rsidRDefault="00871A40" w:rsidP="002319CB">
            <w:pPr>
              <w:spacing w:line="336" w:lineRule="atLeast"/>
              <w:jc w:val="center"/>
              <w:rPr>
                <w:color w:val="000000"/>
                <w:lang w:eastAsia="hu-HU"/>
              </w:rPr>
            </w:pPr>
            <w:r w:rsidRPr="002319CB">
              <w:rPr>
                <w:color w:val="000000"/>
                <w:lang w:eastAsia="hu-HU"/>
              </w:rPr>
              <w:t>4</w:t>
            </w:r>
          </w:p>
        </w:tc>
        <w:tc>
          <w:tcPr>
            <w:tcW w:w="1175" w:type="dxa"/>
            <w:tcBorders>
              <w:bottom w:val="single" w:sz="4" w:space="0" w:color="666666" w:themeColor="text1" w:themeTint="99"/>
            </w:tcBorders>
            <w:vAlign w:val="center"/>
          </w:tcPr>
          <w:p w:rsidR="00871A40" w:rsidRPr="002319CB" w:rsidRDefault="00871A40" w:rsidP="002319CB">
            <w:pPr>
              <w:spacing w:line="336" w:lineRule="atLeast"/>
              <w:jc w:val="center"/>
              <w:rPr>
                <w:color w:val="000000"/>
                <w:lang w:eastAsia="hu-HU"/>
              </w:rPr>
            </w:pPr>
            <w:r w:rsidRPr="002319CB">
              <w:rPr>
                <w:color w:val="000000"/>
                <w:lang w:eastAsia="hu-HU"/>
              </w:rPr>
              <w:t>2</w:t>
            </w:r>
          </w:p>
        </w:tc>
        <w:tc>
          <w:tcPr>
            <w:tcW w:w="1615" w:type="dxa"/>
            <w:tcBorders>
              <w:bottom w:val="single" w:sz="4" w:space="0" w:color="666666" w:themeColor="text1" w:themeTint="99"/>
            </w:tcBorders>
            <w:vAlign w:val="center"/>
          </w:tcPr>
          <w:p w:rsidR="00871A40" w:rsidRPr="002319CB" w:rsidRDefault="00871A40" w:rsidP="002319CB">
            <w:pPr>
              <w:spacing w:line="336" w:lineRule="atLeast"/>
              <w:jc w:val="center"/>
              <w:rPr>
                <w:color w:val="000000"/>
                <w:lang w:eastAsia="hu-HU"/>
              </w:rPr>
            </w:pPr>
            <w:r w:rsidRPr="002319CB">
              <w:rPr>
                <w:color w:val="000000"/>
                <w:lang w:eastAsia="hu-HU"/>
              </w:rPr>
              <w:t>43019</w:t>
            </w:r>
          </w:p>
        </w:tc>
      </w:tr>
      <w:tr w:rsidR="00871A40" w:rsidTr="00992975">
        <w:trPr>
          <w:cnfStyle w:val="000000100000" w:firstRow="0" w:lastRow="0" w:firstColumn="0" w:lastColumn="0" w:oddVBand="0" w:evenVBand="0" w:oddHBand="1" w:evenHBand="0" w:firstRowFirstColumn="0" w:firstRowLastColumn="0" w:lastRowFirstColumn="0" w:lastRowLastColumn="0"/>
          <w:jc w:val="center"/>
        </w:trPr>
        <w:tc>
          <w:tcPr>
            <w:tcW w:w="2802" w:type="dxa"/>
            <w:shd w:val="clear" w:color="auto" w:fill="D5C4AB"/>
            <w:vAlign w:val="center"/>
          </w:tcPr>
          <w:p w:rsidR="00871A40" w:rsidRPr="002319CB" w:rsidRDefault="00871A40" w:rsidP="002319CB">
            <w:pPr>
              <w:spacing w:line="336" w:lineRule="atLeast"/>
              <w:jc w:val="center"/>
              <w:rPr>
                <w:b/>
                <w:color w:val="000000" w:themeColor="text1"/>
                <w:lang w:eastAsia="hu-HU"/>
              </w:rPr>
            </w:pPr>
            <w:r w:rsidRPr="002319CB">
              <w:rPr>
                <w:b/>
                <w:color w:val="000000" w:themeColor="text1"/>
                <w:lang w:eastAsia="hu-HU"/>
              </w:rPr>
              <w:t>Mezőkovácsházai járás</w:t>
            </w:r>
          </w:p>
        </w:tc>
        <w:tc>
          <w:tcPr>
            <w:tcW w:w="1827" w:type="dxa"/>
            <w:shd w:val="clear" w:color="auto" w:fill="D5C4AB"/>
            <w:vAlign w:val="center"/>
          </w:tcPr>
          <w:p w:rsidR="00871A40" w:rsidRPr="002319CB" w:rsidRDefault="00871A40" w:rsidP="002319CB">
            <w:pPr>
              <w:spacing w:line="336" w:lineRule="atLeast"/>
              <w:jc w:val="center"/>
              <w:rPr>
                <w:b/>
                <w:color w:val="000000"/>
                <w:lang w:eastAsia="hu-HU"/>
              </w:rPr>
            </w:pPr>
            <w:r w:rsidRPr="002319CB">
              <w:rPr>
                <w:b/>
                <w:color w:val="000000"/>
                <w:lang w:eastAsia="hu-HU"/>
              </w:rPr>
              <w:t>18</w:t>
            </w:r>
          </w:p>
        </w:tc>
        <w:tc>
          <w:tcPr>
            <w:tcW w:w="1175" w:type="dxa"/>
            <w:shd w:val="clear" w:color="auto" w:fill="D5C4AB"/>
            <w:vAlign w:val="center"/>
          </w:tcPr>
          <w:p w:rsidR="00871A40" w:rsidRPr="002319CB" w:rsidRDefault="00871A40" w:rsidP="002319CB">
            <w:pPr>
              <w:spacing w:line="336" w:lineRule="atLeast"/>
              <w:jc w:val="center"/>
              <w:rPr>
                <w:b/>
                <w:color w:val="000000"/>
                <w:lang w:eastAsia="hu-HU"/>
              </w:rPr>
            </w:pPr>
            <w:r w:rsidRPr="002319CB">
              <w:rPr>
                <w:b/>
                <w:color w:val="000000"/>
                <w:lang w:eastAsia="hu-HU"/>
              </w:rPr>
              <w:t>4</w:t>
            </w:r>
          </w:p>
        </w:tc>
        <w:tc>
          <w:tcPr>
            <w:tcW w:w="1615" w:type="dxa"/>
            <w:shd w:val="clear" w:color="auto" w:fill="D5C4AB"/>
            <w:vAlign w:val="center"/>
          </w:tcPr>
          <w:p w:rsidR="00871A40" w:rsidRPr="002319CB" w:rsidRDefault="00871A40" w:rsidP="002319CB">
            <w:pPr>
              <w:spacing w:line="336" w:lineRule="atLeast"/>
              <w:jc w:val="center"/>
              <w:rPr>
                <w:b/>
                <w:color w:val="000000"/>
                <w:lang w:eastAsia="hu-HU"/>
              </w:rPr>
            </w:pPr>
            <w:r w:rsidRPr="002319CB">
              <w:rPr>
                <w:b/>
                <w:color w:val="000000"/>
                <w:lang w:eastAsia="hu-HU"/>
              </w:rPr>
              <w:t>42166</w:t>
            </w:r>
          </w:p>
        </w:tc>
      </w:tr>
      <w:tr w:rsidR="00871A40" w:rsidTr="00992975">
        <w:trPr>
          <w:jc w:val="center"/>
        </w:trPr>
        <w:tc>
          <w:tcPr>
            <w:tcW w:w="2802" w:type="dxa"/>
            <w:tcBorders>
              <w:bottom w:val="single" w:sz="4" w:space="0" w:color="666666" w:themeColor="text1" w:themeTint="99"/>
            </w:tcBorders>
            <w:vAlign w:val="center"/>
          </w:tcPr>
          <w:p w:rsidR="00871A40" w:rsidRPr="002319CB" w:rsidRDefault="00871A40" w:rsidP="002319CB">
            <w:pPr>
              <w:spacing w:line="336" w:lineRule="atLeast"/>
              <w:jc w:val="center"/>
              <w:rPr>
                <w:color w:val="000000" w:themeColor="text1"/>
                <w:lang w:eastAsia="hu-HU"/>
              </w:rPr>
            </w:pPr>
            <w:r w:rsidRPr="002319CB">
              <w:rPr>
                <w:color w:val="000000" w:themeColor="text1"/>
                <w:lang w:eastAsia="hu-HU"/>
              </w:rPr>
              <w:t>Orosházi járás</w:t>
            </w:r>
          </w:p>
        </w:tc>
        <w:tc>
          <w:tcPr>
            <w:tcW w:w="1827" w:type="dxa"/>
            <w:tcBorders>
              <w:bottom w:val="single" w:sz="4" w:space="0" w:color="666666" w:themeColor="text1" w:themeTint="99"/>
            </w:tcBorders>
            <w:vAlign w:val="center"/>
          </w:tcPr>
          <w:p w:rsidR="00871A40" w:rsidRPr="002319CB" w:rsidRDefault="00871A40" w:rsidP="002319CB">
            <w:pPr>
              <w:spacing w:line="336" w:lineRule="atLeast"/>
              <w:jc w:val="center"/>
              <w:rPr>
                <w:color w:val="000000"/>
                <w:lang w:eastAsia="hu-HU"/>
              </w:rPr>
            </w:pPr>
            <w:r w:rsidRPr="002319CB">
              <w:rPr>
                <w:color w:val="000000"/>
                <w:lang w:eastAsia="hu-HU"/>
              </w:rPr>
              <w:t>8</w:t>
            </w:r>
          </w:p>
        </w:tc>
        <w:tc>
          <w:tcPr>
            <w:tcW w:w="1175" w:type="dxa"/>
            <w:tcBorders>
              <w:bottom w:val="single" w:sz="4" w:space="0" w:color="666666" w:themeColor="text1" w:themeTint="99"/>
            </w:tcBorders>
            <w:vAlign w:val="center"/>
          </w:tcPr>
          <w:p w:rsidR="00871A40" w:rsidRPr="002319CB" w:rsidRDefault="00871A40" w:rsidP="002319CB">
            <w:pPr>
              <w:spacing w:line="336" w:lineRule="atLeast"/>
              <w:jc w:val="center"/>
              <w:rPr>
                <w:color w:val="000000"/>
                <w:lang w:eastAsia="hu-HU"/>
              </w:rPr>
            </w:pPr>
            <w:r w:rsidRPr="002319CB">
              <w:rPr>
                <w:color w:val="000000"/>
                <w:lang w:eastAsia="hu-HU"/>
              </w:rPr>
              <w:t>2</w:t>
            </w:r>
          </w:p>
        </w:tc>
        <w:tc>
          <w:tcPr>
            <w:tcW w:w="1615" w:type="dxa"/>
            <w:tcBorders>
              <w:bottom w:val="single" w:sz="4" w:space="0" w:color="666666" w:themeColor="text1" w:themeTint="99"/>
            </w:tcBorders>
            <w:vAlign w:val="center"/>
          </w:tcPr>
          <w:p w:rsidR="00871A40" w:rsidRPr="002319CB" w:rsidRDefault="00871A40" w:rsidP="002319CB">
            <w:pPr>
              <w:spacing w:line="336" w:lineRule="atLeast"/>
              <w:jc w:val="center"/>
              <w:rPr>
                <w:color w:val="000000"/>
                <w:lang w:eastAsia="hu-HU"/>
              </w:rPr>
            </w:pPr>
            <w:r w:rsidRPr="002319CB">
              <w:rPr>
                <w:color w:val="000000"/>
                <w:lang w:eastAsia="hu-HU"/>
              </w:rPr>
              <w:t>54047</w:t>
            </w:r>
          </w:p>
        </w:tc>
      </w:tr>
      <w:tr w:rsidR="00871A40" w:rsidTr="00992975">
        <w:trPr>
          <w:cnfStyle w:val="000000100000" w:firstRow="0" w:lastRow="0" w:firstColumn="0" w:lastColumn="0" w:oddVBand="0" w:evenVBand="0" w:oddHBand="1" w:evenHBand="0" w:firstRowFirstColumn="0" w:firstRowLastColumn="0" w:lastRowFirstColumn="0" w:lastRowLastColumn="0"/>
          <w:jc w:val="center"/>
        </w:trPr>
        <w:tc>
          <w:tcPr>
            <w:tcW w:w="2802" w:type="dxa"/>
            <w:shd w:val="clear" w:color="auto" w:fill="D5C4AB"/>
            <w:vAlign w:val="center"/>
          </w:tcPr>
          <w:p w:rsidR="00871A40" w:rsidRPr="002319CB" w:rsidRDefault="00871A40" w:rsidP="002319CB">
            <w:pPr>
              <w:spacing w:line="336" w:lineRule="atLeast"/>
              <w:jc w:val="center"/>
              <w:rPr>
                <w:color w:val="000000" w:themeColor="text1"/>
                <w:lang w:eastAsia="hu-HU"/>
              </w:rPr>
            </w:pPr>
            <w:r w:rsidRPr="002319CB">
              <w:rPr>
                <w:color w:val="000000" w:themeColor="text1"/>
                <w:lang w:eastAsia="hu-HU"/>
              </w:rPr>
              <w:t>Sarkadi járás</w:t>
            </w:r>
          </w:p>
        </w:tc>
        <w:tc>
          <w:tcPr>
            <w:tcW w:w="1827" w:type="dxa"/>
            <w:shd w:val="clear" w:color="auto" w:fill="D5C4AB"/>
            <w:vAlign w:val="center"/>
          </w:tcPr>
          <w:p w:rsidR="00871A40" w:rsidRPr="002319CB" w:rsidRDefault="00871A40" w:rsidP="002319CB">
            <w:pPr>
              <w:spacing w:line="336" w:lineRule="atLeast"/>
              <w:jc w:val="center"/>
              <w:rPr>
                <w:color w:val="000000"/>
                <w:lang w:eastAsia="hu-HU"/>
              </w:rPr>
            </w:pPr>
            <w:r w:rsidRPr="002319CB">
              <w:rPr>
                <w:color w:val="000000"/>
                <w:lang w:eastAsia="hu-HU"/>
              </w:rPr>
              <w:t>11</w:t>
            </w:r>
          </w:p>
        </w:tc>
        <w:tc>
          <w:tcPr>
            <w:tcW w:w="1175" w:type="dxa"/>
            <w:shd w:val="clear" w:color="auto" w:fill="D5C4AB"/>
            <w:vAlign w:val="center"/>
          </w:tcPr>
          <w:p w:rsidR="00871A40" w:rsidRPr="002319CB" w:rsidRDefault="00871A40" w:rsidP="002319CB">
            <w:pPr>
              <w:spacing w:line="336" w:lineRule="atLeast"/>
              <w:jc w:val="center"/>
              <w:rPr>
                <w:color w:val="000000"/>
                <w:lang w:eastAsia="hu-HU"/>
              </w:rPr>
            </w:pPr>
            <w:r w:rsidRPr="002319CB">
              <w:rPr>
                <w:color w:val="000000"/>
                <w:lang w:eastAsia="hu-HU"/>
              </w:rPr>
              <w:t>1</w:t>
            </w:r>
          </w:p>
        </w:tc>
        <w:tc>
          <w:tcPr>
            <w:tcW w:w="1615" w:type="dxa"/>
            <w:shd w:val="clear" w:color="auto" w:fill="D5C4AB"/>
            <w:vAlign w:val="center"/>
          </w:tcPr>
          <w:p w:rsidR="00871A40" w:rsidRPr="002319CB" w:rsidRDefault="00871A40" w:rsidP="002319CB">
            <w:pPr>
              <w:spacing w:line="336" w:lineRule="atLeast"/>
              <w:jc w:val="center"/>
              <w:rPr>
                <w:color w:val="000000"/>
                <w:lang w:eastAsia="hu-HU"/>
              </w:rPr>
            </w:pPr>
            <w:r w:rsidRPr="002319CB">
              <w:rPr>
                <w:color w:val="000000"/>
                <w:lang w:eastAsia="hu-HU"/>
              </w:rPr>
              <w:t>21576</w:t>
            </w:r>
          </w:p>
        </w:tc>
      </w:tr>
      <w:tr w:rsidR="00871A40" w:rsidTr="00992975">
        <w:trPr>
          <w:jc w:val="center"/>
        </w:trPr>
        <w:tc>
          <w:tcPr>
            <w:tcW w:w="2802" w:type="dxa"/>
            <w:tcBorders>
              <w:bottom w:val="single" w:sz="4" w:space="0" w:color="666666" w:themeColor="text1" w:themeTint="99"/>
            </w:tcBorders>
            <w:vAlign w:val="center"/>
          </w:tcPr>
          <w:p w:rsidR="00871A40" w:rsidRPr="002319CB" w:rsidRDefault="00871A40" w:rsidP="002319CB">
            <w:pPr>
              <w:spacing w:line="336" w:lineRule="atLeast"/>
              <w:jc w:val="center"/>
              <w:rPr>
                <w:color w:val="000000" w:themeColor="text1"/>
                <w:lang w:eastAsia="hu-HU"/>
              </w:rPr>
            </w:pPr>
            <w:r w:rsidRPr="002319CB">
              <w:rPr>
                <w:color w:val="000000" w:themeColor="text1"/>
                <w:lang w:eastAsia="hu-HU"/>
              </w:rPr>
              <w:t>Szarvasi járás</w:t>
            </w:r>
          </w:p>
        </w:tc>
        <w:tc>
          <w:tcPr>
            <w:tcW w:w="1827" w:type="dxa"/>
            <w:tcBorders>
              <w:bottom w:val="single" w:sz="4" w:space="0" w:color="666666" w:themeColor="text1" w:themeTint="99"/>
            </w:tcBorders>
            <w:vAlign w:val="center"/>
          </w:tcPr>
          <w:p w:rsidR="00871A40" w:rsidRPr="002319CB" w:rsidRDefault="00871A40" w:rsidP="002319CB">
            <w:pPr>
              <w:spacing w:line="336" w:lineRule="atLeast"/>
              <w:jc w:val="center"/>
              <w:rPr>
                <w:color w:val="000000"/>
                <w:lang w:eastAsia="hu-HU"/>
              </w:rPr>
            </w:pPr>
            <w:r w:rsidRPr="002319CB">
              <w:rPr>
                <w:color w:val="000000"/>
                <w:lang w:eastAsia="hu-HU"/>
              </w:rPr>
              <w:t>6</w:t>
            </w:r>
          </w:p>
        </w:tc>
        <w:tc>
          <w:tcPr>
            <w:tcW w:w="1175" w:type="dxa"/>
            <w:tcBorders>
              <w:bottom w:val="single" w:sz="4" w:space="0" w:color="666666" w:themeColor="text1" w:themeTint="99"/>
            </w:tcBorders>
            <w:vAlign w:val="center"/>
          </w:tcPr>
          <w:p w:rsidR="00871A40" w:rsidRPr="002319CB" w:rsidRDefault="00871A40" w:rsidP="002319CB">
            <w:pPr>
              <w:spacing w:line="336" w:lineRule="atLeast"/>
              <w:jc w:val="center"/>
              <w:rPr>
                <w:color w:val="000000"/>
                <w:lang w:eastAsia="hu-HU"/>
              </w:rPr>
            </w:pPr>
            <w:r w:rsidRPr="002319CB">
              <w:rPr>
                <w:color w:val="000000"/>
                <w:lang w:eastAsia="hu-HU"/>
              </w:rPr>
              <w:t>2</w:t>
            </w:r>
          </w:p>
        </w:tc>
        <w:tc>
          <w:tcPr>
            <w:tcW w:w="1615" w:type="dxa"/>
            <w:tcBorders>
              <w:bottom w:val="single" w:sz="4" w:space="0" w:color="666666" w:themeColor="text1" w:themeTint="99"/>
            </w:tcBorders>
            <w:vAlign w:val="center"/>
          </w:tcPr>
          <w:p w:rsidR="00871A40" w:rsidRPr="002319CB" w:rsidRDefault="00871A40" w:rsidP="002319CB">
            <w:pPr>
              <w:spacing w:line="336" w:lineRule="atLeast"/>
              <w:jc w:val="center"/>
              <w:rPr>
                <w:color w:val="000000"/>
                <w:lang w:eastAsia="hu-HU"/>
              </w:rPr>
            </w:pPr>
            <w:r w:rsidRPr="002319CB">
              <w:rPr>
                <w:color w:val="000000"/>
                <w:lang w:eastAsia="hu-HU"/>
              </w:rPr>
              <w:t>24128</w:t>
            </w:r>
          </w:p>
        </w:tc>
      </w:tr>
      <w:tr w:rsidR="00871A40" w:rsidTr="00992975">
        <w:trPr>
          <w:cnfStyle w:val="000000100000" w:firstRow="0" w:lastRow="0" w:firstColumn="0" w:lastColumn="0" w:oddVBand="0" w:evenVBand="0" w:oddHBand="1" w:evenHBand="0" w:firstRowFirstColumn="0" w:firstRowLastColumn="0" w:lastRowFirstColumn="0" w:lastRowLastColumn="0"/>
          <w:jc w:val="center"/>
        </w:trPr>
        <w:tc>
          <w:tcPr>
            <w:tcW w:w="2802" w:type="dxa"/>
            <w:shd w:val="clear" w:color="auto" w:fill="D5C4AB"/>
            <w:vAlign w:val="center"/>
          </w:tcPr>
          <w:p w:rsidR="00871A40" w:rsidRPr="002319CB" w:rsidRDefault="00871A40" w:rsidP="002319CB">
            <w:pPr>
              <w:spacing w:line="336" w:lineRule="atLeast"/>
              <w:jc w:val="center"/>
              <w:rPr>
                <w:color w:val="000000" w:themeColor="text1"/>
                <w:lang w:eastAsia="hu-HU"/>
              </w:rPr>
            </w:pPr>
            <w:r w:rsidRPr="002319CB">
              <w:rPr>
                <w:color w:val="000000" w:themeColor="text1"/>
                <w:lang w:eastAsia="hu-HU"/>
              </w:rPr>
              <w:t>Szeghalmi járás</w:t>
            </w:r>
          </w:p>
        </w:tc>
        <w:tc>
          <w:tcPr>
            <w:tcW w:w="1827" w:type="dxa"/>
            <w:shd w:val="clear" w:color="auto" w:fill="D5C4AB"/>
            <w:vAlign w:val="center"/>
          </w:tcPr>
          <w:p w:rsidR="00871A40" w:rsidRPr="002319CB" w:rsidRDefault="00871A40" w:rsidP="002319CB">
            <w:pPr>
              <w:spacing w:line="336" w:lineRule="atLeast"/>
              <w:jc w:val="center"/>
              <w:rPr>
                <w:color w:val="000000"/>
                <w:lang w:eastAsia="hu-HU"/>
              </w:rPr>
            </w:pPr>
            <w:r w:rsidRPr="002319CB">
              <w:rPr>
                <w:color w:val="000000"/>
                <w:lang w:eastAsia="hu-HU"/>
              </w:rPr>
              <w:t>7</w:t>
            </w:r>
          </w:p>
        </w:tc>
        <w:tc>
          <w:tcPr>
            <w:tcW w:w="1175" w:type="dxa"/>
            <w:shd w:val="clear" w:color="auto" w:fill="D5C4AB"/>
            <w:vAlign w:val="center"/>
          </w:tcPr>
          <w:p w:rsidR="00871A40" w:rsidRPr="002319CB" w:rsidRDefault="00871A40" w:rsidP="002319CB">
            <w:pPr>
              <w:spacing w:line="336" w:lineRule="atLeast"/>
              <w:jc w:val="center"/>
              <w:rPr>
                <w:color w:val="000000"/>
                <w:lang w:eastAsia="hu-HU"/>
              </w:rPr>
            </w:pPr>
            <w:r w:rsidRPr="002319CB">
              <w:rPr>
                <w:color w:val="000000"/>
                <w:lang w:eastAsia="hu-HU"/>
              </w:rPr>
              <w:t>4</w:t>
            </w:r>
          </w:p>
        </w:tc>
        <w:tc>
          <w:tcPr>
            <w:tcW w:w="1615" w:type="dxa"/>
            <w:shd w:val="clear" w:color="auto" w:fill="D5C4AB"/>
            <w:vAlign w:val="center"/>
          </w:tcPr>
          <w:p w:rsidR="00871A40" w:rsidRPr="002319CB" w:rsidRDefault="00871A40" w:rsidP="002319CB">
            <w:pPr>
              <w:spacing w:line="336" w:lineRule="atLeast"/>
              <w:jc w:val="center"/>
              <w:rPr>
                <w:color w:val="000000"/>
                <w:lang w:eastAsia="hu-HU"/>
              </w:rPr>
            </w:pPr>
            <w:r w:rsidRPr="002319CB">
              <w:rPr>
                <w:color w:val="000000"/>
                <w:lang w:eastAsia="hu-HU"/>
              </w:rPr>
              <w:t>26527</w:t>
            </w:r>
          </w:p>
        </w:tc>
      </w:tr>
    </w:tbl>
    <w:p w:rsidR="00871A40" w:rsidRDefault="00871A40" w:rsidP="002319CB"/>
    <w:p w:rsidR="00871A40" w:rsidRDefault="00871A40" w:rsidP="002319CB">
      <w:pPr>
        <w:spacing w:line="276" w:lineRule="auto"/>
        <w:jc w:val="both"/>
      </w:pPr>
      <w:r>
        <w:t xml:space="preserve">A mezőkovácsházai járás a </w:t>
      </w:r>
      <w:r w:rsidRPr="002319CB">
        <w:rPr>
          <w:b/>
        </w:rPr>
        <w:t>komplex programmal fejlesztendő</w:t>
      </w:r>
      <w:r>
        <w:t xml:space="preserve"> járások között szerepel, azaz országosan a legkedvezőtlenebb helyzetben lévő járások közé tartozik. </w:t>
      </w:r>
      <w:r w:rsidRPr="00E30FD2">
        <w:t>A kedvezőtlen helyzethez nagymértékben hozzájárul régió</w:t>
      </w:r>
      <w:r>
        <w:t>s adottsága is, hiszen a Dél-</w:t>
      </w:r>
      <w:r w:rsidRPr="00E30FD2">
        <w:t>Alföldi Régió hazánk harmadik legelmaradottabb régiója az észak</w:t>
      </w:r>
      <w:r>
        <w:t>-magyarországi és észak-</w:t>
      </w:r>
      <w:r w:rsidRPr="00E30FD2">
        <w:t>alföldi régiót követően. A hazai és külföldi tőke távolmaradá</w:t>
      </w:r>
      <w:r>
        <w:t xml:space="preserve">sa, a gyenge exportképesség, a </w:t>
      </w:r>
      <w:r w:rsidRPr="00E30FD2">
        <w:t xml:space="preserve">fogyó munkaerő piaci kínálat, az elvándorlás, az elöregedési </w:t>
      </w:r>
      <w:r>
        <w:t xml:space="preserve">tendencia, mind jelen vannak a </w:t>
      </w:r>
      <w:r w:rsidRPr="00E30FD2">
        <w:t>kistérség gazdasági-, társadalmi-, és szociális szerkezetében.</w:t>
      </w:r>
    </w:p>
    <w:p w:rsidR="00C87E26" w:rsidRDefault="00C87E26" w:rsidP="002319CB">
      <w:pPr>
        <w:spacing w:line="276" w:lineRule="auto"/>
        <w:jc w:val="both"/>
      </w:pPr>
    </w:p>
    <w:p w:rsidR="00871A40" w:rsidRPr="00E30FD2" w:rsidRDefault="00D7204D" w:rsidP="002319CB">
      <w:pPr>
        <w:pStyle w:val="Kpalrs"/>
        <w:spacing w:before="0"/>
      </w:pPr>
      <w:r>
        <w:fldChar w:fldCharType="begin"/>
      </w:r>
      <w:r w:rsidR="004B3F1B">
        <w:instrText xml:space="preserve"> SEQ táblázat \* ARABIC </w:instrText>
      </w:r>
      <w:r>
        <w:fldChar w:fldCharType="separate"/>
      </w:r>
      <w:r w:rsidR="0087681E">
        <w:rPr>
          <w:noProof/>
        </w:rPr>
        <w:t>2</w:t>
      </w:r>
      <w:r>
        <w:rPr>
          <w:noProof/>
        </w:rPr>
        <w:fldChar w:fldCharType="end"/>
      </w:r>
      <w:r w:rsidR="00871A40">
        <w:t>. táblázat Békés megye kedvezményezett járásai (forrás: 290/2014 kormányrendelet)</w:t>
      </w:r>
    </w:p>
    <w:tbl>
      <w:tblPr>
        <w:tblStyle w:val="Tblzatrcsos41"/>
        <w:tblW w:w="0" w:type="auto"/>
        <w:jc w:val="center"/>
        <w:tblLayout w:type="fixed"/>
        <w:tblLook w:val="04A0" w:firstRow="1" w:lastRow="0" w:firstColumn="1" w:lastColumn="0" w:noHBand="0" w:noVBand="1"/>
      </w:tblPr>
      <w:tblGrid>
        <w:gridCol w:w="2603"/>
        <w:gridCol w:w="2070"/>
        <w:gridCol w:w="1559"/>
        <w:gridCol w:w="2127"/>
      </w:tblGrid>
      <w:tr w:rsidR="002319CB" w:rsidTr="00C87E2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03" w:type="dxa"/>
            <w:tcBorders>
              <w:bottom w:val="single" w:sz="4" w:space="0" w:color="666666" w:themeColor="text1" w:themeTint="99"/>
            </w:tcBorders>
            <w:shd w:val="clear" w:color="auto" w:fill="9A7A4C"/>
          </w:tcPr>
          <w:p w:rsidR="00871A40" w:rsidRPr="002319CB" w:rsidRDefault="00871A40" w:rsidP="002319CB">
            <w:pPr>
              <w:rPr>
                <w:bCs w:val="0"/>
                <w:i/>
              </w:rPr>
            </w:pPr>
          </w:p>
          <w:p w:rsidR="00871A40" w:rsidRPr="002319CB" w:rsidRDefault="00871A40" w:rsidP="002319CB">
            <w:pPr>
              <w:rPr>
                <w:i/>
              </w:rPr>
            </w:pPr>
          </w:p>
        </w:tc>
        <w:tc>
          <w:tcPr>
            <w:tcW w:w="2070" w:type="dxa"/>
            <w:tcBorders>
              <w:bottom w:val="single" w:sz="4" w:space="0" w:color="666666" w:themeColor="text1" w:themeTint="99"/>
            </w:tcBorders>
            <w:shd w:val="clear" w:color="auto" w:fill="9A7A4C"/>
          </w:tcPr>
          <w:p w:rsidR="00871A40" w:rsidRPr="002319CB" w:rsidRDefault="00871A40" w:rsidP="002319CB">
            <w:pPr>
              <w:jc w:val="center"/>
              <w:cnfStyle w:val="100000000000" w:firstRow="1" w:lastRow="0" w:firstColumn="0" w:lastColumn="0" w:oddVBand="0" w:evenVBand="0" w:oddHBand="0" w:evenHBand="0" w:firstRowFirstColumn="0" w:firstRowLastColumn="0" w:lastRowFirstColumn="0" w:lastRowLastColumn="0"/>
              <w:rPr>
                <w:i/>
              </w:rPr>
            </w:pPr>
            <w:r w:rsidRPr="002319CB">
              <w:rPr>
                <w:i/>
              </w:rPr>
              <w:t>Kedvezményezett járás</w:t>
            </w:r>
          </w:p>
        </w:tc>
        <w:tc>
          <w:tcPr>
            <w:tcW w:w="1559" w:type="dxa"/>
            <w:tcBorders>
              <w:bottom w:val="single" w:sz="4" w:space="0" w:color="666666" w:themeColor="text1" w:themeTint="99"/>
            </w:tcBorders>
            <w:shd w:val="clear" w:color="auto" w:fill="9A7A4C"/>
          </w:tcPr>
          <w:p w:rsidR="00871A40" w:rsidRPr="002319CB" w:rsidRDefault="00871A40" w:rsidP="002319CB">
            <w:pPr>
              <w:jc w:val="center"/>
              <w:cnfStyle w:val="100000000000" w:firstRow="1" w:lastRow="0" w:firstColumn="0" w:lastColumn="0" w:oddVBand="0" w:evenVBand="0" w:oddHBand="0" w:evenHBand="0" w:firstRowFirstColumn="0" w:firstRowLastColumn="0" w:lastRowFirstColumn="0" w:lastRowLastColumn="0"/>
              <w:rPr>
                <w:i/>
              </w:rPr>
            </w:pPr>
            <w:r w:rsidRPr="002319CB">
              <w:rPr>
                <w:i/>
              </w:rPr>
              <w:t>Fejlesztendő járás</w:t>
            </w:r>
          </w:p>
        </w:tc>
        <w:tc>
          <w:tcPr>
            <w:tcW w:w="2127" w:type="dxa"/>
            <w:tcBorders>
              <w:bottom w:val="single" w:sz="4" w:space="0" w:color="666666" w:themeColor="text1" w:themeTint="99"/>
            </w:tcBorders>
            <w:shd w:val="clear" w:color="auto" w:fill="9A7A4C"/>
          </w:tcPr>
          <w:p w:rsidR="00871A40" w:rsidRPr="002319CB" w:rsidRDefault="00871A40" w:rsidP="002319CB">
            <w:pPr>
              <w:jc w:val="center"/>
              <w:cnfStyle w:val="100000000000" w:firstRow="1" w:lastRow="0" w:firstColumn="0" w:lastColumn="0" w:oddVBand="0" w:evenVBand="0" w:oddHBand="0" w:evenHBand="0" w:firstRowFirstColumn="0" w:firstRowLastColumn="0" w:lastRowFirstColumn="0" w:lastRowLastColumn="0"/>
              <w:rPr>
                <w:i/>
              </w:rPr>
            </w:pPr>
            <w:r w:rsidRPr="002319CB">
              <w:rPr>
                <w:i/>
              </w:rPr>
              <w:t>Komplex programmal fejlesztendő járás</w:t>
            </w:r>
          </w:p>
        </w:tc>
      </w:tr>
      <w:tr w:rsidR="00871A40" w:rsidTr="00C87E2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03" w:type="dxa"/>
            <w:tcBorders>
              <w:right w:val="nil"/>
            </w:tcBorders>
            <w:shd w:val="clear" w:color="auto" w:fill="D5C4AB"/>
          </w:tcPr>
          <w:p w:rsidR="00871A40" w:rsidRPr="002319CB" w:rsidRDefault="00871A40" w:rsidP="002319CB">
            <w:pPr>
              <w:spacing w:line="336" w:lineRule="atLeast"/>
              <w:rPr>
                <w:b w:val="0"/>
                <w:color w:val="000000" w:themeColor="text1"/>
                <w:lang w:eastAsia="hu-HU"/>
              </w:rPr>
            </w:pPr>
            <w:r w:rsidRPr="002319CB">
              <w:rPr>
                <w:b w:val="0"/>
                <w:color w:val="000000" w:themeColor="text1"/>
                <w:lang w:eastAsia="hu-HU"/>
              </w:rPr>
              <w:t>Békéscsabai járás</w:t>
            </w:r>
          </w:p>
        </w:tc>
        <w:tc>
          <w:tcPr>
            <w:tcW w:w="2070" w:type="dxa"/>
            <w:tcBorders>
              <w:left w:val="nil"/>
              <w:right w:val="nil"/>
            </w:tcBorders>
            <w:shd w:val="clear" w:color="auto" w:fill="D5C4AB"/>
          </w:tcPr>
          <w:p w:rsidR="00871A40" w:rsidRPr="002319CB" w:rsidRDefault="00871A40" w:rsidP="002319CB">
            <w:pPr>
              <w:jc w:val="center"/>
              <w:cnfStyle w:val="000000100000" w:firstRow="0" w:lastRow="0" w:firstColumn="0" w:lastColumn="0" w:oddVBand="0" w:evenVBand="0" w:oddHBand="1" w:evenHBand="0" w:firstRowFirstColumn="0" w:firstRowLastColumn="0" w:lastRowFirstColumn="0" w:lastRowLastColumn="0"/>
            </w:pPr>
            <w:r w:rsidRPr="002319CB">
              <w:t>nem</w:t>
            </w:r>
          </w:p>
        </w:tc>
        <w:tc>
          <w:tcPr>
            <w:tcW w:w="1559" w:type="dxa"/>
            <w:tcBorders>
              <w:left w:val="nil"/>
              <w:right w:val="nil"/>
            </w:tcBorders>
            <w:shd w:val="clear" w:color="auto" w:fill="D5C4AB"/>
          </w:tcPr>
          <w:p w:rsidR="00871A40" w:rsidRPr="002319CB" w:rsidRDefault="00871A40" w:rsidP="002319CB">
            <w:pPr>
              <w:jc w:val="center"/>
              <w:cnfStyle w:val="000000100000" w:firstRow="0" w:lastRow="0" w:firstColumn="0" w:lastColumn="0" w:oddVBand="0" w:evenVBand="0" w:oddHBand="1" w:evenHBand="0" w:firstRowFirstColumn="0" w:firstRowLastColumn="0" w:lastRowFirstColumn="0" w:lastRowLastColumn="0"/>
            </w:pPr>
            <w:r w:rsidRPr="002319CB">
              <w:t>nem</w:t>
            </w:r>
          </w:p>
        </w:tc>
        <w:tc>
          <w:tcPr>
            <w:tcW w:w="2127" w:type="dxa"/>
            <w:tcBorders>
              <w:left w:val="nil"/>
            </w:tcBorders>
            <w:shd w:val="clear" w:color="auto" w:fill="D5C4AB"/>
          </w:tcPr>
          <w:p w:rsidR="00871A40" w:rsidRPr="002319CB" w:rsidRDefault="00871A40" w:rsidP="002319CB">
            <w:pPr>
              <w:jc w:val="center"/>
              <w:cnfStyle w:val="000000100000" w:firstRow="0" w:lastRow="0" w:firstColumn="0" w:lastColumn="0" w:oddVBand="0" w:evenVBand="0" w:oddHBand="1" w:evenHBand="0" w:firstRowFirstColumn="0" w:firstRowLastColumn="0" w:lastRowFirstColumn="0" w:lastRowLastColumn="0"/>
            </w:pPr>
            <w:r w:rsidRPr="002319CB">
              <w:t>nem</w:t>
            </w:r>
          </w:p>
        </w:tc>
      </w:tr>
      <w:tr w:rsidR="00871A40" w:rsidTr="00C87E26">
        <w:trPr>
          <w:jc w:val="center"/>
        </w:trPr>
        <w:tc>
          <w:tcPr>
            <w:cnfStyle w:val="001000000000" w:firstRow="0" w:lastRow="0" w:firstColumn="1" w:lastColumn="0" w:oddVBand="0" w:evenVBand="0" w:oddHBand="0" w:evenHBand="0" w:firstRowFirstColumn="0" w:firstRowLastColumn="0" w:lastRowFirstColumn="0" w:lastRowLastColumn="0"/>
            <w:tcW w:w="2603" w:type="dxa"/>
            <w:tcBorders>
              <w:bottom w:val="single" w:sz="4" w:space="0" w:color="666666" w:themeColor="text1" w:themeTint="99"/>
            </w:tcBorders>
          </w:tcPr>
          <w:p w:rsidR="00871A40" w:rsidRPr="002319CB" w:rsidRDefault="00871A40" w:rsidP="002319CB">
            <w:pPr>
              <w:spacing w:line="336" w:lineRule="atLeast"/>
              <w:rPr>
                <w:b w:val="0"/>
                <w:color w:val="000000" w:themeColor="text1"/>
                <w:lang w:eastAsia="hu-HU"/>
              </w:rPr>
            </w:pPr>
            <w:r w:rsidRPr="002319CB">
              <w:rPr>
                <w:b w:val="0"/>
                <w:color w:val="000000" w:themeColor="text1"/>
                <w:lang w:eastAsia="hu-HU"/>
              </w:rPr>
              <w:t>Békési járás</w:t>
            </w:r>
          </w:p>
        </w:tc>
        <w:tc>
          <w:tcPr>
            <w:tcW w:w="2070" w:type="dxa"/>
            <w:tcBorders>
              <w:bottom w:val="single" w:sz="4" w:space="0" w:color="666666" w:themeColor="text1" w:themeTint="99"/>
            </w:tcBorders>
          </w:tcPr>
          <w:p w:rsidR="00871A40" w:rsidRPr="002319CB" w:rsidRDefault="00871A40" w:rsidP="002319CB">
            <w:pPr>
              <w:jc w:val="center"/>
              <w:cnfStyle w:val="000000000000" w:firstRow="0" w:lastRow="0" w:firstColumn="0" w:lastColumn="0" w:oddVBand="0" w:evenVBand="0" w:oddHBand="0" w:evenHBand="0" w:firstRowFirstColumn="0" w:firstRowLastColumn="0" w:lastRowFirstColumn="0" w:lastRowLastColumn="0"/>
            </w:pPr>
            <w:r w:rsidRPr="002319CB">
              <w:t>igen</w:t>
            </w:r>
          </w:p>
        </w:tc>
        <w:tc>
          <w:tcPr>
            <w:tcW w:w="1559" w:type="dxa"/>
            <w:tcBorders>
              <w:bottom w:val="single" w:sz="4" w:space="0" w:color="666666" w:themeColor="text1" w:themeTint="99"/>
            </w:tcBorders>
          </w:tcPr>
          <w:p w:rsidR="00871A40" w:rsidRPr="002319CB" w:rsidRDefault="00871A40" w:rsidP="002319CB">
            <w:pPr>
              <w:jc w:val="center"/>
              <w:cnfStyle w:val="000000000000" w:firstRow="0" w:lastRow="0" w:firstColumn="0" w:lastColumn="0" w:oddVBand="0" w:evenVBand="0" w:oddHBand="0" w:evenHBand="0" w:firstRowFirstColumn="0" w:firstRowLastColumn="0" w:lastRowFirstColumn="0" w:lastRowLastColumn="0"/>
            </w:pPr>
            <w:r w:rsidRPr="002319CB">
              <w:t>nem</w:t>
            </w:r>
          </w:p>
        </w:tc>
        <w:tc>
          <w:tcPr>
            <w:tcW w:w="2127" w:type="dxa"/>
            <w:tcBorders>
              <w:bottom w:val="single" w:sz="4" w:space="0" w:color="666666" w:themeColor="text1" w:themeTint="99"/>
            </w:tcBorders>
          </w:tcPr>
          <w:p w:rsidR="00871A40" w:rsidRPr="002319CB" w:rsidRDefault="00871A40" w:rsidP="002319CB">
            <w:pPr>
              <w:jc w:val="center"/>
              <w:cnfStyle w:val="000000000000" w:firstRow="0" w:lastRow="0" w:firstColumn="0" w:lastColumn="0" w:oddVBand="0" w:evenVBand="0" w:oddHBand="0" w:evenHBand="0" w:firstRowFirstColumn="0" w:firstRowLastColumn="0" w:lastRowFirstColumn="0" w:lastRowLastColumn="0"/>
            </w:pPr>
            <w:r w:rsidRPr="002319CB">
              <w:t>nem</w:t>
            </w:r>
          </w:p>
        </w:tc>
      </w:tr>
      <w:tr w:rsidR="00871A40" w:rsidTr="00C87E2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03" w:type="dxa"/>
            <w:tcBorders>
              <w:right w:val="nil"/>
            </w:tcBorders>
            <w:shd w:val="clear" w:color="auto" w:fill="D5C4AB"/>
          </w:tcPr>
          <w:p w:rsidR="00871A40" w:rsidRPr="002319CB" w:rsidRDefault="00871A40" w:rsidP="002319CB">
            <w:pPr>
              <w:spacing w:line="336" w:lineRule="atLeast"/>
              <w:rPr>
                <w:b w:val="0"/>
                <w:color w:val="000000" w:themeColor="text1"/>
                <w:lang w:eastAsia="hu-HU"/>
              </w:rPr>
            </w:pPr>
            <w:r w:rsidRPr="002319CB">
              <w:rPr>
                <w:b w:val="0"/>
                <w:color w:val="000000" w:themeColor="text1"/>
                <w:lang w:eastAsia="hu-HU"/>
              </w:rPr>
              <w:t>Gyomaendrődi járás</w:t>
            </w:r>
          </w:p>
        </w:tc>
        <w:tc>
          <w:tcPr>
            <w:tcW w:w="2070" w:type="dxa"/>
            <w:tcBorders>
              <w:left w:val="nil"/>
              <w:right w:val="nil"/>
            </w:tcBorders>
            <w:shd w:val="clear" w:color="auto" w:fill="D5C4AB"/>
          </w:tcPr>
          <w:p w:rsidR="00871A40" w:rsidRPr="002319CB" w:rsidRDefault="00871A40" w:rsidP="002319CB">
            <w:pPr>
              <w:jc w:val="center"/>
              <w:cnfStyle w:val="000000100000" w:firstRow="0" w:lastRow="0" w:firstColumn="0" w:lastColumn="0" w:oddVBand="0" w:evenVBand="0" w:oddHBand="1" w:evenHBand="0" w:firstRowFirstColumn="0" w:firstRowLastColumn="0" w:lastRowFirstColumn="0" w:lastRowLastColumn="0"/>
            </w:pPr>
            <w:r w:rsidRPr="002319CB">
              <w:t>igen</w:t>
            </w:r>
          </w:p>
        </w:tc>
        <w:tc>
          <w:tcPr>
            <w:tcW w:w="1559" w:type="dxa"/>
            <w:tcBorders>
              <w:left w:val="nil"/>
              <w:right w:val="nil"/>
            </w:tcBorders>
            <w:shd w:val="clear" w:color="auto" w:fill="D5C4AB"/>
          </w:tcPr>
          <w:p w:rsidR="00871A40" w:rsidRPr="002319CB" w:rsidRDefault="00871A40" w:rsidP="002319CB">
            <w:pPr>
              <w:jc w:val="center"/>
              <w:cnfStyle w:val="000000100000" w:firstRow="0" w:lastRow="0" w:firstColumn="0" w:lastColumn="0" w:oddVBand="0" w:evenVBand="0" w:oddHBand="1" w:evenHBand="0" w:firstRowFirstColumn="0" w:firstRowLastColumn="0" w:lastRowFirstColumn="0" w:lastRowLastColumn="0"/>
            </w:pPr>
            <w:r w:rsidRPr="002319CB">
              <w:t>nem</w:t>
            </w:r>
          </w:p>
        </w:tc>
        <w:tc>
          <w:tcPr>
            <w:tcW w:w="2127" w:type="dxa"/>
            <w:tcBorders>
              <w:left w:val="nil"/>
            </w:tcBorders>
            <w:shd w:val="clear" w:color="auto" w:fill="D5C4AB"/>
          </w:tcPr>
          <w:p w:rsidR="00871A40" w:rsidRPr="002319CB" w:rsidRDefault="00871A40" w:rsidP="002319CB">
            <w:pPr>
              <w:jc w:val="center"/>
              <w:cnfStyle w:val="000000100000" w:firstRow="0" w:lastRow="0" w:firstColumn="0" w:lastColumn="0" w:oddVBand="0" w:evenVBand="0" w:oddHBand="1" w:evenHBand="0" w:firstRowFirstColumn="0" w:firstRowLastColumn="0" w:lastRowFirstColumn="0" w:lastRowLastColumn="0"/>
            </w:pPr>
            <w:r w:rsidRPr="002319CB">
              <w:t>nem</w:t>
            </w:r>
          </w:p>
        </w:tc>
      </w:tr>
      <w:tr w:rsidR="00871A40" w:rsidTr="00C87E26">
        <w:trPr>
          <w:jc w:val="center"/>
        </w:trPr>
        <w:tc>
          <w:tcPr>
            <w:cnfStyle w:val="001000000000" w:firstRow="0" w:lastRow="0" w:firstColumn="1" w:lastColumn="0" w:oddVBand="0" w:evenVBand="0" w:oddHBand="0" w:evenHBand="0" w:firstRowFirstColumn="0" w:firstRowLastColumn="0" w:lastRowFirstColumn="0" w:lastRowLastColumn="0"/>
            <w:tcW w:w="2603" w:type="dxa"/>
            <w:tcBorders>
              <w:bottom w:val="single" w:sz="4" w:space="0" w:color="666666" w:themeColor="text1" w:themeTint="99"/>
            </w:tcBorders>
          </w:tcPr>
          <w:p w:rsidR="00871A40" w:rsidRPr="002319CB" w:rsidRDefault="00871A40" w:rsidP="002319CB">
            <w:pPr>
              <w:spacing w:line="336" w:lineRule="atLeast"/>
              <w:rPr>
                <w:b w:val="0"/>
                <w:color w:val="000000" w:themeColor="text1"/>
                <w:lang w:eastAsia="hu-HU"/>
              </w:rPr>
            </w:pPr>
            <w:r w:rsidRPr="002319CB">
              <w:rPr>
                <w:b w:val="0"/>
                <w:color w:val="000000" w:themeColor="text1"/>
                <w:lang w:eastAsia="hu-HU"/>
              </w:rPr>
              <w:t>Gyulai járás</w:t>
            </w:r>
          </w:p>
        </w:tc>
        <w:tc>
          <w:tcPr>
            <w:tcW w:w="2070" w:type="dxa"/>
            <w:tcBorders>
              <w:bottom w:val="single" w:sz="4" w:space="0" w:color="666666" w:themeColor="text1" w:themeTint="99"/>
            </w:tcBorders>
          </w:tcPr>
          <w:p w:rsidR="00871A40" w:rsidRPr="002319CB" w:rsidRDefault="00871A40" w:rsidP="002319CB">
            <w:pPr>
              <w:jc w:val="center"/>
              <w:cnfStyle w:val="000000000000" w:firstRow="0" w:lastRow="0" w:firstColumn="0" w:lastColumn="0" w:oddVBand="0" w:evenVBand="0" w:oddHBand="0" w:evenHBand="0" w:firstRowFirstColumn="0" w:firstRowLastColumn="0" w:lastRowFirstColumn="0" w:lastRowLastColumn="0"/>
            </w:pPr>
            <w:r w:rsidRPr="002319CB">
              <w:t>nem</w:t>
            </w:r>
          </w:p>
        </w:tc>
        <w:tc>
          <w:tcPr>
            <w:tcW w:w="1559" w:type="dxa"/>
            <w:tcBorders>
              <w:bottom w:val="single" w:sz="4" w:space="0" w:color="666666" w:themeColor="text1" w:themeTint="99"/>
            </w:tcBorders>
          </w:tcPr>
          <w:p w:rsidR="00871A40" w:rsidRPr="002319CB" w:rsidRDefault="00871A40" w:rsidP="002319CB">
            <w:pPr>
              <w:jc w:val="center"/>
              <w:cnfStyle w:val="000000000000" w:firstRow="0" w:lastRow="0" w:firstColumn="0" w:lastColumn="0" w:oddVBand="0" w:evenVBand="0" w:oddHBand="0" w:evenHBand="0" w:firstRowFirstColumn="0" w:firstRowLastColumn="0" w:lastRowFirstColumn="0" w:lastRowLastColumn="0"/>
            </w:pPr>
            <w:r w:rsidRPr="002319CB">
              <w:t>nem</w:t>
            </w:r>
          </w:p>
        </w:tc>
        <w:tc>
          <w:tcPr>
            <w:tcW w:w="2127" w:type="dxa"/>
            <w:tcBorders>
              <w:bottom w:val="single" w:sz="4" w:space="0" w:color="666666" w:themeColor="text1" w:themeTint="99"/>
            </w:tcBorders>
          </w:tcPr>
          <w:p w:rsidR="00871A40" w:rsidRPr="002319CB" w:rsidRDefault="00871A40" w:rsidP="002319CB">
            <w:pPr>
              <w:jc w:val="center"/>
              <w:cnfStyle w:val="000000000000" w:firstRow="0" w:lastRow="0" w:firstColumn="0" w:lastColumn="0" w:oddVBand="0" w:evenVBand="0" w:oddHBand="0" w:evenHBand="0" w:firstRowFirstColumn="0" w:firstRowLastColumn="0" w:lastRowFirstColumn="0" w:lastRowLastColumn="0"/>
            </w:pPr>
            <w:r w:rsidRPr="002319CB">
              <w:t>nem</w:t>
            </w:r>
          </w:p>
        </w:tc>
      </w:tr>
      <w:tr w:rsidR="00871A40" w:rsidTr="00C87E2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03" w:type="dxa"/>
            <w:tcBorders>
              <w:right w:val="nil"/>
            </w:tcBorders>
            <w:shd w:val="clear" w:color="auto" w:fill="D5C4AB"/>
          </w:tcPr>
          <w:p w:rsidR="00871A40" w:rsidRPr="002319CB" w:rsidRDefault="00871A40" w:rsidP="002319CB">
            <w:pPr>
              <w:spacing w:line="336" w:lineRule="atLeast"/>
              <w:rPr>
                <w:color w:val="000000" w:themeColor="text1"/>
                <w:lang w:eastAsia="hu-HU"/>
              </w:rPr>
            </w:pPr>
            <w:r w:rsidRPr="002319CB">
              <w:rPr>
                <w:color w:val="000000" w:themeColor="text1"/>
                <w:lang w:eastAsia="hu-HU"/>
              </w:rPr>
              <w:t>Mezőkovácsházai járás</w:t>
            </w:r>
          </w:p>
        </w:tc>
        <w:tc>
          <w:tcPr>
            <w:tcW w:w="2070" w:type="dxa"/>
            <w:tcBorders>
              <w:left w:val="nil"/>
              <w:right w:val="nil"/>
            </w:tcBorders>
            <w:shd w:val="clear" w:color="auto" w:fill="D5C4AB"/>
          </w:tcPr>
          <w:p w:rsidR="00871A40" w:rsidRPr="002319CB" w:rsidRDefault="00871A40" w:rsidP="002319CB">
            <w:pPr>
              <w:jc w:val="center"/>
              <w:cnfStyle w:val="000000100000" w:firstRow="0" w:lastRow="0" w:firstColumn="0" w:lastColumn="0" w:oddVBand="0" w:evenVBand="0" w:oddHBand="1" w:evenHBand="0" w:firstRowFirstColumn="0" w:firstRowLastColumn="0" w:lastRowFirstColumn="0" w:lastRowLastColumn="0"/>
              <w:rPr>
                <w:b/>
              </w:rPr>
            </w:pPr>
            <w:r w:rsidRPr="002319CB">
              <w:rPr>
                <w:b/>
              </w:rPr>
              <w:t>nem</w:t>
            </w:r>
          </w:p>
        </w:tc>
        <w:tc>
          <w:tcPr>
            <w:tcW w:w="1559" w:type="dxa"/>
            <w:tcBorders>
              <w:left w:val="nil"/>
              <w:right w:val="nil"/>
            </w:tcBorders>
            <w:shd w:val="clear" w:color="auto" w:fill="D5C4AB"/>
          </w:tcPr>
          <w:p w:rsidR="00871A40" w:rsidRPr="002319CB" w:rsidRDefault="00871A40" w:rsidP="002319CB">
            <w:pPr>
              <w:jc w:val="center"/>
              <w:cnfStyle w:val="000000100000" w:firstRow="0" w:lastRow="0" w:firstColumn="0" w:lastColumn="0" w:oddVBand="0" w:evenVBand="0" w:oddHBand="1" w:evenHBand="0" w:firstRowFirstColumn="0" w:firstRowLastColumn="0" w:lastRowFirstColumn="0" w:lastRowLastColumn="0"/>
              <w:rPr>
                <w:b/>
              </w:rPr>
            </w:pPr>
            <w:r w:rsidRPr="002319CB">
              <w:rPr>
                <w:b/>
              </w:rPr>
              <w:t>nem</w:t>
            </w:r>
          </w:p>
        </w:tc>
        <w:tc>
          <w:tcPr>
            <w:tcW w:w="2127" w:type="dxa"/>
            <w:tcBorders>
              <w:left w:val="nil"/>
            </w:tcBorders>
            <w:shd w:val="clear" w:color="auto" w:fill="D5C4AB"/>
          </w:tcPr>
          <w:p w:rsidR="00871A40" w:rsidRPr="002319CB" w:rsidRDefault="00871A40" w:rsidP="002319CB">
            <w:pPr>
              <w:jc w:val="center"/>
              <w:cnfStyle w:val="000000100000" w:firstRow="0" w:lastRow="0" w:firstColumn="0" w:lastColumn="0" w:oddVBand="0" w:evenVBand="0" w:oddHBand="1" w:evenHBand="0" w:firstRowFirstColumn="0" w:firstRowLastColumn="0" w:lastRowFirstColumn="0" w:lastRowLastColumn="0"/>
              <w:rPr>
                <w:b/>
              </w:rPr>
            </w:pPr>
            <w:r w:rsidRPr="002319CB">
              <w:rPr>
                <w:b/>
              </w:rPr>
              <w:t>igen</w:t>
            </w:r>
          </w:p>
        </w:tc>
      </w:tr>
      <w:tr w:rsidR="00871A40" w:rsidTr="00C87E26">
        <w:trPr>
          <w:jc w:val="center"/>
        </w:trPr>
        <w:tc>
          <w:tcPr>
            <w:cnfStyle w:val="001000000000" w:firstRow="0" w:lastRow="0" w:firstColumn="1" w:lastColumn="0" w:oddVBand="0" w:evenVBand="0" w:oddHBand="0" w:evenHBand="0" w:firstRowFirstColumn="0" w:firstRowLastColumn="0" w:lastRowFirstColumn="0" w:lastRowLastColumn="0"/>
            <w:tcW w:w="2603" w:type="dxa"/>
            <w:tcBorders>
              <w:bottom w:val="single" w:sz="4" w:space="0" w:color="666666" w:themeColor="text1" w:themeTint="99"/>
            </w:tcBorders>
          </w:tcPr>
          <w:p w:rsidR="00871A40" w:rsidRPr="002319CB" w:rsidRDefault="00871A40" w:rsidP="002319CB">
            <w:pPr>
              <w:spacing w:line="336" w:lineRule="atLeast"/>
              <w:rPr>
                <w:b w:val="0"/>
                <w:color w:val="000000" w:themeColor="text1"/>
                <w:lang w:eastAsia="hu-HU"/>
              </w:rPr>
            </w:pPr>
            <w:r w:rsidRPr="002319CB">
              <w:rPr>
                <w:b w:val="0"/>
                <w:color w:val="000000" w:themeColor="text1"/>
                <w:lang w:eastAsia="hu-HU"/>
              </w:rPr>
              <w:t>Orosházi járás</w:t>
            </w:r>
          </w:p>
        </w:tc>
        <w:tc>
          <w:tcPr>
            <w:tcW w:w="2070" w:type="dxa"/>
            <w:tcBorders>
              <w:bottom w:val="single" w:sz="4" w:space="0" w:color="666666" w:themeColor="text1" w:themeTint="99"/>
            </w:tcBorders>
          </w:tcPr>
          <w:p w:rsidR="00871A40" w:rsidRPr="002319CB" w:rsidRDefault="00871A40" w:rsidP="002319CB">
            <w:pPr>
              <w:jc w:val="center"/>
              <w:cnfStyle w:val="000000000000" w:firstRow="0" w:lastRow="0" w:firstColumn="0" w:lastColumn="0" w:oddVBand="0" w:evenVBand="0" w:oddHBand="0" w:evenHBand="0" w:firstRowFirstColumn="0" w:firstRowLastColumn="0" w:lastRowFirstColumn="0" w:lastRowLastColumn="0"/>
            </w:pPr>
            <w:r w:rsidRPr="002319CB">
              <w:t>igen</w:t>
            </w:r>
          </w:p>
        </w:tc>
        <w:tc>
          <w:tcPr>
            <w:tcW w:w="1559" w:type="dxa"/>
            <w:tcBorders>
              <w:bottom w:val="single" w:sz="4" w:space="0" w:color="666666" w:themeColor="text1" w:themeTint="99"/>
            </w:tcBorders>
          </w:tcPr>
          <w:p w:rsidR="00871A40" w:rsidRPr="002319CB" w:rsidRDefault="00871A40" w:rsidP="002319CB">
            <w:pPr>
              <w:jc w:val="center"/>
              <w:cnfStyle w:val="000000000000" w:firstRow="0" w:lastRow="0" w:firstColumn="0" w:lastColumn="0" w:oddVBand="0" w:evenVBand="0" w:oddHBand="0" w:evenHBand="0" w:firstRowFirstColumn="0" w:firstRowLastColumn="0" w:lastRowFirstColumn="0" w:lastRowLastColumn="0"/>
            </w:pPr>
            <w:r w:rsidRPr="002319CB">
              <w:t>nem</w:t>
            </w:r>
          </w:p>
        </w:tc>
        <w:tc>
          <w:tcPr>
            <w:tcW w:w="2127" w:type="dxa"/>
            <w:tcBorders>
              <w:bottom w:val="single" w:sz="4" w:space="0" w:color="666666" w:themeColor="text1" w:themeTint="99"/>
            </w:tcBorders>
          </w:tcPr>
          <w:p w:rsidR="00871A40" w:rsidRPr="002319CB" w:rsidRDefault="00871A40" w:rsidP="002319CB">
            <w:pPr>
              <w:jc w:val="center"/>
              <w:cnfStyle w:val="000000000000" w:firstRow="0" w:lastRow="0" w:firstColumn="0" w:lastColumn="0" w:oddVBand="0" w:evenVBand="0" w:oddHBand="0" w:evenHBand="0" w:firstRowFirstColumn="0" w:firstRowLastColumn="0" w:lastRowFirstColumn="0" w:lastRowLastColumn="0"/>
            </w:pPr>
            <w:r w:rsidRPr="002319CB">
              <w:t>nem</w:t>
            </w:r>
          </w:p>
        </w:tc>
      </w:tr>
      <w:tr w:rsidR="00871A40" w:rsidTr="00C87E2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03" w:type="dxa"/>
            <w:tcBorders>
              <w:right w:val="nil"/>
            </w:tcBorders>
            <w:shd w:val="clear" w:color="auto" w:fill="D5C4AB"/>
          </w:tcPr>
          <w:p w:rsidR="00871A40" w:rsidRPr="002319CB" w:rsidRDefault="00871A40" w:rsidP="002319CB">
            <w:pPr>
              <w:spacing w:line="336" w:lineRule="atLeast"/>
              <w:rPr>
                <w:b w:val="0"/>
                <w:color w:val="000000" w:themeColor="text1"/>
                <w:lang w:eastAsia="hu-HU"/>
              </w:rPr>
            </w:pPr>
            <w:r w:rsidRPr="002319CB">
              <w:rPr>
                <w:b w:val="0"/>
                <w:color w:val="000000" w:themeColor="text1"/>
                <w:lang w:eastAsia="hu-HU"/>
              </w:rPr>
              <w:t>Sarkadi járás</w:t>
            </w:r>
          </w:p>
        </w:tc>
        <w:tc>
          <w:tcPr>
            <w:tcW w:w="2070" w:type="dxa"/>
            <w:tcBorders>
              <w:left w:val="nil"/>
              <w:right w:val="nil"/>
            </w:tcBorders>
            <w:shd w:val="clear" w:color="auto" w:fill="D5C4AB"/>
          </w:tcPr>
          <w:p w:rsidR="00871A40" w:rsidRPr="002319CB" w:rsidRDefault="00871A40" w:rsidP="002319CB">
            <w:pPr>
              <w:jc w:val="center"/>
              <w:cnfStyle w:val="000000100000" w:firstRow="0" w:lastRow="0" w:firstColumn="0" w:lastColumn="0" w:oddVBand="0" w:evenVBand="0" w:oddHBand="1" w:evenHBand="0" w:firstRowFirstColumn="0" w:firstRowLastColumn="0" w:lastRowFirstColumn="0" w:lastRowLastColumn="0"/>
            </w:pPr>
            <w:r w:rsidRPr="002319CB">
              <w:t>nem</w:t>
            </w:r>
          </w:p>
        </w:tc>
        <w:tc>
          <w:tcPr>
            <w:tcW w:w="1559" w:type="dxa"/>
            <w:tcBorders>
              <w:left w:val="nil"/>
              <w:right w:val="nil"/>
            </w:tcBorders>
            <w:shd w:val="clear" w:color="auto" w:fill="D5C4AB"/>
          </w:tcPr>
          <w:p w:rsidR="00871A40" w:rsidRPr="002319CB" w:rsidRDefault="00871A40" w:rsidP="002319CB">
            <w:pPr>
              <w:jc w:val="center"/>
              <w:cnfStyle w:val="000000100000" w:firstRow="0" w:lastRow="0" w:firstColumn="0" w:lastColumn="0" w:oddVBand="0" w:evenVBand="0" w:oddHBand="1" w:evenHBand="0" w:firstRowFirstColumn="0" w:firstRowLastColumn="0" w:lastRowFirstColumn="0" w:lastRowLastColumn="0"/>
            </w:pPr>
            <w:r w:rsidRPr="002319CB">
              <w:t>nem</w:t>
            </w:r>
          </w:p>
        </w:tc>
        <w:tc>
          <w:tcPr>
            <w:tcW w:w="2127" w:type="dxa"/>
            <w:tcBorders>
              <w:left w:val="nil"/>
            </w:tcBorders>
            <w:shd w:val="clear" w:color="auto" w:fill="D5C4AB"/>
          </w:tcPr>
          <w:p w:rsidR="00871A40" w:rsidRPr="002319CB" w:rsidRDefault="00871A40" w:rsidP="002319CB">
            <w:pPr>
              <w:jc w:val="center"/>
              <w:cnfStyle w:val="000000100000" w:firstRow="0" w:lastRow="0" w:firstColumn="0" w:lastColumn="0" w:oddVBand="0" w:evenVBand="0" w:oddHBand="1" w:evenHBand="0" w:firstRowFirstColumn="0" w:firstRowLastColumn="0" w:lastRowFirstColumn="0" w:lastRowLastColumn="0"/>
            </w:pPr>
            <w:r w:rsidRPr="002319CB">
              <w:t>igen</w:t>
            </w:r>
          </w:p>
        </w:tc>
      </w:tr>
      <w:tr w:rsidR="00871A40" w:rsidTr="00C87E26">
        <w:trPr>
          <w:jc w:val="center"/>
        </w:trPr>
        <w:tc>
          <w:tcPr>
            <w:cnfStyle w:val="001000000000" w:firstRow="0" w:lastRow="0" w:firstColumn="1" w:lastColumn="0" w:oddVBand="0" w:evenVBand="0" w:oddHBand="0" w:evenHBand="0" w:firstRowFirstColumn="0" w:firstRowLastColumn="0" w:lastRowFirstColumn="0" w:lastRowLastColumn="0"/>
            <w:tcW w:w="2603" w:type="dxa"/>
            <w:tcBorders>
              <w:bottom w:val="single" w:sz="4" w:space="0" w:color="666666" w:themeColor="text1" w:themeTint="99"/>
            </w:tcBorders>
          </w:tcPr>
          <w:p w:rsidR="00871A40" w:rsidRPr="002319CB" w:rsidRDefault="00871A40" w:rsidP="002319CB">
            <w:pPr>
              <w:spacing w:line="336" w:lineRule="atLeast"/>
              <w:rPr>
                <w:b w:val="0"/>
                <w:color w:val="000000" w:themeColor="text1"/>
                <w:lang w:eastAsia="hu-HU"/>
              </w:rPr>
            </w:pPr>
            <w:r w:rsidRPr="002319CB">
              <w:rPr>
                <w:b w:val="0"/>
                <w:color w:val="000000" w:themeColor="text1"/>
                <w:lang w:eastAsia="hu-HU"/>
              </w:rPr>
              <w:t>Szarvasi járás</w:t>
            </w:r>
          </w:p>
        </w:tc>
        <w:tc>
          <w:tcPr>
            <w:tcW w:w="2070" w:type="dxa"/>
            <w:tcBorders>
              <w:bottom w:val="single" w:sz="4" w:space="0" w:color="666666" w:themeColor="text1" w:themeTint="99"/>
            </w:tcBorders>
          </w:tcPr>
          <w:p w:rsidR="00871A40" w:rsidRPr="002319CB" w:rsidRDefault="00871A40" w:rsidP="002319CB">
            <w:pPr>
              <w:jc w:val="center"/>
              <w:cnfStyle w:val="000000000000" w:firstRow="0" w:lastRow="0" w:firstColumn="0" w:lastColumn="0" w:oddVBand="0" w:evenVBand="0" w:oddHBand="0" w:evenHBand="0" w:firstRowFirstColumn="0" w:firstRowLastColumn="0" w:lastRowFirstColumn="0" w:lastRowLastColumn="0"/>
            </w:pPr>
            <w:r w:rsidRPr="002319CB">
              <w:t>igen</w:t>
            </w:r>
          </w:p>
        </w:tc>
        <w:tc>
          <w:tcPr>
            <w:tcW w:w="1559" w:type="dxa"/>
            <w:tcBorders>
              <w:bottom w:val="single" w:sz="4" w:space="0" w:color="666666" w:themeColor="text1" w:themeTint="99"/>
            </w:tcBorders>
          </w:tcPr>
          <w:p w:rsidR="00871A40" w:rsidRPr="002319CB" w:rsidRDefault="00871A40" w:rsidP="002319CB">
            <w:pPr>
              <w:jc w:val="center"/>
              <w:cnfStyle w:val="000000000000" w:firstRow="0" w:lastRow="0" w:firstColumn="0" w:lastColumn="0" w:oddVBand="0" w:evenVBand="0" w:oddHBand="0" w:evenHBand="0" w:firstRowFirstColumn="0" w:firstRowLastColumn="0" w:lastRowFirstColumn="0" w:lastRowLastColumn="0"/>
            </w:pPr>
            <w:r w:rsidRPr="002319CB">
              <w:t>nem</w:t>
            </w:r>
          </w:p>
        </w:tc>
        <w:tc>
          <w:tcPr>
            <w:tcW w:w="2127" w:type="dxa"/>
            <w:tcBorders>
              <w:bottom w:val="single" w:sz="4" w:space="0" w:color="666666" w:themeColor="text1" w:themeTint="99"/>
            </w:tcBorders>
          </w:tcPr>
          <w:p w:rsidR="00871A40" w:rsidRPr="002319CB" w:rsidRDefault="00871A40" w:rsidP="002319CB">
            <w:pPr>
              <w:jc w:val="center"/>
              <w:cnfStyle w:val="000000000000" w:firstRow="0" w:lastRow="0" w:firstColumn="0" w:lastColumn="0" w:oddVBand="0" w:evenVBand="0" w:oddHBand="0" w:evenHBand="0" w:firstRowFirstColumn="0" w:firstRowLastColumn="0" w:lastRowFirstColumn="0" w:lastRowLastColumn="0"/>
            </w:pPr>
            <w:r w:rsidRPr="002319CB">
              <w:t>nem</w:t>
            </w:r>
          </w:p>
        </w:tc>
      </w:tr>
      <w:tr w:rsidR="00871A40" w:rsidTr="00C87E2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03" w:type="dxa"/>
            <w:tcBorders>
              <w:right w:val="nil"/>
            </w:tcBorders>
            <w:shd w:val="clear" w:color="auto" w:fill="D5C4AB"/>
          </w:tcPr>
          <w:p w:rsidR="00871A40" w:rsidRPr="002319CB" w:rsidRDefault="00871A40" w:rsidP="002319CB">
            <w:pPr>
              <w:spacing w:line="336" w:lineRule="atLeast"/>
              <w:rPr>
                <w:b w:val="0"/>
                <w:color w:val="000000" w:themeColor="text1"/>
                <w:lang w:eastAsia="hu-HU"/>
              </w:rPr>
            </w:pPr>
            <w:r w:rsidRPr="002319CB">
              <w:rPr>
                <w:b w:val="0"/>
                <w:color w:val="000000" w:themeColor="text1"/>
                <w:lang w:eastAsia="hu-HU"/>
              </w:rPr>
              <w:t>Szeghalmi járás</w:t>
            </w:r>
          </w:p>
        </w:tc>
        <w:tc>
          <w:tcPr>
            <w:tcW w:w="2070" w:type="dxa"/>
            <w:tcBorders>
              <w:left w:val="nil"/>
              <w:right w:val="nil"/>
            </w:tcBorders>
            <w:shd w:val="clear" w:color="auto" w:fill="D5C4AB"/>
          </w:tcPr>
          <w:p w:rsidR="00871A40" w:rsidRPr="002319CB" w:rsidRDefault="00871A40" w:rsidP="002319CB">
            <w:pPr>
              <w:jc w:val="center"/>
              <w:cnfStyle w:val="000000100000" w:firstRow="0" w:lastRow="0" w:firstColumn="0" w:lastColumn="0" w:oddVBand="0" w:evenVBand="0" w:oddHBand="1" w:evenHBand="0" w:firstRowFirstColumn="0" w:firstRowLastColumn="0" w:lastRowFirstColumn="0" w:lastRowLastColumn="0"/>
            </w:pPr>
            <w:r w:rsidRPr="002319CB">
              <w:t>igen</w:t>
            </w:r>
          </w:p>
        </w:tc>
        <w:tc>
          <w:tcPr>
            <w:tcW w:w="1559" w:type="dxa"/>
            <w:tcBorders>
              <w:left w:val="nil"/>
              <w:right w:val="nil"/>
            </w:tcBorders>
            <w:shd w:val="clear" w:color="auto" w:fill="D5C4AB"/>
          </w:tcPr>
          <w:p w:rsidR="00871A40" w:rsidRPr="002319CB" w:rsidRDefault="00871A40" w:rsidP="002319CB">
            <w:pPr>
              <w:jc w:val="center"/>
              <w:cnfStyle w:val="000000100000" w:firstRow="0" w:lastRow="0" w:firstColumn="0" w:lastColumn="0" w:oddVBand="0" w:evenVBand="0" w:oddHBand="1" w:evenHBand="0" w:firstRowFirstColumn="0" w:firstRowLastColumn="0" w:lastRowFirstColumn="0" w:lastRowLastColumn="0"/>
            </w:pPr>
            <w:r w:rsidRPr="002319CB">
              <w:t>nem</w:t>
            </w:r>
          </w:p>
        </w:tc>
        <w:tc>
          <w:tcPr>
            <w:tcW w:w="2127" w:type="dxa"/>
            <w:tcBorders>
              <w:left w:val="nil"/>
            </w:tcBorders>
            <w:shd w:val="clear" w:color="auto" w:fill="D5C4AB"/>
          </w:tcPr>
          <w:p w:rsidR="00871A40" w:rsidRPr="002319CB" w:rsidRDefault="00871A40" w:rsidP="002319CB">
            <w:pPr>
              <w:jc w:val="center"/>
              <w:cnfStyle w:val="000000100000" w:firstRow="0" w:lastRow="0" w:firstColumn="0" w:lastColumn="0" w:oddVBand="0" w:evenVBand="0" w:oddHBand="1" w:evenHBand="0" w:firstRowFirstColumn="0" w:firstRowLastColumn="0" w:lastRowFirstColumn="0" w:lastRowLastColumn="0"/>
            </w:pPr>
            <w:r w:rsidRPr="002319CB">
              <w:t>nem</w:t>
            </w:r>
          </w:p>
        </w:tc>
      </w:tr>
    </w:tbl>
    <w:p w:rsidR="00871A40" w:rsidRDefault="00871A40" w:rsidP="002319CB">
      <w:pPr>
        <w:spacing w:line="276" w:lineRule="auto"/>
        <w:jc w:val="both"/>
      </w:pPr>
      <w:r>
        <w:lastRenderedPageBreak/>
        <w:t>A kistérségben élő lakosság egészségi állapotában jelentős területi egyenlőtlenségek vannak. Az egyenlőtlenségek hátterében társadalmi-gazdasági tényezők, szociális, egészségügyi infrastruktúra egyaránt állnak.</w:t>
      </w:r>
      <w:r w:rsidR="002319CB">
        <w:t xml:space="preserve"> </w:t>
      </w:r>
    </w:p>
    <w:p w:rsidR="002319CB" w:rsidRDefault="002319CB" w:rsidP="002319CB">
      <w:pPr>
        <w:spacing w:line="276" w:lineRule="auto"/>
        <w:jc w:val="both"/>
      </w:pPr>
    </w:p>
    <w:p w:rsidR="00871A40" w:rsidRDefault="00871A40" w:rsidP="002626DA">
      <w:pPr>
        <w:pStyle w:val="Cmsor2"/>
      </w:pPr>
      <w:bookmarkStart w:id="8" w:name="_Toc433891013"/>
      <w:bookmarkStart w:id="9" w:name="_Toc434183974"/>
      <w:r>
        <w:t>A népesség számának és összetételének alakulása</w:t>
      </w:r>
      <w:bookmarkEnd w:id="8"/>
      <w:bookmarkEnd w:id="9"/>
    </w:p>
    <w:p w:rsidR="002319CB" w:rsidRDefault="00871A40" w:rsidP="002319CB">
      <w:pPr>
        <w:spacing w:line="276" w:lineRule="auto"/>
        <w:jc w:val="both"/>
      </w:pPr>
      <w:r>
        <w:t xml:space="preserve">A Mezőkovácsházai járás (dél-békési kistérség </w:t>
      </w:r>
      <w:r w:rsidR="002319CB">
        <w:t>területével egyezően) mintegy 42</w:t>
      </w:r>
      <w:r>
        <w:t xml:space="preserve"> ezer lakost számlál. A járás lakosságának csupán 52%-a él városi jogállású településen, az 5000 főnél magasabb lakosságszámú településen élők aránya csupán 44%. </w:t>
      </w:r>
      <w:r w:rsidR="002319CB" w:rsidRPr="002319CB">
        <w:t xml:space="preserve">A terület </w:t>
      </w:r>
      <w:r w:rsidR="002319CB" w:rsidRPr="002319CB">
        <w:rPr>
          <w:bCs/>
        </w:rPr>
        <w:t>aprófalvas,</w:t>
      </w:r>
      <w:r w:rsidR="002319CB" w:rsidRPr="002319CB">
        <w:t xml:space="preserve"> a 18 település állandó népessége 189 fő (Magyardombegyház) és 6177 fő (Mezőkovácsháza) szóródik. Az 500 fős lakosságszámot nem éri el Kisdombegyház, Magyardombegyház, Pusztaottlaka sem. A terület </w:t>
      </w:r>
      <w:r w:rsidR="002319CB" w:rsidRPr="002319CB">
        <w:rPr>
          <w:bCs/>
        </w:rPr>
        <w:t>népsűrűsége igen alacsony</w:t>
      </w:r>
      <w:r w:rsidR="002319CB" w:rsidRPr="002319CB">
        <w:t>, 18 és 98 fő/m</w:t>
      </w:r>
      <w:r w:rsidR="002319CB" w:rsidRPr="002319CB">
        <w:rPr>
          <w:vertAlign w:val="superscript"/>
        </w:rPr>
        <w:t>2</w:t>
      </w:r>
      <w:r w:rsidR="002319CB" w:rsidRPr="002319CB">
        <w:t xml:space="preserve"> között szóródik, átlagosan 84 fő/km</w:t>
      </w:r>
      <w:r w:rsidR="002319CB" w:rsidRPr="002319CB">
        <w:rPr>
          <w:vertAlign w:val="superscript"/>
        </w:rPr>
        <w:t>2</w:t>
      </w:r>
      <w:r w:rsidR="002319CB" w:rsidRPr="002319CB">
        <w:t>, mellyel a megyei átlagos népsűrűség (66,1 fő/km</w:t>
      </w:r>
      <w:r w:rsidR="002319CB" w:rsidRPr="002319CB">
        <w:rPr>
          <w:vertAlign w:val="superscript"/>
        </w:rPr>
        <w:t>2</w:t>
      </w:r>
      <w:r w:rsidR="002319CB" w:rsidRPr="002319CB">
        <w:t>) felett helyezkedik el. Az élve születések értéke a</w:t>
      </w:r>
      <w:r w:rsidR="002319CB" w:rsidRPr="002C25AC">
        <w:t xml:space="preserve"> Mezőkovácsházai kistérségben (0,7) a megyei átlaghoz közelít, valamivel alacsonyabb a regionális átlagnál, és lényegesen alacsonyabb az országos átlagnál (0,9). A 100 lakosra jutó halálozások száma</w:t>
      </w:r>
      <w:r w:rsidR="002319CB">
        <w:t xml:space="preserve"> igen magas volt a járásban.</w:t>
      </w:r>
      <w:r w:rsidR="002319CB" w:rsidRPr="002C25AC">
        <w:t xml:space="preserve"> 2010-ben, ez az érték elérte az 1,9-et, amely jelentősen meghaladja a megyei (1,5), a regionális (1,4) és az országos átlagot is (1,3).</w:t>
      </w:r>
    </w:p>
    <w:p w:rsidR="002319CB" w:rsidRDefault="002319CB" w:rsidP="002319CB">
      <w:pPr>
        <w:spacing w:line="276" w:lineRule="auto"/>
        <w:jc w:val="both"/>
      </w:pPr>
    </w:p>
    <w:p w:rsidR="00871A40" w:rsidRPr="002319CB" w:rsidRDefault="00871A40" w:rsidP="002319CB">
      <w:pPr>
        <w:spacing w:line="276" w:lineRule="auto"/>
        <w:jc w:val="both"/>
        <w:rPr>
          <w:b/>
        </w:rPr>
      </w:pPr>
      <w:r>
        <w:t>A térség vándorlási egyenlege folyamatosan negatív. Jellemző, hogy a szakképzett, értelmiségi fiatalok hagyják el leginkább térségünket a jobb munkalehetőségek, az élhetőbb környezet reményében. Ezzel egyidejűleg természetszerűleg nő az inaktív népesség aránya, csökken a foglalkoztatottság, csökken az iskolázottsági szint is, miközben nő a szociális hálóra szorulók aránya. Dél-Békésben a 15-64 évesek aránya 66,5%, azaz a rendelkezésre álló munkaerő nagysága 25.820 fő.</w:t>
      </w:r>
      <w:r>
        <w:rPr>
          <w:rStyle w:val="Lbjegyzet-hivatkozs"/>
        </w:rPr>
        <w:footnoteReference w:id="2"/>
      </w:r>
      <w:r>
        <w:t xml:space="preserve"> </w:t>
      </w:r>
      <w:r w:rsidRPr="003F72F8">
        <w:rPr>
          <w:b/>
        </w:rPr>
        <w:t xml:space="preserve">A regisztrált munkanélküliek számából és a megye gazdaságilag aktív népességéből számított munkanélküliségi ráta 2015 januárjában 14,6%. Mezőkovácsháza munkanélküliségi szintje 26,9%, mely 11,5%-os növekedést jelent </w:t>
      </w:r>
      <w:r>
        <w:t xml:space="preserve">az egy évvel korábbihoz képest. </w:t>
      </w:r>
      <w:r w:rsidRPr="002319CB">
        <w:rPr>
          <w:b/>
        </w:rPr>
        <w:t>Fentiekből megállapítható, hogy a gazdasági és társadalmi folyamatok egymást negatív irányba gerjesztik.</w:t>
      </w:r>
    </w:p>
    <w:p w:rsidR="00871A40" w:rsidRDefault="00D7204D" w:rsidP="00871A40">
      <w:pPr>
        <w:pStyle w:val="Kpalrs"/>
        <w:keepNext/>
      </w:pPr>
      <w:r>
        <w:fldChar w:fldCharType="begin"/>
      </w:r>
      <w:r w:rsidR="004B3F1B">
        <w:instrText xml:space="preserve"> SEQ táblázat \* ARABIC </w:instrText>
      </w:r>
      <w:r>
        <w:fldChar w:fldCharType="separate"/>
      </w:r>
      <w:r w:rsidR="0087681E">
        <w:rPr>
          <w:noProof/>
        </w:rPr>
        <w:t>3</w:t>
      </w:r>
      <w:r>
        <w:rPr>
          <w:noProof/>
        </w:rPr>
        <w:fldChar w:fldCharType="end"/>
      </w:r>
      <w:r w:rsidR="00871A40">
        <w:t xml:space="preserve">. táblázat: </w:t>
      </w:r>
      <w:r w:rsidR="00871A40" w:rsidRPr="009976DA">
        <w:t>Dél-Békési térség népessége</w:t>
      </w:r>
      <w:r w:rsidR="00871A40">
        <w:t xml:space="preserve"> településenként</w:t>
      </w:r>
      <w:r w:rsidR="00871A40" w:rsidRPr="009976DA">
        <w:t xml:space="preserve"> (forrás: KSH 2011. </w:t>
      </w:r>
      <w:r w:rsidR="00871A40">
        <w:t>n</w:t>
      </w:r>
      <w:r w:rsidR="00871A40" w:rsidRPr="009976DA">
        <w:t>épszámlálás</w:t>
      </w:r>
      <w:r w:rsidR="00871A40">
        <w:t>i adatok</w:t>
      </w:r>
      <w:r w:rsidR="00871A40" w:rsidRPr="009976DA">
        <w:t>)</w:t>
      </w:r>
    </w:p>
    <w:tbl>
      <w:tblPr>
        <w:tblStyle w:val="Tblzatrcsos41"/>
        <w:tblW w:w="5000" w:type="pct"/>
        <w:jc w:val="center"/>
        <w:tblLook w:val="04A0" w:firstRow="1" w:lastRow="0" w:firstColumn="1" w:lastColumn="0" w:noHBand="0" w:noVBand="1"/>
      </w:tblPr>
      <w:tblGrid>
        <w:gridCol w:w="1566"/>
        <w:gridCol w:w="3062"/>
        <w:gridCol w:w="1794"/>
        <w:gridCol w:w="1035"/>
        <w:gridCol w:w="1831"/>
      </w:tblGrid>
      <w:tr w:rsidR="00992975" w:rsidRPr="002319CB" w:rsidTr="00992975">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55" w:type="pct"/>
            <w:tcBorders>
              <w:bottom w:val="single" w:sz="4" w:space="0" w:color="666666" w:themeColor="text1" w:themeTint="99"/>
            </w:tcBorders>
            <w:shd w:val="clear" w:color="auto" w:fill="9A7A4C"/>
            <w:hideMark/>
          </w:tcPr>
          <w:p w:rsidR="00871A40" w:rsidRPr="002319CB" w:rsidRDefault="00871A40" w:rsidP="002319CB">
            <w:pPr>
              <w:jc w:val="center"/>
              <w:rPr>
                <w:lang w:eastAsia="hu-HU"/>
              </w:rPr>
            </w:pPr>
            <w:r w:rsidRPr="002319CB">
              <w:rPr>
                <w:lang w:eastAsia="hu-HU"/>
              </w:rPr>
              <w:t>Sorszám</w:t>
            </w:r>
          </w:p>
        </w:tc>
        <w:tc>
          <w:tcPr>
            <w:tcW w:w="1660" w:type="pct"/>
            <w:tcBorders>
              <w:bottom w:val="single" w:sz="4" w:space="0" w:color="666666" w:themeColor="text1" w:themeTint="99"/>
            </w:tcBorders>
            <w:shd w:val="clear" w:color="auto" w:fill="9A7A4C"/>
            <w:hideMark/>
          </w:tcPr>
          <w:p w:rsidR="00871A40" w:rsidRPr="002319CB" w:rsidRDefault="00871A40" w:rsidP="002319CB">
            <w:pPr>
              <w:jc w:val="center"/>
              <w:cnfStyle w:val="100000000000" w:firstRow="1" w:lastRow="0" w:firstColumn="0" w:lastColumn="0" w:oddVBand="0" w:evenVBand="0" w:oddHBand="0" w:evenHBand="0" w:firstRowFirstColumn="0" w:firstRowLastColumn="0" w:lastRowFirstColumn="0" w:lastRowLastColumn="0"/>
              <w:rPr>
                <w:lang w:eastAsia="hu-HU"/>
              </w:rPr>
            </w:pPr>
            <w:r w:rsidRPr="002319CB">
              <w:rPr>
                <w:lang w:eastAsia="hu-HU"/>
              </w:rPr>
              <w:t>Település</w:t>
            </w:r>
          </w:p>
        </w:tc>
        <w:tc>
          <w:tcPr>
            <w:tcW w:w="977" w:type="pct"/>
            <w:tcBorders>
              <w:bottom w:val="single" w:sz="4" w:space="0" w:color="666666" w:themeColor="text1" w:themeTint="99"/>
            </w:tcBorders>
            <w:shd w:val="clear" w:color="auto" w:fill="9A7A4C"/>
            <w:hideMark/>
          </w:tcPr>
          <w:p w:rsidR="00871A40" w:rsidRPr="002319CB" w:rsidRDefault="00871A40" w:rsidP="002319CB">
            <w:pPr>
              <w:jc w:val="center"/>
              <w:cnfStyle w:val="100000000000" w:firstRow="1" w:lastRow="0" w:firstColumn="0" w:lastColumn="0" w:oddVBand="0" w:evenVBand="0" w:oddHBand="0" w:evenHBand="0" w:firstRowFirstColumn="0" w:firstRowLastColumn="0" w:lastRowFirstColumn="0" w:lastRowLastColumn="0"/>
              <w:rPr>
                <w:lang w:eastAsia="hu-HU"/>
              </w:rPr>
            </w:pPr>
            <w:r w:rsidRPr="002319CB">
              <w:rPr>
                <w:lang w:eastAsia="hu-HU"/>
              </w:rPr>
              <w:t>Terület (km</w:t>
            </w:r>
            <w:r w:rsidRPr="002319CB">
              <w:rPr>
                <w:vertAlign w:val="superscript"/>
                <w:lang w:eastAsia="hu-HU"/>
              </w:rPr>
              <w:t>2</w:t>
            </w:r>
            <w:r w:rsidRPr="002319CB">
              <w:rPr>
                <w:lang w:eastAsia="hu-HU"/>
              </w:rPr>
              <w:t>)</w:t>
            </w:r>
          </w:p>
        </w:tc>
        <w:tc>
          <w:tcPr>
            <w:tcW w:w="511" w:type="pct"/>
            <w:tcBorders>
              <w:bottom w:val="single" w:sz="4" w:space="0" w:color="666666" w:themeColor="text1" w:themeTint="99"/>
            </w:tcBorders>
            <w:shd w:val="clear" w:color="auto" w:fill="9A7A4C"/>
            <w:hideMark/>
          </w:tcPr>
          <w:p w:rsidR="00871A40" w:rsidRPr="002319CB" w:rsidRDefault="00871A40" w:rsidP="002319CB">
            <w:pPr>
              <w:jc w:val="center"/>
              <w:cnfStyle w:val="100000000000" w:firstRow="1" w:lastRow="0" w:firstColumn="0" w:lastColumn="0" w:oddVBand="0" w:evenVBand="0" w:oddHBand="0" w:evenHBand="0" w:firstRowFirstColumn="0" w:firstRowLastColumn="0" w:lastRowFirstColumn="0" w:lastRowLastColumn="0"/>
              <w:rPr>
                <w:lang w:eastAsia="hu-HU"/>
              </w:rPr>
            </w:pPr>
            <w:r w:rsidRPr="002319CB">
              <w:rPr>
                <w:lang w:eastAsia="hu-HU"/>
              </w:rPr>
              <w:t>Állandó népesség (fő)</w:t>
            </w:r>
          </w:p>
        </w:tc>
        <w:tc>
          <w:tcPr>
            <w:tcW w:w="997" w:type="pct"/>
            <w:tcBorders>
              <w:bottom w:val="single" w:sz="4" w:space="0" w:color="666666" w:themeColor="text1" w:themeTint="99"/>
            </w:tcBorders>
            <w:shd w:val="clear" w:color="auto" w:fill="9A7A4C"/>
            <w:hideMark/>
          </w:tcPr>
          <w:p w:rsidR="00871A40" w:rsidRPr="002319CB" w:rsidRDefault="00871A40" w:rsidP="002319CB">
            <w:pPr>
              <w:jc w:val="center"/>
              <w:cnfStyle w:val="100000000000" w:firstRow="1" w:lastRow="0" w:firstColumn="0" w:lastColumn="0" w:oddVBand="0" w:evenVBand="0" w:oddHBand="0" w:evenHBand="0" w:firstRowFirstColumn="0" w:firstRowLastColumn="0" w:lastRowFirstColumn="0" w:lastRowLastColumn="0"/>
              <w:rPr>
                <w:lang w:eastAsia="hu-HU"/>
              </w:rPr>
            </w:pPr>
            <w:r w:rsidRPr="002319CB">
              <w:rPr>
                <w:lang w:eastAsia="hu-HU"/>
              </w:rPr>
              <w:t>2011. évi népsűrűség 1 km</w:t>
            </w:r>
            <w:r w:rsidRPr="002319CB">
              <w:rPr>
                <w:vertAlign w:val="superscript"/>
                <w:lang w:eastAsia="hu-HU"/>
              </w:rPr>
              <w:t>2</w:t>
            </w:r>
            <w:r w:rsidRPr="002319CB">
              <w:rPr>
                <w:lang w:eastAsia="hu-HU"/>
              </w:rPr>
              <w:t>-re</w:t>
            </w:r>
          </w:p>
        </w:tc>
      </w:tr>
      <w:tr w:rsidR="002319CB" w:rsidRPr="002319CB" w:rsidTr="0099297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55" w:type="pct"/>
            <w:tcBorders>
              <w:right w:val="nil"/>
            </w:tcBorders>
            <w:shd w:val="clear" w:color="auto" w:fill="D5C4AB"/>
            <w:hideMark/>
          </w:tcPr>
          <w:p w:rsidR="00871A40" w:rsidRPr="002319CB" w:rsidRDefault="00871A40" w:rsidP="002319CB">
            <w:pPr>
              <w:jc w:val="center"/>
              <w:rPr>
                <w:lang w:eastAsia="hu-HU"/>
              </w:rPr>
            </w:pPr>
            <w:r w:rsidRPr="002319CB">
              <w:rPr>
                <w:color w:val="000000"/>
                <w:lang w:eastAsia="hu-HU"/>
              </w:rPr>
              <w:t>1.</w:t>
            </w:r>
          </w:p>
        </w:tc>
        <w:tc>
          <w:tcPr>
            <w:tcW w:w="1660" w:type="pct"/>
            <w:tcBorders>
              <w:left w:val="nil"/>
              <w:right w:val="nil"/>
            </w:tcBorders>
            <w:shd w:val="clear" w:color="auto" w:fill="D5C4AB"/>
            <w:hideMark/>
          </w:tcPr>
          <w:p w:rsidR="00871A40" w:rsidRPr="002319CB" w:rsidRDefault="00871A40" w:rsidP="002319CB">
            <w:pPr>
              <w:ind w:right="434"/>
              <w:jc w:val="center"/>
              <w:cnfStyle w:val="000000100000" w:firstRow="0" w:lastRow="0" w:firstColumn="0" w:lastColumn="0" w:oddVBand="0" w:evenVBand="0" w:oddHBand="1" w:evenHBand="0" w:firstRowFirstColumn="0" w:firstRowLastColumn="0" w:lastRowFirstColumn="0" w:lastRowLastColumn="0"/>
              <w:rPr>
                <w:lang w:eastAsia="hu-HU"/>
              </w:rPr>
            </w:pPr>
            <w:r w:rsidRPr="002319CB">
              <w:rPr>
                <w:color w:val="000000"/>
                <w:lang w:eastAsia="hu-HU"/>
              </w:rPr>
              <w:t>Almáskamrás</w:t>
            </w:r>
          </w:p>
        </w:tc>
        <w:tc>
          <w:tcPr>
            <w:tcW w:w="977" w:type="pct"/>
            <w:tcBorders>
              <w:left w:val="nil"/>
              <w:right w:val="nil"/>
            </w:tcBorders>
            <w:shd w:val="clear" w:color="auto" w:fill="D5C4AB"/>
            <w:hideMark/>
          </w:tcPr>
          <w:p w:rsidR="00871A40" w:rsidRPr="002319CB" w:rsidRDefault="00871A40" w:rsidP="002319CB">
            <w:pPr>
              <w:jc w:val="center"/>
              <w:cnfStyle w:val="000000100000" w:firstRow="0" w:lastRow="0" w:firstColumn="0" w:lastColumn="0" w:oddVBand="0" w:evenVBand="0" w:oddHBand="1" w:evenHBand="0" w:firstRowFirstColumn="0" w:firstRowLastColumn="0" w:lastRowFirstColumn="0" w:lastRowLastColumn="0"/>
              <w:rPr>
                <w:lang w:eastAsia="hu-HU"/>
              </w:rPr>
            </w:pPr>
            <w:r w:rsidRPr="002319CB">
              <w:rPr>
                <w:color w:val="000000"/>
                <w:lang w:eastAsia="hu-HU"/>
              </w:rPr>
              <w:t>14,71</w:t>
            </w:r>
          </w:p>
        </w:tc>
        <w:tc>
          <w:tcPr>
            <w:tcW w:w="511" w:type="pct"/>
            <w:tcBorders>
              <w:left w:val="nil"/>
              <w:right w:val="nil"/>
            </w:tcBorders>
            <w:shd w:val="clear" w:color="auto" w:fill="D5C4AB"/>
            <w:hideMark/>
          </w:tcPr>
          <w:p w:rsidR="00871A40" w:rsidRPr="002319CB" w:rsidRDefault="00871A40" w:rsidP="002319CB">
            <w:pPr>
              <w:jc w:val="center"/>
              <w:cnfStyle w:val="000000100000" w:firstRow="0" w:lastRow="0" w:firstColumn="0" w:lastColumn="0" w:oddVBand="0" w:evenVBand="0" w:oddHBand="1" w:evenHBand="0" w:firstRowFirstColumn="0" w:firstRowLastColumn="0" w:lastRowFirstColumn="0" w:lastRowLastColumn="0"/>
              <w:rPr>
                <w:lang w:eastAsia="hu-HU"/>
              </w:rPr>
            </w:pPr>
            <w:r w:rsidRPr="002319CB">
              <w:rPr>
                <w:color w:val="000000"/>
                <w:lang w:eastAsia="hu-HU"/>
              </w:rPr>
              <w:t>909</w:t>
            </w:r>
          </w:p>
        </w:tc>
        <w:tc>
          <w:tcPr>
            <w:tcW w:w="997" w:type="pct"/>
            <w:tcBorders>
              <w:left w:val="nil"/>
            </w:tcBorders>
            <w:shd w:val="clear" w:color="auto" w:fill="D5C4AB"/>
            <w:hideMark/>
          </w:tcPr>
          <w:p w:rsidR="00871A40" w:rsidRPr="002319CB" w:rsidRDefault="00871A40" w:rsidP="002319CB">
            <w:pPr>
              <w:jc w:val="center"/>
              <w:cnfStyle w:val="000000100000" w:firstRow="0" w:lastRow="0" w:firstColumn="0" w:lastColumn="0" w:oddVBand="0" w:evenVBand="0" w:oddHBand="1" w:evenHBand="0" w:firstRowFirstColumn="0" w:firstRowLastColumn="0" w:lastRowFirstColumn="0" w:lastRowLastColumn="0"/>
              <w:rPr>
                <w:lang w:eastAsia="hu-HU"/>
              </w:rPr>
            </w:pPr>
            <w:r w:rsidRPr="002319CB">
              <w:rPr>
                <w:color w:val="000000"/>
                <w:lang w:eastAsia="hu-HU"/>
              </w:rPr>
              <w:t>61,8</w:t>
            </w:r>
          </w:p>
        </w:tc>
      </w:tr>
      <w:tr w:rsidR="00871A40" w:rsidRPr="002319CB" w:rsidTr="00992975">
        <w:trPr>
          <w:trHeight w:val="300"/>
          <w:jc w:val="center"/>
        </w:trPr>
        <w:tc>
          <w:tcPr>
            <w:cnfStyle w:val="001000000000" w:firstRow="0" w:lastRow="0" w:firstColumn="1" w:lastColumn="0" w:oddVBand="0" w:evenVBand="0" w:oddHBand="0" w:evenHBand="0" w:firstRowFirstColumn="0" w:firstRowLastColumn="0" w:lastRowFirstColumn="0" w:lastRowLastColumn="0"/>
            <w:tcW w:w="855" w:type="pct"/>
            <w:tcBorders>
              <w:bottom w:val="single" w:sz="4" w:space="0" w:color="666666" w:themeColor="text1" w:themeTint="99"/>
            </w:tcBorders>
            <w:hideMark/>
          </w:tcPr>
          <w:p w:rsidR="00871A40" w:rsidRPr="002319CB" w:rsidRDefault="00871A40" w:rsidP="002319CB">
            <w:pPr>
              <w:jc w:val="center"/>
              <w:rPr>
                <w:lang w:eastAsia="hu-HU"/>
              </w:rPr>
            </w:pPr>
            <w:r w:rsidRPr="002319CB">
              <w:rPr>
                <w:color w:val="000000"/>
                <w:lang w:eastAsia="hu-HU"/>
              </w:rPr>
              <w:t>2.</w:t>
            </w:r>
          </w:p>
        </w:tc>
        <w:tc>
          <w:tcPr>
            <w:tcW w:w="1660" w:type="pct"/>
            <w:tcBorders>
              <w:bottom w:val="single" w:sz="4" w:space="0" w:color="666666" w:themeColor="text1" w:themeTint="99"/>
            </w:tcBorders>
            <w:hideMark/>
          </w:tcPr>
          <w:p w:rsidR="00871A40" w:rsidRPr="002319CB" w:rsidRDefault="00871A40" w:rsidP="002319CB">
            <w:pPr>
              <w:ind w:right="434"/>
              <w:jc w:val="center"/>
              <w:cnfStyle w:val="000000000000" w:firstRow="0" w:lastRow="0" w:firstColumn="0" w:lastColumn="0" w:oddVBand="0" w:evenVBand="0" w:oddHBand="0" w:evenHBand="0" w:firstRowFirstColumn="0" w:firstRowLastColumn="0" w:lastRowFirstColumn="0" w:lastRowLastColumn="0"/>
              <w:rPr>
                <w:lang w:eastAsia="hu-HU"/>
              </w:rPr>
            </w:pPr>
            <w:r w:rsidRPr="002319CB">
              <w:rPr>
                <w:color w:val="000000"/>
                <w:lang w:eastAsia="hu-HU"/>
              </w:rPr>
              <w:t>Battonya</w:t>
            </w:r>
          </w:p>
        </w:tc>
        <w:tc>
          <w:tcPr>
            <w:tcW w:w="977" w:type="pct"/>
            <w:tcBorders>
              <w:bottom w:val="single" w:sz="4" w:space="0" w:color="666666" w:themeColor="text1" w:themeTint="99"/>
            </w:tcBorders>
            <w:hideMark/>
          </w:tcPr>
          <w:p w:rsidR="00871A40" w:rsidRPr="002319CB" w:rsidRDefault="00871A40" w:rsidP="002319CB">
            <w:pPr>
              <w:jc w:val="center"/>
              <w:cnfStyle w:val="000000000000" w:firstRow="0" w:lastRow="0" w:firstColumn="0" w:lastColumn="0" w:oddVBand="0" w:evenVBand="0" w:oddHBand="0" w:evenHBand="0" w:firstRowFirstColumn="0" w:firstRowLastColumn="0" w:lastRowFirstColumn="0" w:lastRowLastColumn="0"/>
              <w:rPr>
                <w:lang w:eastAsia="hu-HU"/>
              </w:rPr>
            </w:pPr>
            <w:r w:rsidRPr="002319CB">
              <w:rPr>
                <w:color w:val="000000"/>
                <w:lang w:eastAsia="hu-HU"/>
              </w:rPr>
              <w:t>145,71</w:t>
            </w:r>
          </w:p>
        </w:tc>
        <w:tc>
          <w:tcPr>
            <w:tcW w:w="511" w:type="pct"/>
            <w:tcBorders>
              <w:bottom w:val="single" w:sz="4" w:space="0" w:color="666666" w:themeColor="text1" w:themeTint="99"/>
            </w:tcBorders>
            <w:hideMark/>
          </w:tcPr>
          <w:p w:rsidR="00871A40" w:rsidRPr="002319CB" w:rsidRDefault="00871A40" w:rsidP="002319CB">
            <w:pPr>
              <w:jc w:val="center"/>
              <w:cnfStyle w:val="000000000000" w:firstRow="0" w:lastRow="0" w:firstColumn="0" w:lastColumn="0" w:oddVBand="0" w:evenVBand="0" w:oddHBand="0" w:evenHBand="0" w:firstRowFirstColumn="0" w:firstRowLastColumn="0" w:lastRowFirstColumn="0" w:lastRowLastColumn="0"/>
              <w:rPr>
                <w:lang w:eastAsia="hu-HU"/>
              </w:rPr>
            </w:pPr>
            <w:r w:rsidRPr="002319CB">
              <w:rPr>
                <w:color w:val="000000"/>
                <w:lang w:eastAsia="hu-HU"/>
              </w:rPr>
              <w:t>6 042</w:t>
            </w:r>
          </w:p>
        </w:tc>
        <w:tc>
          <w:tcPr>
            <w:tcW w:w="997" w:type="pct"/>
            <w:tcBorders>
              <w:bottom w:val="single" w:sz="4" w:space="0" w:color="666666" w:themeColor="text1" w:themeTint="99"/>
            </w:tcBorders>
            <w:hideMark/>
          </w:tcPr>
          <w:p w:rsidR="00871A40" w:rsidRPr="002319CB" w:rsidRDefault="00871A40" w:rsidP="002319CB">
            <w:pPr>
              <w:jc w:val="center"/>
              <w:cnfStyle w:val="000000000000" w:firstRow="0" w:lastRow="0" w:firstColumn="0" w:lastColumn="0" w:oddVBand="0" w:evenVBand="0" w:oddHBand="0" w:evenHBand="0" w:firstRowFirstColumn="0" w:firstRowLastColumn="0" w:lastRowFirstColumn="0" w:lastRowLastColumn="0"/>
              <w:rPr>
                <w:lang w:eastAsia="hu-HU"/>
              </w:rPr>
            </w:pPr>
            <w:r w:rsidRPr="002319CB">
              <w:rPr>
                <w:color w:val="000000"/>
                <w:lang w:eastAsia="hu-HU"/>
              </w:rPr>
              <w:t>40,8</w:t>
            </w:r>
          </w:p>
        </w:tc>
      </w:tr>
      <w:tr w:rsidR="002319CB" w:rsidRPr="002319CB" w:rsidTr="0099297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55" w:type="pct"/>
            <w:tcBorders>
              <w:right w:val="nil"/>
            </w:tcBorders>
            <w:shd w:val="clear" w:color="auto" w:fill="D5C4AB"/>
            <w:hideMark/>
          </w:tcPr>
          <w:p w:rsidR="00871A40" w:rsidRPr="002319CB" w:rsidRDefault="00871A40" w:rsidP="002319CB">
            <w:pPr>
              <w:jc w:val="center"/>
              <w:rPr>
                <w:lang w:eastAsia="hu-HU"/>
              </w:rPr>
            </w:pPr>
            <w:r w:rsidRPr="002319CB">
              <w:rPr>
                <w:color w:val="000000"/>
                <w:lang w:eastAsia="hu-HU"/>
              </w:rPr>
              <w:t>3.</w:t>
            </w:r>
          </w:p>
        </w:tc>
        <w:tc>
          <w:tcPr>
            <w:tcW w:w="1660" w:type="pct"/>
            <w:tcBorders>
              <w:left w:val="nil"/>
              <w:right w:val="nil"/>
            </w:tcBorders>
            <w:shd w:val="clear" w:color="auto" w:fill="D5C4AB"/>
            <w:hideMark/>
          </w:tcPr>
          <w:p w:rsidR="00871A40" w:rsidRPr="002319CB" w:rsidRDefault="00871A40" w:rsidP="002319CB">
            <w:pPr>
              <w:ind w:right="434"/>
              <w:jc w:val="center"/>
              <w:cnfStyle w:val="000000100000" w:firstRow="0" w:lastRow="0" w:firstColumn="0" w:lastColumn="0" w:oddVBand="0" w:evenVBand="0" w:oddHBand="1" w:evenHBand="0" w:firstRowFirstColumn="0" w:firstRowLastColumn="0" w:lastRowFirstColumn="0" w:lastRowLastColumn="0"/>
              <w:rPr>
                <w:lang w:eastAsia="hu-HU"/>
              </w:rPr>
            </w:pPr>
            <w:r w:rsidRPr="002319CB">
              <w:rPr>
                <w:color w:val="000000"/>
                <w:lang w:eastAsia="hu-HU"/>
              </w:rPr>
              <w:t>Dombegyház</w:t>
            </w:r>
          </w:p>
        </w:tc>
        <w:tc>
          <w:tcPr>
            <w:tcW w:w="977" w:type="pct"/>
            <w:tcBorders>
              <w:left w:val="nil"/>
              <w:right w:val="nil"/>
            </w:tcBorders>
            <w:shd w:val="clear" w:color="auto" w:fill="D5C4AB"/>
            <w:hideMark/>
          </w:tcPr>
          <w:p w:rsidR="00871A40" w:rsidRPr="002319CB" w:rsidRDefault="00871A40" w:rsidP="002319CB">
            <w:pPr>
              <w:jc w:val="center"/>
              <w:cnfStyle w:val="000000100000" w:firstRow="0" w:lastRow="0" w:firstColumn="0" w:lastColumn="0" w:oddVBand="0" w:evenVBand="0" w:oddHBand="1" w:evenHBand="0" w:firstRowFirstColumn="0" w:firstRowLastColumn="0" w:lastRowFirstColumn="0" w:lastRowLastColumn="0"/>
              <w:rPr>
                <w:lang w:eastAsia="hu-HU"/>
              </w:rPr>
            </w:pPr>
            <w:r w:rsidRPr="002319CB">
              <w:rPr>
                <w:color w:val="000000"/>
                <w:lang w:eastAsia="hu-HU"/>
              </w:rPr>
              <w:t>57,94</w:t>
            </w:r>
          </w:p>
        </w:tc>
        <w:tc>
          <w:tcPr>
            <w:tcW w:w="511" w:type="pct"/>
            <w:tcBorders>
              <w:left w:val="nil"/>
              <w:right w:val="nil"/>
            </w:tcBorders>
            <w:shd w:val="clear" w:color="auto" w:fill="D5C4AB"/>
            <w:hideMark/>
          </w:tcPr>
          <w:p w:rsidR="00871A40" w:rsidRPr="002319CB" w:rsidRDefault="00871A40" w:rsidP="002319CB">
            <w:pPr>
              <w:jc w:val="center"/>
              <w:cnfStyle w:val="000000100000" w:firstRow="0" w:lastRow="0" w:firstColumn="0" w:lastColumn="0" w:oddVBand="0" w:evenVBand="0" w:oddHBand="1" w:evenHBand="0" w:firstRowFirstColumn="0" w:firstRowLastColumn="0" w:lastRowFirstColumn="0" w:lastRowLastColumn="0"/>
              <w:rPr>
                <w:lang w:eastAsia="hu-HU"/>
              </w:rPr>
            </w:pPr>
            <w:r w:rsidRPr="002319CB">
              <w:rPr>
                <w:color w:val="000000"/>
                <w:lang w:eastAsia="hu-HU"/>
              </w:rPr>
              <w:t>2 003</w:t>
            </w:r>
          </w:p>
        </w:tc>
        <w:tc>
          <w:tcPr>
            <w:tcW w:w="997" w:type="pct"/>
            <w:tcBorders>
              <w:left w:val="nil"/>
            </w:tcBorders>
            <w:shd w:val="clear" w:color="auto" w:fill="D5C4AB"/>
            <w:hideMark/>
          </w:tcPr>
          <w:p w:rsidR="00871A40" w:rsidRPr="002319CB" w:rsidRDefault="00871A40" w:rsidP="002319CB">
            <w:pPr>
              <w:jc w:val="center"/>
              <w:cnfStyle w:val="000000100000" w:firstRow="0" w:lastRow="0" w:firstColumn="0" w:lastColumn="0" w:oddVBand="0" w:evenVBand="0" w:oddHBand="1" w:evenHBand="0" w:firstRowFirstColumn="0" w:firstRowLastColumn="0" w:lastRowFirstColumn="0" w:lastRowLastColumn="0"/>
              <w:rPr>
                <w:lang w:eastAsia="hu-HU"/>
              </w:rPr>
            </w:pPr>
            <w:r w:rsidRPr="002319CB">
              <w:rPr>
                <w:color w:val="000000"/>
                <w:lang w:eastAsia="hu-HU"/>
              </w:rPr>
              <w:t>35,7</w:t>
            </w:r>
          </w:p>
        </w:tc>
      </w:tr>
      <w:tr w:rsidR="00871A40" w:rsidRPr="002319CB" w:rsidTr="00992975">
        <w:trPr>
          <w:trHeight w:val="300"/>
          <w:jc w:val="center"/>
        </w:trPr>
        <w:tc>
          <w:tcPr>
            <w:cnfStyle w:val="001000000000" w:firstRow="0" w:lastRow="0" w:firstColumn="1" w:lastColumn="0" w:oddVBand="0" w:evenVBand="0" w:oddHBand="0" w:evenHBand="0" w:firstRowFirstColumn="0" w:firstRowLastColumn="0" w:lastRowFirstColumn="0" w:lastRowLastColumn="0"/>
            <w:tcW w:w="855" w:type="pct"/>
            <w:tcBorders>
              <w:bottom w:val="single" w:sz="4" w:space="0" w:color="666666" w:themeColor="text1" w:themeTint="99"/>
            </w:tcBorders>
            <w:hideMark/>
          </w:tcPr>
          <w:p w:rsidR="00871A40" w:rsidRPr="002319CB" w:rsidRDefault="00871A40" w:rsidP="002319CB">
            <w:pPr>
              <w:jc w:val="center"/>
              <w:rPr>
                <w:lang w:eastAsia="hu-HU"/>
              </w:rPr>
            </w:pPr>
            <w:r w:rsidRPr="002319CB">
              <w:rPr>
                <w:color w:val="000000"/>
                <w:lang w:eastAsia="hu-HU"/>
              </w:rPr>
              <w:t>4.</w:t>
            </w:r>
          </w:p>
        </w:tc>
        <w:tc>
          <w:tcPr>
            <w:tcW w:w="1660" w:type="pct"/>
            <w:tcBorders>
              <w:bottom w:val="single" w:sz="4" w:space="0" w:color="666666" w:themeColor="text1" w:themeTint="99"/>
            </w:tcBorders>
            <w:hideMark/>
          </w:tcPr>
          <w:p w:rsidR="00871A40" w:rsidRPr="002319CB" w:rsidRDefault="00871A40" w:rsidP="002319CB">
            <w:pPr>
              <w:ind w:right="434"/>
              <w:jc w:val="center"/>
              <w:cnfStyle w:val="000000000000" w:firstRow="0" w:lastRow="0" w:firstColumn="0" w:lastColumn="0" w:oddVBand="0" w:evenVBand="0" w:oddHBand="0" w:evenHBand="0" w:firstRowFirstColumn="0" w:firstRowLastColumn="0" w:lastRowFirstColumn="0" w:lastRowLastColumn="0"/>
              <w:rPr>
                <w:lang w:eastAsia="hu-HU"/>
              </w:rPr>
            </w:pPr>
            <w:r w:rsidRPr="002319CB">
              <w:rPr>
                <w:color w:val="000000"/>
                <w:lang w:eastAsia="hu-HU"/>
              </w:rPr>
              <w:t>Dombiratos</w:t>
            </w:r>
          </w:p>
        </w:tc>
        <w:tc>
          <w:tcPr>
            <w:tcW w:w="977" w:type="pct"/>
            <w:tcBorders>
              <w:bottom w:val="single" w:sz="4" w:space="0" w:color="666666" w:themeColor="text1" w:themeTint="99"/>
            </w:tcBorders>
            <w:hideMark/>
          </w:tcPr>
          <w:p w:rsidR="00871A40" w:rsidRPr="002319CB" w:rsidRDefault="00871A40" w:rsidP="002319CB">
            <w:pPr>
              <w:jc w:val="center"/>
              <w:cnfStyle w:val="000000000000" w:firstRow="0" w:lastRow="0" w:firstColumn="0" w:lastColumn="0" w:oddVBand="0" w:evenVBand="0" w:oddHBand="0" w:evenHBand="0" w:firstRowFirstColumn="0" w:firstRowLastColumn="0" w:lastRowFirstColumn="0" w:lastRowLastColumn="0"/>
              <w:rPr>
                <w:lang w:eastAsia="hu-HU"/>
              </w:rPr>
            </w:pPr>
            <w:r w:rsidRPr="002319CB">
              <w:rPr>
                <w:color w:val="000000"/>
                <w:lang w:eastAsia="hu-HU"/>
              </w:rPr>
              <w:t>18,3</w:t>
            </w:r>
          </w:p>
        </w:tc>
        <w:tc>
          <w:tcPr>
            <w:tcW w:w="511" w:type="pct"/>
            <w:tcBorders>
              <w:bottom w:val="single" w:sz="4" w:space="0" w:color="666666" w:themeColor="text1" w:themeTint="99"/>
            </w:tcBorders>
            <w:hideMark/>
          </w:tcPr>
          <w:p w:rsidR="00871A40" w:rsidRPr="002319CB" w:rsidRDefault="00871A40" w:rsidP="002319CB">
            <w:pPr>
              <w:jc w:val="center"/>
              <w:cnfStyle w:val="000000000000" w:firstRow="0" w:lastRow="0" w:firstColumn="0" w:lastColumn="0" w:oddVBand="0" w:evenVBand="0" w:oddHBand="0" w:evenHBand="0" w:firstRowFirstColumn="0" w:firstRowLastColumn="0" w:lastRowFirstColumn="0" w:lastRowLastColumn="0"/>
              <w:rPr>
                <w:lang w:eastAsia="hu-HU"/>
              </w:rPr>
            </w:pPr>
            <w:r w:rsidRPr="002319CB">
              <w:rPr>
                <w:color w:val="000000"/>
                <w:lang w:eastAsia="hu-HU"/>
              </w:rPr>
              <w:t>551</w:t>
            </w:r>
          </w:p>
        </w:tc>
        <w:tc>
          <w:tcPr>
            <w:tcW w:w="997" w:type="pct"/>
            <w:tcBorders>
              <w:bottom w:val="single" w:sz="4" w:space="0" w:color="666666" w:themeColor="text1" w:themeTint="99"/>
            </w:tcBorders>
            <w:hideMark/>
          </w:tcPr>
          <w:p w:rsidR="00871A40" w:rsidRPr="002319CB" w:rsidRDefault="00871A40" w:rsidP="002319CB">
            <w:pPr>
              <w:jc w:val="center"/>
              <w:cnfStyle w:val="000000000000" w:firstRow="0" w:lastRow="0" w:firstColumn="0" w:lastColumn="0" w:oddVBand="0" w:evenVBand="0" w:oddHBand="0" w:evenHBand="0" w:firstRowFirstColumn="0" w:firstRowLastColumn="0" w:lastRowFirstColumn="0" w:lastRowLastColumn="0"/>
              <w:rPr>
                <w:lang w:eastAsia="hu-HU"/>
              </w:rPr>
            </w:pPr>
            <w:r w:rsidRPr="002319CB">
              <w:rPr>
                <w:color w:val="000000"/>
                <w:lang w:eastAsia="hu-HU"/>
              </w:rPr>
              <w:t>30</w:t>
            </w:r>
          </w:p>
        </w:tc>
      </w:tr>
      <w:tr w:rsidR="002319CB" w:rsidRPr="002319CB" w:rsidTr="0099297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55" w:type="pct"/>
            <w:tcBorders>
              <w:right w:val="nil"/>
            </w:tcBorders>
            <w:shd w:val="clear" w:color="auto" w:fill="D5C4AB"/>
            <w:hideMark/>
          </w:tcPr>
          <w:p w:rsidR="00871A40" w:rsidRPr="002319CB" w:rsidRDefault="00871A40" w:rsidP="002319CB">
            <w:pPr>
              <w:jc w:val="center"/>
              <w:rPr>
                <w:lang w:eastAsia="hu-HU"/>
              </w:rPr>
            </w:pPr>
            <w:r w:rsidRPr="002319CB">
              <w:rPr>
                <w:color w:val="000000"/>
                <w:lang w:eastAsia="hu-HU"/>
              </w:rPr>
              <w:t>5.</w:t>
            </w:r>
          </w:p>
        </w:tc>
        <w:tc>
          <w:tcPr>
            <w:tcW w:w="1660" w:type="pct"/>
            <w:tcBorders>
              <w:left w:val="nil"/>
              <w:right w:val="nil"/>
            </w:tcBorders>
            <w:shd w:val="clear" w:color="auto" w:fill="D5C4AB"/>
            <w:hideMark/>
          </w:tcPr>
          <w:p w:rsidR="00871A40" w:rsidRPr="002319CB" w:rsidRDefault="00871A40" w:rsidP="002319CB">
            <w:pPr>
              <w:ind w:right="434"/>
              <w:jc w:val="center"/>
              <w:cnfStyle w:val="000000100000" w:firstRow="0" w:lastRow="0" w:firstColumn="0" w:lastColumn="0" w:oddVBand="0" w:evenVBand="0" w:oddHBand="1" w:evenHBand="0" w:firstRowFirstColumn="0" w:firstRowLastColumn="0" w:lastRowFirstColumn="0" w:lastRowLastColumn="0"/>
              <w:rPr>
                <w:lang w:eastAsia="hu-HU"/>
              </w:rPr>
            </w:pPr>
            <w:r w:rsidRPr="002319CB">
              <w:rPr>
                <w:color w:val="000000"/>
                <w:lang w:eastAsia="hu-HU"/>
              </w:rPr>
              <w:t>Kaszaper</w:t>
            </w:r>
          </w:p>
        </w:tc>
        <w:tc>
          <w:tcPr>
            <w:tcW w:w="977" w:type="pct"/>
            <w:tcBorders>
              <w:left w:val="nil"/>
              <w:right w:val="nil"/>
            </w:tcBorders>
            <w:shd w:val="clear" w:color="auto" w:fill="D5C4AB"/>
            <w:hideMark/>
          </w:tcPr>
          <w:p w:rsidR="00871A40" w:rsidRPr="002319CB" w:rsidRDefault="00871A40" w:rsidP="002319CB">
            <w:pPr>
              <w:jc w:val="center"/>
              <w:cnfStyle w:val="000000100000" w:firstRow="0" w:lastRow="0" w:firstColumn="0" w:lastColumn="0" w:oddVBand="0" w:evenVBand="0" w:oddHBand="1" w:evenHBand="0" w:firstRowFirstColumn="0" w:firstRowLastColumn="0" w:lastRowFirstColumn="0" w:lastRowLastColumn="0"/>
              <w:rPr>
                <w:lang w:eastAsia="hu-HU"/>
              </w:rPr>
            </w:pPr>
            <w:r w:rsidRPr="002319CB">
              <w:rPr>
                <w:color w:val="000000"/>
                <w:lang w:eastAsia="hu-HU"/>
              </w:rPr>
              <w:t>33,57</w:t>
            </w:r>
          </w:p>
        </w:tc>
        <w:tc>
          <w:tcPr>
            <w:tcW w:w="511" w:type="pct"/>
            <w:tcBorders>
              <w:left w:val="nil"/>
              <w:right w:val="nil"/>
            </w:tcBorders>
            <w:shd w:val="clear" w:color="auto" w:fill="D5C4AB"/>
            <w:hideMark/>
          </w:tcPr>
          <w:p w:rsidR="00871A40" w:rsidRPr="002319CB" w:rsidRDefault="00871A40" w:rsidP="002319CB">
            <w:pPr>
              <w:jc w:val="center"/>
              <w:cnfStyle w:val="000000100000" w:firstRow="0" w:lastRow="0" w:firstColumn="0" w:lastColumn="0" w:oddVBand="0" w:evenVBand="0" w:oddHBand="1" w:evenHBand="0" w:firstRowFirstColumn="0" w:firstRowLastColumn="0" w:lastRowFirstColumn="0" w:lastRowLastColumn="0"/>
              <w:rPr>
                <w:lang w:eastAsia="hu-HU"/>
              </w:rPr>
            </w:pPr>
            <w:r w:rsidRPr="002319CB">
              <w:rPr>
                <w:color w:val="000000"/>
                <w:lang w:eastAsia="hu-HU"/>
              </w:rPr>
              <w:t>1 969</w:t>
            </w:r>
          </w:p>
        </w:tc>
        <w:tc>
          <w:tcPr>
            <w:tcW w:w="997" w:type="pct"/>
            <w:tcBorders>
              <w:left w:val="nil"/>
            </w:tcBorders>
            <w:shd w:val="clear" w:color="auto" w:fill="D5C4AB"/>
            <w:hideMark/>
          </w:tcPr>
          <w:p w:rsidR="00871A40" w:rsidRPr="002319CB" w:rsidRDefault="00871A40" w:rsidP="002319CB">
            <w:pPr>
              <w:jc w:val="center"/>
              <w:cnfStyle w:val="000000100000" w:firstRow="0" w:lastRow="0" w:firstColumn="0" w:lastColumn="0" w:oddVBand="0" w:evenVBand="0" w:oddHBand="1" w:evenHBand="0" w:firstRowFirstColumn="0" w:firstRowLastColumn="0" w:lastRowFirstColumn="0" w:lastRowLastColumn="0"/>
              <w:rPr>
                <w:lang w:eastAsia="hu-HU"/>
              </w:rPr>
            </w:pPr>
            <w:r w:rsidRPr="002319CB">
              <w:rPr>
                <w:color w:val="000000"/>
                <w:lang w:eastAsia="hu-HU"/>
              </w:rPr>
              <w:t>58,3</w:t>
            </w:r>
          </w:p>
        </w:tc>
      </w:tr>
      <w:tr w:rsidR="00871A40" w:rsidRPr="002319CB" w:rsidTr="00992975">
        <w:trPr>
          <w:trHeight w:val="300"/>
          <w:jc w:val="center"/>
        </w:trPr>
        <w:tc>
          <w:tcPr>
            <w:cnfStyle w:val="001000000000" w:firstRow="0" w:lastRow="0" w:firstColumn="1" w:lastColumn="0" w:oddVBand="0" w:evenVBand="0" w:oddHBand="0" w:evenHBand="0" w:firstRowFirstColumn="0" w:firstRowLastColumn="0" w:lastRowFirstColumn="0" w:lastRowLastColumn="0"/>
            <w:tcW w:w="855" w:type="pct"/>
            <w:tcBorders>
              <w:bottom w:val="single" w:sz="4" w:space="0" w:color="666666" w:themeColor="text1" w:themeTint="99"/>
            </w:tcBorders>
            <w:hideMark/>
          </w:tcPr>
          <w:p w:rsidR="00871A40" w:rsidRPr="002319CB" w:rsidRDefault="00871A40" w:rsidP="002319CB">
            <w:pPr>
              <w:jc w:val="center"/>
              <w:rPr>
                <w:lang w:eastAsia="hu-HU"/>
              </w:rPr>
            </w:pPr>
            <w:r w:rsidRPr="002319CB">
              <w:rPr>
                <w:color w:val="000000"/>
                <w:lang w:eastAsia="hu-HU"/>
              </w:rPr>
              <w:t>6.</w:t>
            </w:r>
          </w:p>
        </w:tc>
        <w:tc>
          <w:tcPr>
            <w:tcW w:w="1660" w:type="pct"/>
            <w:tcBorders>
              <w:bottom w:val="single" w:sz="4" w:space="0" w:color="666666" w:themeColor="text1" w:themeTint="99"/>
            </w:tcBorders>
            <w:hideMark/>
          </w:tcPr>
          <w:p w:rsidR="00871A40" w:rsidRPr="002319CB" w:rsidRDefault="00871A40" w:rsidP="002319CB">
            <w:pPr>
              <w:ind w:right="434"/>
              <w:jc w:val="center"/>
              <w:cnfStyle w:val="000000000000" w:firstRow="0" w:lastRow="0" w:firstColumn="0" w:lastColumn="0" w:oddVBand="0" w:evenVBand="0" w:oddHBand="0" w:evenHBand="0" w:firstRowFirstColumn="0" w:firstRowLastColumn="0" w:lastRowFirstColumn="0" w:lastRowLastColumn="0"/>
              <w:rPr>
                <w:lang w:eastAsia="hu-HU"/>
              </w:rPr>
            </w:pPr>
            <w:r w:rsidRPr="002319CB">
              <w:rPr>
                <w:color w:val="000000"/>
                <w:lang w:eastAsia="hu-HU"/>
              </w:rPr>
              <w:t>Kevermes</w:t>
            </w:r>
          </w:p>
        </w:tc>
        <w:tc>
          <w:tcPr>
            <w:tcW w:w="977" w:type="pct"/>
            <w:tcBorders>
              <w:bottom w:val="single" w:sz="4" w:space="0" w:color="666666" w:themeColor="text1" w:themeTint="99"/>
            </w:tcBorders>
            <w:hideMark/>
          </w:tcPr>
          <w:p w:rsidR="00871A40" w:rsidRPr="002319CB" w:rsidRDefault="00871A40" w:rsidP="002319CB">
            <w:pPr>
              <w:jc w:val="center"/>
              <w:cnfStyle w:val="000000000000" w:firstRow="0" w:lastRow="0" w:firstColumn="0" w:lastColumn="0" w:oddVBand="0" w:evenVBand="0" w:oddHBand="0" w:evenHBand="0" w:firstRowFirstColumn="0" w:firstRowLastColumn="0" w:lastRowFirstColumn="0" w:lastRowLastColumn="0"/>
              <w:rPr>
                <w:lang w:eastAsia="hu-HU"/>
              </w:rPr>
            </w:pPr>
            <w:r w:rsidRPr="002319CB">
              <w:rPr>
                <w:color w:val="000000"/>
                <w:lang w:eastAsia="hu-HU"/>
              </w:rPr>
              <w:t>43,34</w:t>
            </w:r>
          </w:p>
        </w:tc>
        <w:tc>
          <w:tcPr>
            <w:tcW w:w="511" w:type="pct"/>
            <w:tcBorders>
              <w:bottom w:val="single" w:sz="4" w:space="0" w:color="666666" w:themeColor="text1" w:themeTint="99"/>
            </w:tcBorders>
            <w:hideMark/>
          </w:tcPr>
          <w:p w:rsidR="00871A40" w:rsidRPr="002319CB" w:rsidRDefault="00871A40" w:rsidP="002319CB">
            <w:pPr>
              <w:jc w:val="center"/>
              <w:cnfStyle w:val="000000000000" w:firstRow="0" w:lastRow="0" w:firstColumn="0" w:lastColumn="0" w:oddVBand="0" w:evenVBand="0" w:oddHBand="0" w:evenHBand="0" w:firstRowFirstColumn="0" w:firstRowLastColumn="0" w:lastRowFirstColumn="0" w:lastRowLastColumn="0"/>
              <w:rPr>
                <w:lang w:eastAsia="hu-HU"/>
              </w:rPr>
            </w:pPr>
            <w:r w:rsidRPr="002319CB">
              <w:rPr>
                <w:color w:val="000000"/>
                <w:lang w:eastAsia="hu-HU"/>
              </w:rPr>
              <w:t>2 028</w:t>
            </w:r>
          </w:p>
        </w:tc>
        <w:tc>
          <w:tcPr>
            <w:tcW w:w="997" w:type="pct"/>
            <w:tcBorders>
              <w:bottom w:val="single" w:sz="4" w:space="0" w:color="666666" w:themeColor="text1" w:themeTint="99"/>
            </w:tcBorders>
            <w:hideMark/>
          </w:tcPr>
          <w:p w:rsidR="00871A40" w:rsidRPr="002319CB" w:rsidRDefault="00871A40" w:rsidP="002319CB">
            <w:pPr>
              <w:jc w:val="center"/>
              <w:cnfStyle w:val="000000000000" w:firstRow="0" w:lastRow="0" w:firstColumn="0" w:lastColumn="0" w:oddVBand="0" w:evenVBand="0" w:oddHBand="0" w:evenHBand="0" w:firstRowFirstColumn="0" w:firstRowLastColumn="0" w:lastRowFirstColumn="0" w:lastRowLastColumn="0"/>
              <w:rPr>
                <w:lang w:eastAsia="hu-HU"/>
              </w:rPr>
            </w:pPr>
            <w:r w:rsidRPr="002319CB">
              <w:rPr>
                <w:color w:val="000000"/>
                <w:lang w:eastAsia="hu-HU"/>
              </w:rPr>
              <w:t>47,1</w:t>
            </w:r>
          </w:p>
        </w:tc>
      </w:tr>
      <w:tr w:rsidR="002319CB" w:rsidRPr="002319CB" w:rsidTr="0099297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55" w:type="pct"/>
            <w:tcBorders>
              <w:right w:val="nil"/>
            </w:tcBorders>
            <w:shd w:val="clear" w:color="auto" w:fill="D5C4AB"/>
            <w:hideMark/>
          </w:tcPr>
          <w:p w:rsidR="00871A40" w:rsidRPr="002319CB" w:rsidRDefault="00871A40" w:rsidP="002319CB">
            <w:pPr>
              <w:jc w:val="center"/>
              <w:rPr>
                <w:lang w:eastAsia="hu-HU"/>
              </w:rPr>
            </w:pPr>
            <w:r w:rsidRPr="002319CB">
              <w:rPr>
                <w:color w:val="000000"/>
                <w:lang w:eastAsia="hu-HU"/>
              </w:rPr>
              <w:t>7.</w:t>
            </w:r>
          </w:p>
        </w:tc>
        <w:tc>
          <w:tcPr>
            <w:tcW w:w="1660" w:type="pct"/>
            <w:tcBorders>
              <w:left w:val="nil"/>
              <w:right w:val="nil"/>
            </w:tcBorders>
            <w:shd w:val="clear" w:color="auto" w:fill="D5C4AB"/>
            <w:hideMark/>
          </w:tcPr>
          <w:p w:rsidR="00871A40" w:rsidRPr="002319CB" w:rsidRDefault="00871A40" w:rsidP="002319CB">
            <w:pPr>
              <w:ind w:right="434"/>
              <w:jc w:val="center"/>
              <w:cnfStyle w:val="000000100000" w:firstRow="0" w:lastRow="0" w:firstColumn="0" w:lastColumn="0" w:oddVBand="0" w:evenVBand="0" w:oddHBand="1" w:evenHBand="0" w:firstRowFirstColumn="0" w:firstRowLastColumn="0" w:lastRowFirstColumn="0" w:lastRowLastColumn="0"/>
              <w:rPr>
                <w:lang w:eastAsia="hu-HU"/>
              </w:rPr>
            </w:pPr>
            <w:r w:rsidRPr="002319CB">
              <w:rPr>
                <w:color w:val="000000"/>
                <w:lang w:eastAsia="hu-HU"/>
              </w:rPr>
              <w:t>Kisdombegyház</w:t>
            </w:r>
          </w:p>
        </w:tc>
        <w:tc>
          <w:tcPr>
            <w:tcW w:w="977" w:type="pct"/>
            <w:tcBorders>
              <w:left w:val="nil"/>
              <w:right w:val="nil"/>
            </w:tcBorders>
            <w:shd w:val="clear" w:color="auto" w:fill="D5C4AB"/>
            <w:hideMark/>
          </w:tcPr>
          <w:p w:rsidR="00871A40" w:rsidRPr="002319CB" w:rsidRDefault="00871A40" w:rsidP="002319CB">
            <w:pPr>
              <w:jc w:val="center"/>
              <w:cnfStyle w:val="000000100000" w:firstRow="0" w:lastRow="0" w:firstColumn="0" w:lastColumn="0" w:oddVBand="0" w:evenVBand="0" w:oddHBand="1" w:evenHBand="0" w:firstRowFirstColumn="0" w:firstRowLastColumn="0" w:lastRowFirstColumn="0" w:lastRowLastColumn="0"/>
              <w:rPr>
                <w:lang w:eastAsia="hu-HU"/>
              </w:rPr>
            </w:pPr>
            <w:r w:rsidRPr="002319CB">
              <w:rPr>
                <w:color w:val="000000"/>
                <w:lang w:eastAsia="hu-HU"/>
              </w:rPr>
              <w:t>12,61</w:t>
            </w:r>
          </w:p>
        </w:tc>
        <w:tc>
          <w:tcPr>
            <w:tcW w:w="511" w:type="pct"/>
            <w:tcBorders>
              <w:left w:val="nil"/>
              <w:right w:val="nil"/>
            </w:tcBorders>
            <w:shd w:val="clear" w:color="auto" w:fill="D5C4AB"/>
            <w:hideMark/>
          </w:tcPr>
          <w:p w:rsidR="00871A40" w:rsidRPr="002319CB" w:rsidRDefault="00871A40" w:rsidP="002319CB">
            <w:pPr>
              <w:jc w:val="center"/>
              <w:cnfStyle w:val="000000100000" w:firstRow="0" w:lastRow="0" w:firstColumn="0" w:lastColumn="0" w:oddVBand="0" w:evenVBand="0" w:oddHBand="1" w:evenHBand="0" w:firstRowFirstColumn="0" w:firstRowLastColumn="0" w:lastRowFirstColumn="0" w:lastRowLastColumn="0"/>
              <w:rPr>
                <w:lang w:eastAsia="hu-HU"/>
              </w:rPr>
            </w:pPr>
            <w:r w:rsidRPr="002319CB">
              <w:rPr>
                <w:color w:val="000000"/>
                <w:lang w:eastAsia="hu-HU"/>
              </w:rPr>
              <w:t>471</w:t>
            </w:r>
          </w:p>
        </w:tc>
        <w:tc>
          <w:tcPr>
            <w:tcW w:w="997" w:type="pct"/>
            <w:tcBorders>
              <w:left w:val="nil"/>
            </w:tcBorders>
            <w:shd w:val="clear" w:color="auto" w:fill="D5C4AB"/>
            <w:hideMark/>
          </w:tcPr>
          <w:p w:rsidR="00871A40" w:rsidRPr="002319CB" w:rsidRDefault="00871A40" w:rsidP="002319CB">
            <w:pPr>
              <w:jc w:val="center"/>
              <w:cnfStyle w:val="000000100000" w:firstRow="0" w:lastRow="0" w:firstColumn="0" w:lastColumn="0" w:oddVBand="0" w:evenVBand="0" w:oddHBand="1" w:evenHBand="0" w:firstRowFirstColumn="0" w:firstRowLastColumn="0" w:lastRowFirstColumn="0" w:lastRowLastColumn="0"/>
              <w:rPr>
                <w:lang w:eastAsia="hu-HU"/>
              </w:rPr>
            </w:pPr>
            <w:r w:rsidRPr="002319CB">
              <w:rPr>
                <w:color w:val="000000"/>
                <w:lang w:eastAsia="hu-HU"/>
              </w:rPr>
              <w:t>37,35</w:t>
            </w:r>
          </w:p>
        </w:tc>
      </w:tr>
      <w:tr w:rsidR="00871A40" w:rsidRPr="002319CB" w:rsidTr="00992975">
        <w:trPr>
          <w:trHeight w:val="300"/>
          <w:jc w:val="center"/>
        </w:trPr>
        <w:tc>
          <w:tcPr>
            <w:cnfStyle w:val="001000000000" w:firstRow="0" w:lastRow="0" w:firstColumn="1" w:lastColumn="0" w:oddVBand="0" w:evenVBand="0" w:oddHBand="0" w:evenHBand="0" w:firstRowFirstColumn="0" w:firstRowLastColumn="0" w:lastRowFirstColumn="0" w:lastRowLastColumn="0"/>
            <w:tcW w:w="855" w:type="pct"/>
            <w:tcBorders>
              <w:bottom w:val="single" w:sz="4" w:space="0" w:color="666666" w:themeColor="text1" w:themeTint="99"/>
            </w:tcBorders>
            <w:hideMark/>
          </w:tcPr>
          <w:p w:rsidR="00871A40" w:rsidRPr="002319CB" w:rsidRDefault="00871A40" w:rsidP="002319CB">
            <w:pPr>
              <w:jc w:val="center"/>
              <w:rPr>
                <w:lang w:eastAsia="hu-HU"/>
              </w:rPr>
            </w:pPr>
            <w:r w:rsidRPr="002319CB">
              <w:rPr>
                <w:color w:val="000000"/>
                <w:lang w:eastAsia="hu-HU"/>
              </w:rPr>
              <w:t>8.</w:t>
            </w:r>
          </w:p>
        </w:tc>
        <w:tc>
          <w:tcPr>
            <w:tcW w:w="1660" w:type="pct"/>
            <w:tcBorders>
              <w:bottom w:val="single" w:sz="4" w:space="0" w:color="666666" w:themeColor="text1" w:themeTint="99"/>
            </w:tcBorders>
            <w:hideMark/>
          </w:tcPr>
          <w:p w:rsidR="00871A40" w:rsidRPr="002319CB" w:rsidRDefault="00871A40" w:rsidP="002319CB">
            <w:pPr>
              <w:ind w:right="434"/>
              <w:jc w:val="center"/>
              <w:cnfStyle w:val="000000000000" w:firstRow="0" w:lastRow="0" w:firstColumn="0" w:lastColumn="0" w:oddVBand="0" w:evenVBand="0" w:oddHBand="0" w:evenHBand="0" w:firstRowFirstColumn="0" w:firstRowLastColumn="0" w:lastRowFirstColumn="0" w:lastRowLastColumn="0"/>
              <w:rPr>
                <w:lang w:eastAsia="hu-HU"/>
              </w:rPr>
            </w:pPr>
            <w:r w:rsidRPr="002319CB">
              <w:rPr>
                <w:color w:val="000000"/>
                <w:lang w:eastAsia="hu-HU"/>
              </w:rPr>
              <w:t>Kunágota</w:t>
            </w:r>
          </w:p>
        </w:tc>
        <w:tc>
          <w:tcPr>
            <w:tcW w:w="977" w:type="pct"/>
            <w:tcBorders>
              <w:bottom w:val="single" w:sz="4" w:space="0" w:color="666666" w:themeColor="text1" w:themeTint="99"/>
            </w:tcBorders>
            <w:hideMark/>
          </w:tcPr>
          <w:p w:rsidR="00871A40" w:rsidRPr="002319CB" w:rsidRDefault="00871A40" w:rsidP="002319CB">
            <w:pPr>
              <w:jc w:val="center"/>
              <w:cnfStyle w:val="000000000000" w:firstRow="0" w:lastRow="0" w:firstColumn="0" w:lastColumn="0" w:oddVBand="0" w:evenVBand="0" w:oddHBand="0" w:evenHBand="0" w:firstRowFirstColumn="0" w:firstRowLastColumn="0" w:lastRowFirstColumn="0" w:lastRowLastColumn="0"/>
              <w:rPr>
                <w:lang w:eastAsia="hu-HU"/>
              </w:rPr>
            </w:pPr>
            <w:r w:rsidRPr="002319CB">
              <w:rPr>
                <w:color w:val="000000"/>
                <w:lang w:eastAsia="hu-HU"/>
              </w:rPr>
              <w:t>63,96</w:t>
            </w:r>
          </w:p>
        </w:tc>
        <w:tc>
          <w:tcPr>
            <w:tcW w:w="511" w:type="pct"/>
            <w:tcBorders>
              <w:bottom w:val="single" w:sz="4" w:space="0" w:color="666666" w:themeColor="text1" w:themeTint="99"/>
            </w:tcBorders>
            <w:hideMark/>
          </w:tcPr>
          <w:p w:rsidR="00871A40" w:rsidRPr="002319CB" w:rsidRDefault="00871A40" w:rsidP="002319CB">
            <w:pPr>
              <w:jc w:val="center"/>
              <w:cnfStyle w:val="000000000000" w:firstRow="0" w:lastRow="0" w:firstColumn="0" w:lastColumn="0" w:oddVBand="0" w:evenVBand="0" w:oddHBand="0" w:evenHBand="0" w:firstRowFirstColumn="0" w:firstRowLastColumn="0" w:lastRowFirstColumn="0" w:lastRowLastColumn="0"/>
              <w:rPr>
                <w:lang w:eastAsia="hu-HU"/>
              </w:rPr>
            </w:pPr>
            <w:r w:rsidRPr="002319CB">
              <w:rPr>
                <w:color w:val="000000"/>
                <w:lang w:eastAsia="hu-HU"/>
              </w:rPr>
              <w:t>2 777</w:t>
            </w:r>
          </w:p>
        </w:tc>
        <w:tc>
          <w:tcPr>
            <w:tcW w:w="997" w:type="pct"/>
            <w:tcBorders>
              <w:bottom w:val="single" w:sz="4" w:space="0" w:color="666666" w:themeColor="text1" w:themeTint="99"/>
            </w:tcBorders>
            <w:hideMark/>
          </w:tcPr>
          <w:p w:rsidR="00871A40" w:rsidRPr="002319CB" w:rsidRDefault="00871A40" w:rsidP="002319CB">
            <w:pPr>
              <w:jc w:val="center"/>
              <w:cnfStyle w:val="000000000000" w:firstRow="0" w:lastRow="0" w:firstColumn="0" w:lastColumn="0" w:oddVBand="0" w:evenVBand="0" w:oddHBand="0" w:evenHBand="0" w:firstRowFirstColumn="0" w:firstRowLastColumn="0" w:lastRowFirstColumn="0" w:lastRowLastColumn="0"/>
              <w:rPr>
                <w:lang w:eastAsia="hu-HU"/>
              </w:rPr>
            </w:pPr>
            <w:r w:rsidRPr="002319CB">
              <w:rPr>
                <w:color w:val="000000"/>
                <w:lang w:eastAsia="hu-HU"/>
              </w:rPr>
              <w:t>43,41</w:t>
            </w:r>
          </w:p>
        </w:tc>
      </w:tr>
      <w:tr w:rsidR="002319CB" w:rsidRPr="002319CB" w:rsidTr="0099297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55" w:type="pct"/>
            <w:tcBorders>
              <w:right w:val="nil"/>
            </w:tcBorders>
            <w:shd w:val="clear" w:color="auto" w:fill="D5C4AB"/>
            <w:hideMark/>
          </w:tcPr>
          <w:p w:rsidR="00871A40" w:rsidRPr="002319CB" w:rsidRDefault="00871A40" w:rsidP="002319CB">
            <w:pPr>
              <w:jc w:val="center"/>
              <w:rPr>
                <w:lang w:eastAsia="hu-HU"/>
              </w:rPr>
            </w:pPr>
            <w:r w:rsidRPr="002319CB">
              <w:rPr>
                <w:color w:val="000000"/>
                <w:lang w:eastAsia="hu-HU"/>
              </w:rPr>
              <w:t>9.</w:t>
            </w:r>
          </w:p>
        </w:tc>
        <w:tc>
          <w:tcPr>
            <w:tcW w:w="1660" w:type="pct"/>
            <w:tcBorders>
              <w:left w:val="nil"/>
              <w:right w:val="nil"/>
            </w:tcBorders>
            <w:shd w:val="clear" w:color="auto" w:fill="D5C4AB"/>
            <w:hideMark/>
          </w:tcPr>
          <w:p w:rsidR="00871A40" w:rsidRPr="002319CB" w:rsidRDefault="00871A40" w:rsidP="002319CB">
            <w:pPr>
              <w:ind w:right="434"/>
              <w:jc w:val="center"/>
              <w:cnfStyle w:val="000000100000" w:firstRow="0" w:lastRow="0" w:firstColumn="0" w:lastColumn="0" w:oddVBand="0" w:evenVBand="0" w:oddHBand="1" w:evenHBand="0" w:firstRowFirstColumn="0" w:firstRowLastColumn="0" w:lastRowFirstColumn="0" w:lastRowLastColumn="0"/>
              <w:rPr>
                <w:lang w:eastAsia="hu-HU"/>
              </w:rPr>
            </w:pPr>
            <w:r w:rsidRPr="002319CB">
              <w:rPr>
                <w:color w:val="000000"/>
                <w:lang w:eastAsia="hu-HU"/>
              </w:rPr>
              <w:t>Magyarbánhegyes</w:t>
            </w:r>
          </w:p>
        </w:tc>
        <w:tc>
          <w:tcPr>
            <w:tcW w:w="977" w:type="pct"/>
            <w:tcBorders>
              <w:left w:val="nil"/>
              <w:right w:val="nil"/>
            </w:tcBorders>
            <w:shd w:val="clear" w:color="auto" w:fill="D5C4AB"/>
            <w:hideMark/>
          </w:tcPr>
          <w:p w:rsidR="00871A40" w:rsidRPr="002319CB" w:rsidRDefault="00871A40" w:rsidP="002319CB">
            <w:pPr>
              <w:jc w:val="center"/>
              <w:cnfStyle w:val="000000100000" w:firstRow="0" w:lastRow="0" w:firstColumn="0" w:lastColumn="0" w:oddVBand="0" w:evenVBand="0" w:oddHBand="1" w:evenHBand="0" w:firstRowFirstColumn="0" w:firstRowLastColumn="0" w:lastRowFirstColumn="0" w:lastRowLastColumn="0"/>
              <w:rPr>
                <w:lang w:eastAsia="hu-HU"/>
              </w:rPr>
            </w:pPr>
            <w:r w:rsidRPr="002319CB">
              <w:rPr>
                <w:color w:val="000000"/>
                <w:lang w:eastAsia="hu-HU"/>
              </w:rPr>
              <w:t>36,56</w:t>
            </w:r>
          </w:p>
        </w:tc>
        <w:tc>
          <w:tcPr>
            <w:tcW w:w="511" w:type="pct"/>
            <w:tcBorders>
              <w:left w:val="nil"/>
              <w:right w:val="nil"/>
            </w:tcBorders>
            <w:shd w:val="clear" w:color="auto" w:fill="D5C4AB"/>
            <w:hideMark/>
          </w:tcPr>
          <w:p w:rsidR="00871A40" w:rsidRPr="002319CB" w:rsidRDefault="00871A40" w:rsidP="002319CB">
            <w:pPr>
              <w:jc w:val="center"/>
              <w:cnfStyle w:val="000000100000" w:firstRow="0" w:lastRow="0" w:firstColumn="0" w:lastColumn="0" w:oddVBand="0" w:evenVBand="0" w:oddHBand="1" w:evenHBand="0" w:firstRowFirstColumn="0" w:firstRowLastColumn="0" w:lastRowFirstColumn="0" w:lastRowLastColumn="0"/>
              <w:rPr>
                <w:lang w:eastAsia="hu-HU"/>
              </w:rPr>
            </w:pPr>
            <w:r w:rsidRPr="002319CB">
              <w:rPr>
                <w:color w:val="000000"/>
                <w:lang w:eastAsia="hu-HU"/>
              </w:rPr>
              <w:t>2 408</w:t>
            </w:r>
          </w:p>
        </w:tc>
        <w:tc>
          <w:tcPr>
            <w:tcW w:w="997" w:type="pct"/>
            <w:tcBorders>
              <w:left w:val="nil"/>
            </w:tcBorders>
            <w:shd w:val="clear" w:color="auto" w:fill="D5C4AB"/>
            <w:hideMark/>
          </w:tcPr>
          <w:p w:rsidR="00871A40" w:rsidRPr="002319CB" w:rsidRDefault="00871A40" w:rsidP="002319CB">
            <w:pPr>
              <w:jc w:val="center"/>
              <w:cnfStyle w:val="000000100000" w:firstRow="0" w:lastRow="0" w:firstColumn="0" w:lastColumn="0" w:oddVBand="0" w:evenVBand="0" w:oddHBand="1" w:evenHBand="0" w:firstRowFirstColumn="0" w:firstRowLastColumn="0" w:lastRowFirstColumn="0" w:lastRowLastColumn="0"/>
              <w:rPr>
                <w:lang w:eastAsia="hu-HU"/>
              </w:rPr>
            </w:pPr>
            <w:r w:rsidRPr="002319CB">
              <w:rPr>
                <w:color w:val="000000"/>
                <w:lang w:eastAsia="hu-HU"/>
              </w:rPr>
              <w:t>65,86</w:t>
            </w:r>
          </w:p>
        </w:tc>
      </w:tr>
      <w:tr w:rsidR="00871A40" w:rsidRPr="002319CB" w:rsidTr="00992975">
        <w:trPr>
          <w:trHeight w:val="300"/>
          <w:jc w:val="center"/>
        </w:trPr>
        <w:tc>
          <w:tcPr>
            <w:cnfStyle w:val="001000000000" w:firstRow="0" w:lastRow="0" w:firstColumn="1" w:lastColumn="0" w:oddVBand="0" w:evenVBand="0" w:oddHBand="0" w:evenHBand="0" w:firstRowFirstColumn="0" w:firstRowLastColumn="0" w:lastRowFirstColumn="0" w:lastRowLastColumn="0"/>
            <w:tcW w:w="855" w:type="pct"/>
            <w:tcBorders>
              <w:bottom w:val="single" w:sz="4" w:space="0" w:color="666666" w:themeColor="text1" w:themeTint="99"/>
            </w:tcBorders>
            <w:hideMark/>
          </w:tcPr>
          <w:p w:rsidR="00871A40" w:rsidRPr="002319CB" w:rsidRDefault="00871A40" w:rsidP="002319CB">
            <w:pPr>
              <w:jc w:val="center"/>
              <w:rPr>
                <w:lang w:eastAsia="hu-HU"/>
              </w:rPr>
            </w:pPr>
            <w:r w:rsidRPr="002319CB">
              <w:rPr>
                <w:color w:val="000000"/>
                <w:lang w:eastAsia="hu-HU"/>
              </w:rPr>
              <w:lastRenderedPageBreak/>
              <w:t>10.</w:t>
            </w:r>
          </w:p>
        </w:tc>
        <w:tc>
          <w:tcPr>
            <w:tcW w:w="1660" w:type="pct"/>
            <w:tcBorders>
              <w:bottom w:val="single" w:sz="4" w:space="0" w:color="666666" w:themeColor="text1" w:themeTint="99"/>
            </w:tcBorders>
            <w:hideMark/>
          </w:tcPr>
          <w:p w:rsidR="00871A40" w:rsidRPr="002319CB" w:rsidRDefault="00871A40" w:rsidP="002319CB">
            <w:pPr>
              <w:ind w:right="434"/>
              <w:jc w:val="center"/>
              <w:cnfStyle w:val="000000000000" w:firstRow="0" w:lastRow="0" w:firstColumn="0" w:lastColumn="0" w:oddVBand="0" w:evenVBand="0" w:oddHBand="0" w:evenHBand="0" w:firstRowFirstColumn="0" w:firstRowLastColumn="0" w:lastRowFirstColumn="0" w:lastRowLastColumn="0"/>
              <w:rPr>
                <w:lang w:eastAsia="hu-HU"/>
              </w:rPr>
            </w:pPr>
            <w:r w:rsidRPr="002319CB">
              <w:rPr>
                <w:color w:val="000000"/>
                <w:lang w:eastAsia="hu-HU"/>
              </w:rPr>
              <w:t>Magyardombegyház</w:t>
            </w:r>
          </w:p>
        </w:tc>
        <w:tc>
          <w:tcPr>
            <w:tcW w:w="977" w:type="pct"/>
            <w:tcBorders>
              <w:bottom w:val="single" w:sz="4" w:space="0" w:color="666666" w:themeColor="text1" w:themeTint="99"/>
            </w:tcBorders>
            <w:hideMark/>
          </w:tcPr>
          <w:p w:rsidR="00871A40" w:rsidRPr="002319CB" w:rsidRDefault="00871A40" w:rsidP="002319CB">
            <w:pPr>
              <w:jc w:val="center"/>
              <w:cnfStyle w:val="000000000000" w:firstRow="0" w:lastRow="0" w:firstColumn="0" w:lastColumn="0" w:oddVBand="0" w:evenVBand="0" w:oddHBand="0" w:evenHBand="0" w:firstRowFirstColumn="0" w:firstRowLastColumn="0" w:lastRowFirstColumn="0" w:lastRowLastColumn="0"/>
              <w:rPr>
                <w:lang w:eastAsia="hu-HU"/>
              </w:rPr>
            </w:pPr>
            <w:r w:rsidRPr="002319CB">
              <w:rPr>
                <w:color w:val="000000"/>
                <w:lang w:eastAsia="hu-HU"/>
              </w:rPr>
              <w:t>7,65</w:t>
            </w:r>
          </w:p>
        </w:tc>
        <w:tc>
          <w:tcPr>
            <w:tcW w:w="511" w:type="pct"/>
            <w:tcBorders>
              <w:bottom w:val="single" w:sz="4" w:space="0" w:color="666666" w:themeColor="text1" w:themeTint="99"/>
            </w:tcBorders>
            <w:hideMark/>
          </w:tcPr>
          <w:p w:rsidR="00871A40" w:rsidRPr="002319CB" w:rsidRDefault="00871A40" w:rsidP="002319CB">
            <w:pPr>
              <w:jc w:val="center"/>
              <w:cnfStyle w:val="000000000000" w:firstRow="0" w:lastRow="0" w:firstColumn="0" w:lastColumn="0" w:oddVBand="0" w:evenVBand="0" w:oddHBand="0" w:evenHBand="0" w:firstRowFirstColumn="0" w:firstRowLastColumn="0" w:lastRowFirstColumn="0" w:lastRowLastColumn="0"/>
              <w:rPr>
                <w:lang w:eastAsia="hu-HU"/>
              </w:rPr>
            </w:pPr>
            <w:r w:rsidRPr="002319CB">
              <w:rPr>
                <w:color w:val="000000"/>
                <w:lang w:eastAsia="hu-HU"/>
              </w:rPr>
              <w:t>189</w:t>
            </w:r>
          </w:p>
        </w:tc>
        <w:tc>
          <w:tcPr>
            <w:tcW w:w="997" w:type="pct"/>
            <w:tcBorders>
              <w:bottom w:val="single" w:sz="4" w:space="0" w:color="666666" w:themeColor="text1" w:themeTint="99"/>
            </w:tcBorders>
            <w:hideMark/>
          </w:tcPr>
          <w:p w:rsidR="00871A40" w:rsidRPr="002319CB" w:rsidRDefault="00871A40" w:rsidP="002319CB">
            <w:pPr>
              <w:jc w:val="center"/>
              <w:cnfStyle w:val="000000000000" w:firstRow="0" w:lastRow="0" w:firstColumn="0" w:lastColumn="0" w:oddVBand="0" w:evenVBand="0" w:oddHBand="0" w:evenHBand="0" w:firstRowFirstColumn="0" w:firstRowLastColumn="0" w:lastRowFirstColumn="0" w:lastRowLastColumn="0"/>
              <w:rPr>
                <w:lang w:eastAsia="hu-HU"/>
              </w:rPr>
            </w:pPr>
            <w:r w:rsidRPr="002319CB">
              <w:rPr>
                <w:color w:val="000000"/>
                <w:lang w:eastAsia="hu-HU"/>
              </w:rPr>
              <w:t>24,7</w:t>
            </w:r>
          </w:p>
        </w:tc>
      </w:tr>
      <w:tr w:rsidR="002319CB" w:rsidRPr="002319CB" w:rsidTr="0099297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55" w:type="pct"/>
            <w:tcBorders>
              <w:right w:val="nil"/>
            </w:tcBorders>
            <w:shd w:val="clear" w:color="auto" w:fill="D5C4AB"/>
            <w:hideMark/>
          </w:tcPr>
          <w:p w:rsidR="00871A40" w:rsidRPr="002319CB" w:rsidRDefault="00871A40" w:rsidP="002319CB">
            <w:pPr>
              <w:jc w:val="center"/>
              <w:rPr>
                <w:lang w:eastAsia="hu-HU"/>
              </w:rPr>
            </w:pPr>
            <w:r w:rsidRPr="002319CB">
              <w:rPr>
                <w:color w:val="000000"/>
                <w:lang w:eastAsia="hu-HU"/>
              </w:rPr>
              <w:t>11.</w:t>
            </w:r>
          </w:p>
        </w:tc>
        <w:tc>
          <w:tcPr>
            <w:tcW w:w="1660" w:type="pct"/>
            <w:tcBorders>
              <w:left w:val="nil"/>
              <w:right w:val="nil"/>
            </w:tcBorders>
            <w:shd w:val="clear" w:color="auto" w:fill="D5C4AB"/>
            <w:hideMark/>
          </w:tcPr>
          <w:p w:rsidR="00871A40" w:rsidRPr="002319CB" w:rsidRDefault="00871A40" w:rsidP="002319CB">
            <w:pPr>
              <w:ind w:right="434"/>
              <w:jc w:val="center"/>
              <w:cnfStyle w:val="000000100000" w:firstRow="0" w:lastRow="0" w:firstColumn="0" w:lastColumn="0" w:oddVBand="0" w:evenVBand="0" w:oddHBand="1" w:evenHBand="0" w:firstRowFirstColumn="0" w:firstRowLastColumn="0" w:lastRowFirstColumn="0" w:lastRowLastColumn="0"/>
              <w:rPr>
                <w:lang w:eastAsia="hu-HU"/>
              </w:rPr>
            </w:pPr>
            <w:r w:rsidRPr="002319CB">
              <w:rPr>
                <w:color w:val="000000"/>
                <w:lang w:eastAsia="hu-HU"/>
              </w:rPr>
              <w:t>Medgyesbodzás</w:t>
            </w:r>
          </w:p>
        </w:tc>
        <w:tc>
          <w:tcPr>
            <w:tcW w:w="977" w:type="pct"/>
            <w:tcBorders>
              <w:left w:val="nil"/>
              <w:right w:val="nil"/>
            </w:tcBorders>
            <w:shd w:val="clear" w:color="auto" w:fill="D5C4AB"/>
            <w:hideMark/>
          </w:tcPr>
          <w:p w:rsidR="00871A40" w:rsidRPr="002319CB" w:rsidRDefault="00871A40" w:rsidP="002319CB">
            <w:pPr>
              <w:jc w:val="center"/>
              <w:cnfStyle w:val="000000100000" w:firstRow="0" w:lastRow="0" w:firstColumn="0" w:lastColumn="0" w:oddVBand="0" w:evenVBand="0" w:oddHBand="1" w:evenHBand="0" w:firstRowFirstColumn="0" w:firstRowLastColumn="0" w:lastRowFirstColumn="0" w:lastRowLastColumn="0"/>
              <w:rPr>
                <w:lang w:eastAsia="hu-HU"/>
              </w:rPr>
            </w:pPr>
            <w:r w:rsidRPr="002319CB">
              <w:rPr>
                <w:color w:val="000000"/>
                <w:lang w:eastAsia="hu-HU"/>
              </w:rPr>
              <w:t>31,67</w:t>
            </w:r>
          </w:p>
        </w:tc>
        <w:tc>
          <w:tcPr>
            <w:tcW w:w="511" w:type="pct"/>
            <w:tcBorders>
              <w:left w:val="nil"/>
              <w:right w:val="nil"/>
            </w:tcBorders>
            <w:shd w:val="clear" w:color="auto" w:fill="D5C4AB"/>
            <w:hideMark/>
          </w:tcPr>
          <w:p w:rsidR="00871A40" w:rsidRPr="002319CB" w:rsidRDefault="00871A40" w:rsidP="002319CB">
            <w:pPr>
              <w:jc w:val="center"/>
              <w:cnfStyle w:val="000000100000" w:firstRow="0" w:lastRow="0" w:firstColumn="0" w:lastColumn="0" w:oddVBand="0" w:evenVBand="0" w:oddHBand="1" w:evenHBand="0" w:firstRowFirstColumn="0" w:firstRowLastColumn="0" w:lastRowFirstColumn="0" w:lastRowLastColumn="0"/>
              <w:rPr>
                <w:lang w:eastAsia="hu-HU"/>
              </w:rPr>
            </w:pPr>
            <w:r w:rsidRPr="002319CB">
              <w:rPr>
                <w:color w:val="000000"/>
                <w:lang w:eastAsia="hu-HU"/>
              </w:rPr>
              <w:t>1 107</w:t>
            </w:r>
          </w:p>
        </w:tc>
        <w:tc>
          <w:tcPr>
            <w:tcW w:w="997" w:type="pct"/>
            <w:tcBorders>
              <w:left w:val="nil"/>
            </w:tcBorders>
            <w:shd w:val="clear" w:color="auto" w:fill="D5C4AB"/>
            <w:hideMark/>
          </w:tcPr>
          <w:p w:rsidR="00871A40" w:rsidRPr="002319CB" w:rsidRDefault="00871A40" w:rsidP="002319CB">
            <w:pPr>
              <w:jc w:val="center"/>
              <w:cnfStyle w:val="000000100000" w:firstRow="0" w:lastRow="0" w:firstColumn="0" w:lastColumn="0" w:oddVBand="0" w:evenVBand="0" w:oddHBand="1" w:evenHBand="0" w:firstRowFirstColumn="0" w:firstRowLastColumn="0" w:lastRowFirstColumn="0" w:lastRowLastColumn="0"/>
              <w:rPr>
                <w:lang w:eastAsia="hu-HU"/>
              </w:rPr>
            </w:pPr>
            <w:r w:rsidRPr="002319CB">
              <w:rPr>
                <w:color w:val="000000"/>
                <w:lang w:eastAsia="hu-HU"/>
              </w:rPr>
              <w:t>34,95</w:t>
            </w:r>
          </w:p>
        </w:tc>
      </w:tr>
      <w:tr w:rsidR="00871A40" w:rsidRPr="002319CB" w:rsidTr="00992975">
        <w:trPr>
          <w:trHeight w:val="300"/>
          <w:jc w:val="center"/>
        </w:trPr>
        <w:tc>
          <w:tcPr>
            <w:cnfStyle w:val="001000000000" w:firstRow="0" w:lastRow="0" w:firstColumn="1" w:lastColumn="0" w:oddVBand="0" w:evenVBand="0" w:oddHBand="0" w:evenHBand="0" w:firstRowFirstColumn="0" w:firstRowLastColumn="0" w:lastRowFirstColumn="0" w:lastRowLastColumn="0"/>
            <w:tcW w:w="855" w:type="pct"/>
            <w:tcBorders>
              <w:bottom w:val="single" w:sz="4" w:space="0" w:color="666666" w:themeColor="text1" w:themeTint="99"/>
            </w:tcBorders>
            <w:hideMark/>
          </w:tcPr>
          <w:p w:rsidR="00871A40" w:rsidRPr="002319CB" w:rsidRDefault="00871A40" w:rsidP="002319CB">
            <w:pPr>
              <w:jc w:val="center"/>
              <w:rPr>
                <w:lang w:eastAsia="hu-HU"/>
              </w:rPr>
            </w:pPr>
            <w:r w:rsidRPr="002319CB">
              <w:rPr>
                <w:color w:val="000000"/>
                <w:lang w:eastAsia="hu-HU"/>
              </w:rPr>
              <w:t>12.</w:t>
            </w:r>
          </w:p>
        </w:tc>
        <w:tc>
          <w:tcPr>
            <w:tcW w:w="1660" w:type="pct"/>
            <w:tcBorders>
              <w:bottom w:val="single" w:sz="4" w:space="0" w:color="666666" w:themeColor="text1" w:themeTint="99"/>
            </w:tcBorders>
            <w:hideMark/>
          </w:tcPr>
          <w:p w:rsidR="00871A40" w:rsidRPr="002319CB" w:rsidRDefault="00871A40" w:rsidP="002319CB">
            <w:pPr>
              <w:ind w:right="434"/>
              <w:jc w:val="center"/>
              <w:cnfStyle w:val="000000000000" w:firstRow="0" w:lastRow="0" w:firstColumn="0" w:lastColumn="0" w:oddVBand="0" w:evenVBand="0" w:oddHBand="0" w:evenHBand="0" w:firstRowFirstColumn="0" w:firstRowLastColumn="0" w:lastRowFirstColumn="0" w:lastRowLastColumn="0"/>
              <w:rPr>
                <w:lang w:eastAsia="hu-HU"/>
              </w:rPr>
            </w:pPr>
            <w:r w:rsidRPr="002319CB">
              <w:rPr>
                <w:color w:val="000000"/>
                <w:lang w:eastAsia="hu-HU"/>
              </w:rPr>
              <w:t>Medgyesegyháza</w:t>
            </w:r>
          </w:p>
        </w:tc>
        <w:tc>
          <w:tcPr>
            <w:tcW w:w="977" w:type="pct"/>
            <w:tcBorders>
              <w:bottom w:val="single" w:sz="4" w:space="0" w:color="666666" w:themeColor="text1" w:themeTint="99"/>
            </w:tcBorders>
            <w:hideMark/>
          </w:tcPr>
          <w:p w:rsidR="00871A40" w:rsidRPr="002319CB" w:rsidRDefault="00871A40" w:rsidP="002319CB">
            <w:pPr>
              <w:jc w:val="center"/>
              <w:cnfStyle w:val="000000000000" w:firstRow="0" w:lastRow="0" w:firstColumn="0" w:lastColumn="0" w:oddVBand="0" w:evenVBand="0" w:oddHBand="0" w:evenHBand="0" w:firstRowFirstColumn="0" w:firstRowLastColumn="0" w:lastRowFirstColumn="0" w:lastRowLastColumn="0"/>
              <w:rPr>
                <w:lang w:eastAsia="hu-HU"/>
              </w:rPr>
            </w:pPr>
            <w:r w:rsidRPr="002319CB">
              <w:rPr>
                <w:color w:val="000000"/>
                <w:lang w:eastAsia="hu-HU"/>
              </w:rPr>
              <w:t>64,29</w:t>
            </w:r>
          </w:p>
        </w:tc>
        <w:tc>
          <w:tcPr>
            <w:tcW w:w="511" w:type="pct"/>
            <w:tcBorders>
              <w:bottom w:val="single" w:sz="4" w:space="0" w:color="666666" w:themeColor="text1" w:themeTint="99"/>
            </w:tcBorders>
            <w:hideMark/>
          </w:tcPr>
          <w:p w:rsidR="00871A40" w:rsidRPr="002319CB" w:rsidRDefault="00871A40" w:rsidP="002319CB">
            <w:pPr>
              <w:jc w:val="center"/>
              <w:cnfStyle w:val="000000000000" w:firstRow="0" w:lastRow="0" w:firstColumn="0" w:lastColumn="0" w:oddVBand="0" w:evenVBand="0" w:oddHBand="0" w:evenHBand="0" w:firstRowFirstColumn="0" w:firstRowLastColumn="0" w:lastRowFirstColumn="0" w:lastRowLastColumn="0"/>
              <w:rPr>
                <w:lang w:eastAsia="hu-HU"/>
              </w:rPr>
            </w:pPr>
            <w:r w:rsidRPr="002319CB">
              <w:rPr>
                <w:color w:val="000000"/>
                <w:lang w:eastAsia="hu-HU"/>
              </w:rPr>
              <w:t>3 698</w:t>
            </w:r>
          </w:p>
        </w:tc>
        <w:tc>
          <w:tcPr>
            <w:tcW w:w="997" w:type="pct"/>
            <w:tcBorders>
              <w:bottom w:val="single" w:sz="4" w:space="0" w:color="666666" w:themeColor="text1" w:themeTint="99"/>
            </w:tcBorders>
            <w:hideMark/>
          </w:tcPr>
          <w:p w:rsidR="00871A40" w:rsidRPr="002319CB" w:rsidRDefault="00871A40" w:rsidP="002319CB">
            <w:pPr>
              <w:jc w:val="center"/>
              <w:cnfStyle w:val="000000000000" w:firstRow="0" w:lastRow="0" w:firstColumn="0" w:lastColumn="0" w:oddVBand="0" w:evenVBand="0" w:oddHBand="0" w:evenHBand="0" w:firstRowFirstColumn="0" w:firstRowLastColumn="0" w:lastRowFirstColumn="0" w:lastRowLastColumn="0"/>
              <w:rPr>
                <w:lang w:eastAsia="hu-HU"/>
              </w:rPr>
            </w:pPr>
            <w:r w:rsidRPr="002319CB">
              <w:rPr>
                <w:color w:val="000000"/>
                <w:lang w:eastAsia="hu-HU"/>
              </w:rPr>
              <w:t>57,52</w:t>
            </w:r>
          </w:p>
        </w:tc>
      </w:tr>
      <w:tr w:rsidR="002319CB" w:rsidRPr="002319CB" w:rsidTr="0099297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55" w:type="pct"/>
            <w:tcBorders>
              <w:right w:val="nil"/>
            </w:tcBorders>
            <w:shd w:val="clear" w:color="auto" w:fill="D5C4AB"/>
            <w:hideMark/>
          </w:tcPr>
          <w:p w:rsidR="00871A40" w:rsidRPr="002319CB" w:rsidRDefault="00871A40" w:rsidP="002319CB">
            <w:pPr>
              <w:jc w:val="center"/>
              <w:rPr>
                <w:lang w:eastAsia="hu-HU"/>
              </w:rPr>
            </w:pPr>
            <w:r w:rsidRPr="002319CB">
              <w:rPr>
                <w:color w:val="000000"/>
                <w:lang w:eastAsia="hu-HU"/>
              </w:rPr>
              <w:t>13.</w:t>
            </w:r>
          </w:p>
        </w:tc>
        <w:tc>
          <w:tcPr>
            <w:tcW w:w="1660" w:type="pct"/>
            <w:tcBorders>
              <w:left w:val="nil"/>
              <w:right w:val="nil"/>
            </w:tcBorders>
            <w:shd w:val="clear" w:color="auto" w:fill="D5C4AB"/>
            <w:hideMark/>
          </w:tcPr>
          <w:p w:rsidR="00871A40" w:rsidRPr="002319CB" w:rsidRDefault="00871A40" w:rsidP="002319CB">
            <w:pPr>
              <w:ind w:right="434"/>
              <w:jc w:val="center"/>
              <w:cnfStyle w:val="000000100000" w:firstRow="0" w:lastRow="0" w:firstColumn="0" w:lastColumn="0" w:oddVBand="0" w:evenVBand="0" w:oddHBand="1" w:evenHBand="0" w:firstRowFirstColumn="0" w:firstRowLastColumn="0" w:lastRowFirstColumn="0" w:lastRowLastColumn="0"/>
              <w:rPr>
                <w:lang w:eastAsia="hu-HU"/>
              </w:rPr>
            </w:pPr>
            <w:r w:rsidRPr="002319CB">
              <w:rPr>
                <w:color w:val="000000"/>
                <w:lang w:eastAsia="hu-HU"/>
              </w:rPr>
              <w:t>Mezőhegyes</w:t>
            </w:r>
          </w:p>
        </w:tc>
        <w:tc>
          <w:tcPr>
            <w:tcW w:w="977" w:type="pct"/>
            <w:tcBorders>
              <w:left w:val="nil"/>
              <w:right w:val="nil"/>
            </w:tcBorders>
            <w:shd w:val="clear" w:color="auto" w:fill="D5C4AB"/>
            <w:hideMark/>
          </w:tcPr>
          <w:p w:rsidR="00871A40" w:rsidRPr="002319CB" w:rsidRDefault="00871A40" w:rsidP="002319CB">
            <w:pPr>
              <w:jc w:val="center"/>
              <w:cnfStyle w:val="000000100000" w:firstRow="0" w:lastRow="0" w:firstColumn="0" w:lastColumn="0" w:oddVBand="0" w:evenVBand="0" w:oddHBand="1" w:evenHBand="0" w:firstRowFirstColumn="0" w:firstRowLastColumn="0" w:lastRowFirstColumn="0" w:lastRowLastColumn="0"/>
              <w:rPr>
                <w:lang w:eastAsia="hu-HU"/>
              </w:rPr>
            </w:pPr>
            <w:r w:rsidRPr="002319CB">
              <w:rPr>
                <w:color w:val="000000"/>
                <w:lang w:eastAsia="hu-HU"/>
              </w:rPr>
              <w:t>155,44</w:t>
            </w:r>
          </w:p>
        </w:tc>
        <w:tc>
          <w:tcPr>
            <w:tcW w:w="511" w:type="pct"/>
            <w:tcBorders>
              <w:left w:val="nil"/>
              <w:right w:val="nil"/>
            </w:tcBorders>
            <w:shd w:val="clear" w:color="auto" w:fill="D5C4AB"/>
            <w:hideMark/>
          </w:tcPr>
          <w:p w:rsidR="00871A40" w:rsidRPr="002319CB" w:rsidRDefault="00871A40" w:rsidP="002319CB">
            <w:pPr>
              <w:jc w:val="center"/>
              <w:cnfStyle w:val="000000100000" w:firstRow="0" w:lastRow="0" w:firstColumn="0" w:lastColumn="0" w:oddVBand="0" w:evenVBand="0" w:oddHBand="1" w:evenHBand="0" w:firstRowFirstColumn="0" w:firstRowLastColumn="0" w:lastRowFirstColumn="0" w:lastRowLastColumn="0"/>
              <w:rPr>
                <w:lang w:eastAsia="hu-HU"/>
              </w:rPr>
            </w:pPr>
            <w:r w:rsidRPr="002319CB">
              <w:rPr>
                <w:color w:val="000000"/>
                <w:lang w:eastAsia="hu-HU"/>
              </w:rPr>
              <w:t>5 712</w:t>
            </w:r>
          </w:p>
        </w:tc>
        <w:tc>
          <w:tcPr>
            <w:tcW w:w="997" w:type="pct"/>
            <w:tcBorders>
              <w:left w:val="nil"/>
            </w:tcBorders>
            <w:shd w:val="clear" w:color="auto" w:fill="D5C4AB"/>
            <w:hideMark/>
          </w:tcPr>
          <w:p w:rsidR="00871A40" w:rsidRPr="002319CB" w:rsidRDefault="00871A40" w:rsidP="002319CB">
            <w:pPr>
              <w:jc w:val="center"/>
              <w:cnfStyle w:val="000000100000" w:firstRow="0" w:lastRow="0" w:firstColumn="0" w:lastColumn="0" w:oddVBand="0" w:evenVBand="0" w:oddHBand="1" w:evenHBand="0" w:firstRowFirstColumn="0" w:firstRowLastColumn="0" w:lastRowFirstColumn="0" w:lastRowLastColumn="0"/>
              <w:rPr>
                <w:lang w:eastAsia="hu-HU"/>
              </w:rPr>
            </w:pPr>
            <w:r w:rsidRPr="002319CB">
              <w:rPr>
                <w:color w:val="000000"/>
                <w:lang w:eastAsia="hu-HU"/>
              </w:rPr>
              <w:t>36,74</w:t>
            </w:r>
          </w:p>
        </w:tc>
      </w:tr>
      <w:tr w:rsidR="00871A40" w:rsidRPr="002319CB" w:rsidTr="00992975">
        <w:trPr>
          <w:trHeight w:val="300"/>
          <w:jc w:val="center"/>
        </w:trPr>
        <w:tc>
          <w:tcPr>
            <w:cnfStyle w:val="001000000000" w:firstRow="0" w:lastRow="0" w:firstColumn="1" w:lastColumn="0" w:oddVBand="0" w:evenVBand="0" w:oddHBand="0" w:evenHBand="0" w:firstRowFirstColumn="0" w:firstRowLastColumn="0" w:lastRowFirstColumn="0" w:lastRowLastColumn="0"/>
            <w:tcW w:w="855" w:type="pct"/>
            <w:tcBorders>
              <w:bottom w:val="single" w:sz="4" w:space="0" w:color="666666" w:themeColor="text1" w:themeTint="99"/>
            </w:tcBorders>
            <w:hideMark/>
          </w:tcPr>
          <w:p w:rsidR="00871A40" w:rsidRPr="002319CB" w:rsidRDefault="00871A40" w:rsidP="002319CB">
            <w:pPr>
              <w:jc w:val="center"/>
              <w:rPr>
                <w:lang w:eastAsia="hu-HU"/>
              </w:rPr>
            </w:pPr>
            <w:r w:rsidRPr="002319CB">
              <w:rPr>
                <w:color w:val="000000"/>
                <w:lang w:eastAsia="hu-HU"/>
              </w:rPr>
              <w:t>14.</w:t>
            </w:r>
          </w:p>
        </w:tc>
        <w:tc>
          <w:tcPr>
            <w:tcW w:w="1660" w:type="pct"/>
            <w:tcBorders>
              <w:bottom w:val="single" w:sz="4" w:space="0" w:color="666666" w:themeColor="text1" w:themeTint="99"/>
            </w:tcBorders>
            <w:hideMark/>
          </w:tcPr>
          <w:p w:rsidR="00871A40" w:rsidRPr="002319CB" w:rsidRDefault="00871A40" w:rsidP="002319CB">
            <w:pPr>
              <w:ind w:right="434"/>
              <w:jc w:val="center"/>
              <w:cnfStyle w:val="000000000000" w:firstRow="0" w:lastRow="0" w:firstColumn="0" w:lastColumn="0" w:oddVBand="0" w:evenVBand="0" w:oddHBand="0" w:evenHBand="0" w:firstRowFirstColumn="0" w:firstRowLastColumn="0" w:lastRowFirstColumn="0" w:lastRowLastColumn="0"/>
              <w:rPr>
                <w:lang w:eastAsia="hu-HU"/>
              </w:rPr>
            </w:pPr>
            <w:r w:rsidRPr="002319CB">
              <w:rPr>
                <w:color w:val="000000"/>
                <w:lang w:eastAsia="hu-HU"/>
              </w:rPr>
              <w:t>Mezőkovácsháza</w:t>
            </w:r>
          </w:p>
        </w:tc>
        <w:tc>
          <w:tcPr>
            <w:tcW w:w="977" w:type="pct"/>
            <w:tcBorders>
              <w:bottom w:val="single" w:sz="4" w:space="0" w:color="666666" w:themeColor="text1" w:themeTint="99"/>
            </w:tcBorders>
            <w:hideMark/>
          </w:tcPr>
          <w:p w:rsidR="00871A40" w:rsidRPr="002319CB" w:rsidRDefault="00871A40" w:rsidP="002319CB">
            <w:pPr>
              <w:jc w:val="center"/>
              <w:cnfStyle w:val="000000000000" w:firstRow="0" w:lastRow="0" w:firstColumn="0" w:lastColumn="0" w:oddVBand="0" w:evenVBand="0" w:oddHBand="0" w:evenHBand="0" w:firstRowFirstColumn="0" w:firstRowLastColumn="0" w:lastRowFirstColumn="0" w:lastRowLastColumn="0"/>
              <w:rPr>
                <w:lang w:eastAsia="hu-HU"/>
              </w:rPr>
            </w:pPr>
            <w:r w:rsidRPr="002319CB">
              <w:rPr>
                <w:color w:val="000000"/>
                <w:lang w:eastAsia="hu-HU"/>
              </w:rPr>
              <w:t>62,59</w:t>
            </w:r>
          </w:p>
        </w:tc>
        <w:tc>
          <w:tcPr>
            <w:tcW w:w="511" w:type="pct"/>
            <w:tcBorders>
              <w:bottom w:val="single" w:sz="4" w:space="0" w:color="666666" w:themeColor="text1" w:themeTint="99"/>
            </w:tcBorders>
            <w:hideMark/>
          </w:tcPr>
          <w:p w:rsidR="00871A40" w:rsidRPr="002319CB" w:rsidRDefault="00871A40" w:rsidP="002319CB">
            <w:pPr>
              <w:jc w:val="center"/>
              <w:cnfStyle w:val="000000000000" w:firstRow="0" w:lastRow="0" w:firstColumn="0" w:lastColumn="0" w:oddVBand="0" w:evenVBand="0" w:oddHBand="0" w:evenHBand="0" w:firstRowFirstColumn="0" w:firstRowLastColumn="0" w:lastRowFirstColumn="0" w:lastRowLastColumn="0"/>
              <w:rPr>
                <w:lang w:eastAsia="hu-HU"/>
              </w:rPr>
            </w:pPr>
            <w:r w:rsidRPr="002319CB">
              <w:rPr>
                <w:color w:val="000000"/>
                <w:lang w:eastAsia="hu-HU"/>
              </w:rPr>
              <w:t>6 177</w:t>
            </w:r>
          </w:p>
        </w:tc>
        <w:tc>
          <w:tcPr>
            <w:tcW w:w="997" w:type="pct"/>
            <w:tcBorders>
              <w:bottom w:val="single" w:sz="4" w:space="0" w:color="666666" w:themeColor="text1" w:themeTint="99"/>
            </w:tcBorders>
            <w:hideMark/>
          </w:tcPr>
          <w:p w:rsidR="00871A40" w:rsidRPr="002319CB" w:rsidRDefault="00871A40" w:rsidP="002319CB">
            <w:pPr>
              <w:jc w:val="center"/>
              <w:cnfStyle w:val="000000000000" w:firstRow="0" w:lastRow="0" w:firstColumn="0" w:lastColumn="0" w:oddVBand="0" w:evenVBand="0" w:oddHBand="0" w:evenHBand="0" w:firstRowFirstColumn="0" w:firstRowLastColumn="0" w:lastRowFirstColumn="0" w:lastRowLastColumn="0"/>
              <w:rPr>
                <w:lang w:eastAsia="hu-HU"/>
              </w:rPr>
            </w:pPr>
            <w:r w:rsidRPr="002319CB">
              <w:rPr>
                <w:color w:val="000000"/>
                <w:lang w:eastAsia="hu-HU"/>
              </w:rPr>
              <w:t>98,68</w:t>
            </w:r>
          </w:p>
        </w:tc>
      </w:tr>
      <w:tr w:rsidR="002319CB" w:rsidRPr="002319CB" w:rsidTr="0099297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55" w:type="pct"/>
            <w:tcBorders>
              <w:right w:val="nil"/>
            </w:tcBorders>
            <w:shd w:val="clear" w:color="auto" w:fill="D5C4AB"/>
            <w:hideMark/>
          </w:tcPr>
          <w:p w:rsidR="00871A40" w:rsidRPr="002319CB" w:rsidRDefault="00871A40" w:rsidP="002319CB">
            <w:pPr>
              <w:jc w:val="center"/>
              <w:rPr>
                <w:lang w:eastAsia="hu-HU"/>
              </w:rPr>
            </w:pPr>
            <w:r w:rsidRPr="002319CB">
              <w:rPr>
                <w:color w:val="000000"/>
                <w:lang w:eastAsia="hu-HU"/>
              </w:rPr>
              <w:t>15.</w:t>
            </w:r>
          </w:p>
        </w:tc>
        <w:tc>
          <w:tcPr>
            <w:tcW w:w="1660" w:type="pct"/>
            <w:tcBorders>
              <w:left w:val="nil"/>
              <w:right w:val="nil"/>
            </w:tcBorders>
            <w:shd w:val="clear" w:color="auto" w:fill="D5C4AB"/>
            <w:hideMark/>
          </w:tcPr>
          <w:p w:rsidR="00871A40" w:rsidRPr="002319CB" w:rsidRDefault="00871A40" w:rsidP="002319CB">
            <w:pPr>
              <w:ind w:right="434"/>
              <w:jc w:val="center"/>
              <w:cnfStyle w:val="000000100000" w:firstRow="0" w:lastRow="0" w:firstColumn="0" w:lastColumn="0" w:oddVBand="0" w:evenVBand="0" w:oddHBand="1" w:evenHBand="0" w:firstRowFirstColumn="0" w:firstRowLastColumn="0" w:lastRowFirstColumn="0" w:lastRowLastColumn="0"/>
              <w:rPr>
                <w:lang w:eastAsia="hu-HU"/>
              </w:rPr>
            </w:pPr>
            <w:r w:rsidRPr="002319CB">
              <w:rPr>
                <w:color w:val="000000"/>
                <w:lang w:eastAsia="hu-HU"/>
              </w:rPr>
              <w:t>Nagybánhegyes</w:t>
            </w:r>
          </w:p>
        </w:tc>
        <w:tc>
          <w:tcPr>
            <w:tcW w:w="977" w:type="pct"/>
            <w:tcBorders>
              <w:left w:val="nil"/>
              <w:right w:val="nil"/>
            </w:tcBorders>
            <w:shd w:val="clear" w:color="auto" w:fill="D5C4AB"/>
            <w:hideMark/>
          </w:tcPr>
          <w:p w:rsidR="00871A40" w:rsidRPr="002319CB" w:rsidRDefault="00871A40" w:rsidP="002319CB">
            <w:pPr>
              <w:jc w:val="center"/>
              <w:cnfStyle w:val="000000100000" w:firstRow="0" w:lastRow="0" w:firstColumn="0" w:lastColumn="0" w:oddVBand="0" w:evenVBand="0" w:oddHBand="1" w:evenHBand="0" w:firstRowFirstColumn="0" w:firstRowLastColumn="0" w:lastRowFirstColumn="0" w:lastRowLastColumn="0"/>
              <w:rPr>
                <w:lang w:eastAsia="hu-HU"/>
              </w:rPr>
            </w:pPr>
            <w:r w:rsidRPr="002319CB">
              <w:rPr>
                <w:color w:val="000000"/>
                <w:lang w:eastAsia="hu-HU"/>
              </w:rPr>
              <w:t>42,24</w:t>
            </w:r>
          </w:p>
        </w:tc>
        <w:tc>
          <w:tcPr>
            <w:tcW w:w="511" w:type="pct"/>
            <w:tcBorders>
              <w:left w:val="nil"/>
              <w:right w:val="nil"/>
            </w:tcBorders>
            <w:shd w:val="clear" w:color="auto" w:fill="D5C4AB"/>
            <w:hideMark/>
          </w:tcPr>
          <w:p w:rsidR="00871A40" w:rsidRPr="002319CB" w:rsidRDefault="00871A40" w:rsidP="002319CB">
            <w:pPr>
              <w:jc w:val="center"/>
              <w:cnfStyle w:val="000000100000" w:firstRow="0" w:lastRow="0" w:firstColumn="0" w:lastColumn="0" w:oddVBand="0" w:evenVBand="0" w:oddHBand="1" w:evenHBand="0" w:firstRowFirstColumn="0" w:firstRowLastColumn="0" w:lastRowFirstColumn="0" w:lastRowLastColumn="0"/>
              <w:rPr>
                <w:lang w:eastAsia="hu-HU"/>
              </w:rPr>
            </w:pPr>
            <w:r w:rsidRPr="002319CB">
              <w:rPr>
                <w:color w:val="000000"/>
                <w:lang w:eastAsia="hu-HU"/>
              </w:rPr>
              <w:t>1 248</w:t>
            </w:r>
          </w:p>
        </w:tc>
        <w:tc>
          <w:tcPr>
            <w:tcW w:w="997" w:type="pct"/>
            <w:tcBorders>
              <w:left w:val="nil"/>
            </w:tcBorders>
            <w:shd w:val="clear" w:color="auto" w:fill="D5C4AB"/>
            <w:hideMark/>
          </w:tcPr>
          <w:p w:rsidR="00871A40" w:rsidRPr="002319CB" w:rsidRDefault="00871A40" w:rsidP="002319CB">
            <w:pPr>
              <w:jc w:val="center"/>
              <w:cnfStyle w:val="000000100000" w:firstRow="0" w:lastRow="0" w:firstColumn="0" w:lastColumn="0" w:oddVBand="0" w:evenVBand="0" w:oddHBand="1" w:evenHBand="0" w:firstRowFirstColumn="0" w:firstRowLastColumn="0" w:lastRowFirstColumn="0" w:lastRowLastColumn="0"/>
              <w:rPr>
                <w:lang w:eastAsia="hu-HU"/>
              </w:rPr>
            </w:pPr>
            <w:r w:rsidRPr="002319CB">
              <w:rPr>
                <w:color w:val="000000"/>
                <w:lang w:eastAsia="hu-HU"/>
              </w:rPr>
              <w:t>29,54</w:t>
            </w:r>
          </w:p>
        </w:tc>
      </w:tr>
      <w:tr w:rsidR="00871A40" w:rsidRPr="002319CB" w:rsidTr="00992975">
        <w:trPr>
          <w:trHeight w:val="300"/>
          <w:jc w:val="center"/>
        </w:trPr>
        <w:tc>
          <w:tcPr>
            <w:cnfStyle w:val="001000000000" w:firstRow="0" w:lastRow="0" w:firstColumn="1" w:lastColumn="0" w:oddVBand="0" w:evenVBand="0" w:oddHBand="0" w:evenHBand="0" w:firstRowFirstColumn="0" w:firstRowLastColumn="0" w:lastRowFirstColumn="0" w:lastRowLastColumn="0"/>
            <w:tcW w:w="855" w:type="pct"/>
            <w:tcBorders>
              <w:bottom w:val="single" w:sz="4" w:space="0" w:color="666666" w:themeColor="text1" w:themeTint="99"/>
            </w:tcBorders>
            <w:hideMark/>
          </w:tcPr>
          <w:p w:rsidR="00871A40" w:rsidRPr="002319CB" w:rsidRDefault="00871A40" w:rsidP="002319CB">
            <w:pPr>
              <w:jc w:val="center"/>
              <w:rPr>
                <w:lang w:eastAsia="hu-HU"/>
              </w:rPr>
            </w:pPr>
            <w:r w:rsidRPr="002319CB">
              <w:rPr>
                <w:color w:val="000000"/>
                <w:lang w:eastAsia="hu-HU"/>
              </w:rPr>
              <w:t>16.</w:t>
            </w:r>
          </w:p>
        </w:tc>
        <w:tc>
          <w:tcPr>
            <w:tcW w:w="1660" w:type="pct"/>
            <w:tcBorders>
              <w:bottom w:val="single" w:sz="4" w:space="0" w:color="666666" w:themeColor="text1" w:themeTint="99"/>
            </w:tcBorders>
            <w:hideMark/>
          </w:tcPr>
          <w:p w:rsidR="00871A40" w:rsidRPr="002319CB" w:rsidRDefault="00871A40" w:rsidP="002319CB">
            <w:pPr>
              <w:ind w:right="434"/>
              <w:jc w:val="center"/>
              <w:cnfStyle w:val="000000000000" w:firstRow="0" w:lastRow="0" w:firstColumn="0" w:lastColumn="0" w:oddVBand="0" w:evenVBand="0" w:oddHBand="0" w:evenHBand="0" w:firstRowFirstColumn="0" w:firstRowLastColumn="0" w:lastRowFirstColumn="0" w:lastRowLastColumn="0"/>
              <w:rPr>
                <w:lang w:eastAsia="hu-HU"/>
              </w:rPr>
            </w:pPr>
            <w:r w:rsidRPr="002319CB">
              <w:rPr>
                <w:color w:val="000000"/>
                <w:lang w:eastAsia="hu-HU"/>
              </w:rPr>
              <w:t>Nagykamarás</w:t>
            </w:r>
          </w:p>
        </w:tc>
        <w:tc>
          <w:tcPr>
            <w:tcW w:w="977" w:type="pct"/>
            <w:tcBorders>
              <w:bottom w:val="single" w:sz="4" w:space="0" w:color="666666" w:themeColor="text1" w:themeTint="99"/>
            </w:tcBorders>
            <w:hideMark/>
          </w:tcPr>
          <w:p w:rsidR="00871A40" w:rsidRPr="002319CB" w:rsidRDefault="00871A40" w:rsidP="002319CB">
            <w:pPr>
              <w:jc w:val="center"/>
              <w:cnfStyle w:val="000000000000" w:firstRow="0" w:lastRow="0" w:firstColumn="0" w:lastColumn="0" w:oddVBand="0" w:evenVBand="0" w:oddHBand="0" w:evenHBand="0" w:firstRowFirstColumn="0" w:firstRowLastColumn="0" w:lastRowFirstColumn="0" w:lastRowLastColumn="0"/>
              <w:rPr>
                <w:lang w:eastAsia="hu-HU"/>
              </w:rPr>
            </w:pPr>
            <w:r w:rsidRPr="002319CB">
              <w:rPr>
                <w:color w:val="000000"/>
                <w:lang w:eastAsia="hu-HU"/>
              </w:rPr>
              <w:t>43,10</w:t>
            </w:r>
          </w:p>
        </w:tc>
        <w:tc>
          <w:tcPr>
            <w:tcW w:w="511" w:type="pct"/>
            <w:tcBorders>
              <w:bottom w:val="single" w:sz="4" w:space="0" w:color="666666" w:themeColor="text1" w:themeTint="99"/>
            </w:tcBorders>
            <w:hideMark/>
          </w:tcPr>
          <w:p w:rsidR="00871A40" w:rsidRPr="002319CB" w:rsidRDefault="00871A40" w:rsidP="002319CB">
            <w:pPr>
              <w:jc w:val="center"/>
              <w:cnfStyle w:val="000000000000" w:firstRow="0" w:lastRow="0" w:firstColumn="0" w:lastColumn="0" w:oddVBand="0" w:evenVBand="0" w:oddHBand="0" w:evenHBand="0" w:firstRowFirstColumn="0" w:firstRowLastColumn="0" w:lastRowFirstColumn="0" w:lastRowLastColumn="0"/>
              <w:rPr>
                <w:lang w:eastAsia="hu-HU"/>
              </w:rPr>
            </w:pPr>
            <w:r w:rsidRPr="002319CB">
              <w:rPr>
                <w:color w:val="000000"/>
                <w:lang w:eastAsia="hu-HU"/>
              </w:rPr>
              <w:t>1 463</w:t>
            </w:r>
          </w:p>
        </w:tc>
        <w:tc>
          <w:tcPr>
            <w:tcW w:w="997" w:type="pct"/>
            <w:tcBorders>
              <w:bottom w:val="single" w:sz="4" w:space="0" w:color="666666" w:themeColor="text1" w:themeTint="99"/>
            </w:tcBorders>
            <w:hideMark/>
          </w:tcPr>
          <w:p w:rsidR="00871A40" w:rsidRPr="002319CB" w:rsidRDefault="00871A40" w:rsidP="002319CB">
            <w:pPr>
              <w:jc w:val="center"/>
              <w:cnfStyle w:val="000000000000" w:firstRow="0" w:lastRow="0" w:firstColumn="0" w:lastColumn="0" w:oddVBand="0" w:evenVBand="0" w:oddHBand="0" w:evenHBand="0" w:firstRowFirstColumn="0" w:firstRowLastColumn="0" w:lastRowFirstColumn="0" w:lastRowLastColumn="0"/>
              <w:rPr>
                <w:lang w:eastAsia="hu-HU"/>
              </w:rPr>
            </w:pPr>
            <w:r w:rsidRPr="002319CB">
              <w:rPr>
                <w:color w:val="000000"/>
                <w:lang w:eastAsia="hu-HU"/>
              </w:rPr>
              <w:t>33,94</w:t>
            </w:r>
          </w:p>
        </w:tc>
      </w:tr>
      <w:tr w:rsidR="002319CB" w:rsidRPr="002319CB" w:rsidTr="0099297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55" w:type="pct"/>
            <w:tcBorders>
              <w:right w:val="nil"/>
            </w:tcBorders>
            <w:shd w:val="clear" w:color="auto" w:fill="D5C4AB"/>
            <w:hideMark/>
          </w:tcPr>
          <w:p w:rsidR="00871A40" w:rsidRPr="002319CB" w:rsidRDefault="00871A40" w:rsidP="002319CB">
            <w:pPr>
              <w:jc w:val="center"/>
              <w:rPr>
                <w:lang w:eastAsia="hu-HU"/>
              </w:rPr>
            </w:pPr>
            <w:r w:rsidRPr="002319CB">
              <w:rPr>
                <w:color w:val="000000"/>
                <w:lang w:eastAsia="hu-HU"/>
              </w:rPr>
              <w:t>17.</w:t>
            </w:r>
          </w:p>
        </w:tc>
        <w:tc>
          <w:tcPr>
            <w:tcW w:w="1660" w:type="pct"/>
            <w:tcBorders>
              <w:left w:val="nil"/>
              <w:right w:val="nil"/>
            </w:tcBorders>
            <w:shd w:val="clear" w:color="auto" w:fill="D5C4AB"/>
            <w:hideMark/>
          </w:tcPr>
          <w:p w:rsidR="00871A40" w:rsidRPr="002319CB" w:rsidRDefault="00871A40" w:rsidP="002319CB">
            <w:pPr>
              <w:ind w:right="434"/>
              <w:jc w:val="center"/>
              <w:cnfStyle w:val="000000100000" w:firstRow="0" w:lastRow="0" w:firstColumn="0" w:lastColumn="0" w:oddVBand="0" w:evenVBand="0" w:oddHBand="1" w:evenHBand="0" w:firstRowFirstColumn="0" w:firstRowLastColumn="0" w:lastRowFirstColumn="0" w:lastRowLastColumn="0"/>
              <w:rPr>
                <w:lang w:eastAsia="hu-HU"/>
              </w:rPr>
            </w:pPr>
            <w:r w:rsidRPr="002319CB">
              <w:rPr>
                <w:color w:val="000000"/>
                <w:lang w:eastAsia="hu-HU"/>
              </w:rPr>
              <w:t>Pusztaottlaka</w:t>
            </w:r>
          </w:p>
        </w:tc>
        <w:tc>
          <w:tcPr>
            <w:tcW w:w="977" w:type="pct"/>
            <w:tcBorders>
              <w:left w:val="nil"/>
              <w:right w:val="nil"/>
            </w:tcBorders>
            <w:shd w:val="clear" w:color="auto" w:fill="D5C4AB"/>
            <w:hideMark/>
          </w:tcPr>
          <w:p w:rsidR="00871A40" w:rsidRPr="002319CB" w:rsidRDefault="00871A40" w:rsidP="002319CB">
            <w:pPr>
              <w:jc w:val="center"/>
              <w:cnfStyle w:val="000000100000" w:firstRow="0" w:lastRow="0" w:firstColumn="0" w:lastColumn="0" w:oddVBand="0" w:evenVBand="0" w:oddHBand="1" w:evenHBand="0" w:firstRowFirstColumn="0" w:firstRowLastColumn="0" w:lastRowFirstColumn="0" w:lastRowLastColumn="0"/>
              <w:rPr>
                <w:lang w:eastAsia="hu-HU"/>
              </w:rPr>
            </w:pPr>
            <w:r w:rsidRPr="002319CB">
              <w:rPr>
                <w:color w:val="000000"/>
                <w:lang w:eastAsia="hu-HU"/>
              </w:rPr>
              <w:t>18.87</w:t>
            </w:r>
          </w:p>
        </w:tc>
        <w:tc>
          <w:tcPr>
            <w:tcW w:w="511" w:type="pct"/>
            <w:tcBorders>
              <w:left w:val="nil"/>
              <w:right w:val="nil"/>
            </w:tcBorders>
            <w:shd w:val="clear" w:color="auto" w:fill="D5C4AB"/>
            <w:hideMark/>
          </w:tcPr>
          <w:p w:rsidR="00871A40" w:rsidRPr="002319CB" w:rsidRDefault="00871A40" w:rsidP="002319CB">
            <w:pPr>
              <w:jc w:val="center"/>
              <w:cnfStyle w:val="000000100000" w:firstRow="0" w:lastRow="0" w:firstColumn="0" w:lastColumn="0" w:oddVBand="0" w:evenVBand="0" w:oddHBand="1" w:evenHBand="0" w:firstRowFirstColumn="0" w:firstRowLastColumn="0" w:lastRowFirstColumn="0" w:lastRowLastColumn="0"/>
              <w:rPr>
                <w:lang w:eastAsia="hu-HU"/>
              </w:rPr>
            </w:pPr>
            <w:r w:rsidRPr="002319CB">
              <w:rPr>
                <w:color w:val="000000"/>
                <w:lang w:eastAsia="hu-HU"/>
              </w:rPr>
              <w:t>351</w:t>
            </w:r>
          </w:p>
        </w:tc>
        <w:tc>
          <w:tcPr>
            <w:tcW w:w="997" w:type="pct"/>
            <w:tcBorders>
              <w:left w:val="nil"/>
            </w:tcBorders>
            <w:shd w:val="clear" w:color="auto" w:fill="D5C4AB"/>
            <w:hideMark/>
          </w:tcPr>
          <w:p w:rsidR="00871A40" w:rsidRPr="002319CB" w:rsidRDefault="00871A40" w:rsidP="002319CB">
            <w:pPr>
              <w:jc w:val="center"/>
              <w:cnfStyle w:val="000000100000" w:firstRow="0" w:lastRow="0" w:firstColumn="0" w:lastColumn="0" w:oddVBand="0" w:evenVBand="0" w:oddHBand="1" w:evenHBand="0" w:firstRowFirstColumn="0" w:firstRowLastColumn="0" w:lastRowFirstColumn="0" w:lastRowLastColumn="0"/>
              <w:rPr>
                <w:lang w:eastAsia="hu-HU"/>
              </w:rPr>
            </w:pPr>
            <w:r w:rsidRPr="002319CB">
              <w:rPr>
                <w:color w:val="000000"/>
                <w:lang w:eastAsia="hu-HU"/>
              </w:rPr>
              <w:t>18,6</w:t>
            </w:r>
          </w:p>
        </w:tc>
      </w:tr>
      <w:tr w:rsidR="00871A40" w:rsidRPr="002319CB" w:rsidTr="00992975">
        <w:trPr>
          <w:trHeight w:val="300"/>
          <w:jc w:val="center"/>
        </w:trPr>
        <w:tc>
          <w:tcPr>
            <w:cnfStyle w:val="001000000000" w:firstRow="0" w:lastRow="0" w:firstColumn="1" w:lastColumn="0" w:oddVBand="0" w:evenVBand="0" w:oddHBand="0" w:evenHBand="0" w:firstRowFirstColumn="0" w:firstRowLastColumn="0" w:lastRowFirstColumn="0" w:lastRowLastColumn="0"/>
            <w:tcW w:w="855" w:type="pct"/>
            <w:tcBorders>
              <w:bottom w:val="single" w:sz="4" w:space="0" w:color="666666" w:themeColor="text1" w:themeTint="99"/>
            </w:tcBorders>
            <w:hideMark/>
          </w:tcPr>
          <w:p w:rsidR="00871A40" w:rsidRPr="002319CB" w:rsidRDefault="00871A40" w:rsidP="002319CB">
            <w:pPr>
              <w:jc w:val="center"/>
              <w:rPr>
                <w:lang w:eastAsia="hu-HU"/>
              </w:rPr>
            </w:pPr>
            <w:r w:rsidRPr="002319CB">
              <w:rPr>
                <w:color w:val="000000"/>
                <w:lang w:eastAsia="hu-HU"/>
              </w:rPr>
              <w:t>18.</w:t>
            </w:r>
          </w:p>
        </w:tc>
        <w:tc>
          <w:tcPr>
            <w:tcW w:w="1660" w:type="pct"/>
            <w:tcBorders>
              <w:bottom w:val="single" w:sz="4" w:space="0" w:color="666666" w:themeColor="text1" w:themeTint="99"/>
            </w:tcBorders>
            <w:hideMark/>
          </w:tcPr>
          <w:p w:rsidR="00871A40" w:rsidRPr="002319CB" w:rsidRDefault="00871A40" w:rsidP="002319CB">
            <w:pPr>
              <w:ind w:right="434"/>
              <w:jc w:val="center"/>
              <w:cnfStyle w:val="000000000000" w:firstRow="0" w:lastRow="0" w:firstColumn="0" w:lastColumn="0" w:oddVBand="0" w:evenVBand="0" w:oddHBand="0" w:evenHBand="0" w:firstRowFirstColumn="0" w:firstRowLastColumn="0" w:lastRowFirstColumn="0" w:lastRowLastColumn="0"/>
              <w:rPr>
                <w:lang w:eastAsia="hu-HU"/>
              </w:rPr>
            </w:pPr>
            <w:r w:rsidRPr="002319CB">
              <w:rPr>
                <w:color w:val="000000"/>
                <w:lang w:eastAsia="hu-HU"/>
              </w:rPr>
              <w:t>Végegyháza</w:t>
            </w:r>
          </w:p>
        </w:tc>
        <w:tc>
          <w:tcPr>
            <w:tcW w:w="977" w:type="pct"/>
            <w:tcBorders>
              <w:bottom w:val="single" w:sz="4" w:space="0" w:color="666666" w:themeColor="text1" w:themeTint="99"/>
            </w:tcBorders>
            <w:hideMark/>
          </w:tcPr>
          <w:p w:rsidR="00871A40" w:rsidRPr="002319CB" w:rsidRDefault="00871A40" w:rsidP="002319CB">
            <w:pPr>
              <w:jc w:val="center"/>
              <w:cnfStyle w:val="000000000000" w:firstRow="0" w:lastRow="0" w:firstColumn="0" w:lastColumn="0" w:oddVBand="0" w:evenVBand="0" w:oddHBand="0" w:evenHBand="0" w:firstRowFirstColumn="0" w:firstRowLastColumn="0" w:lastRowFirstColumn="0" w:lastRowLastColumn="0"/>
              <w:rPr>
                <w:lang w:eastAsia="hu-HU"/>
              </w:rPr>
            </w:pPr>
            <w:r w:rsidRPr="002319CB">
              <w:rPr>
                <w:color w:val="000000"/>
                <w:lang w:eastAsia="hu-HU"/>
              </w:rPr>
              <w:t>28,94</w:t>
            </w:r>
          </w:p>
        </w:tc>
        <w:tc>
          <w:tcPr>
            <w:tcW w:w="511" w:type="pct"/>
            <w:tcBorders>
              <w:bottom w:val="single" w:sz="4" w:space="0" w:color="666666" w:themeColor="text1" w:themeTint="99"/>
            </w:tcBorders>
            <w:hideMark/>
          </w:tcPr>
          <w:p w:rsidR="00871A40" w:rsidRPr="002319CB" w:rsidRDefault="00871A40" w:rsidP="002319CB">
            <w:pPr>
              <w:jc w:val="center"/>
              <w:cnfStyle w:val="000000000000" w:firstRow="0" w:lastRow="0" w:firstColumn="0" w:lastColumn="0" w:oddVBand="0" w:evenVBand="0" w:oddHBand="0" w:evenHBand="0" w:firstRowFirstColumn="0" w:firstRowLastColumn="0" w:lastRowFirstColumn="0" w:lastRowLastColumn="0"/>
              <w:rPr>
                <w:lang w:eastAsia="hu-HU"/>
              </w:rPr>
            </w:pPr>
            <w:r w:rsidRPr="002319CB">
              <w:rPr>
                <w:color w:val="000000"/>
                <w:lang w:eastAsia="hu-HU"/>
              </w:rPr>
              <w:t>1 447</w:t>
            </w:r>
          </w:p>
        </w:tc>
        <w:tc>
          <w:tcPr>
            <w:tcW w:w="997" w:type="pct"/>
            <w:tcBorders>
              <w:bottom w:val="single" w:sz="4" w:space="0" w:color="666666" w:themeColor="text1" w:themeTint="99"/>
            </w:tcBorders>
            <w:hideMark/>
          </w:tcPr>
          <w:p w:rsidR="00871A40" w:rsidRPr="002319CB" w:rsidRDefault="00871A40" w:rsidP="002319CB">
            <w:pPr>
              <w:jc w:val="center"/>
              <w:cnfStyle w:val="000000000000" w:firstRow="0" w:lastRow="0" w:firstColumn="0" w:lastColumn="0" w:oddVBand="0" w:evenVBand="0" w:oddHBand="0" w:evenHBand="0" w:firstRowFirstColumn="0" w:firstRowLastColumn="0" w:lastRowFirstColumn="0" w:lastRowLastColumn="0"/>
              <w:rPr>
                <w:lang w:eastAsia="hu-HU"/>
              </w:rPr>
            </w:pPr>
            <w:r w:rsidRPr="002319CB">
              <w:rPr>
                <w:color w:val="000000"/>
                <w:lang w:eastAsia="hu-HU"/>
              </w:rPr>
              <w:t>47,92</w:t>
            </w:r>
          </w:p>
        </w:tc>
      </w:tr>
      <w:tr w:rsidR="002319CB" w:rsidRPr="002319CB" w:rsidTr="0099297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55" w:type="pct"/>
            <w:tcBorders>
              <w:right w:val="nil"/>
            </w:tcBorders>
            <w:shd w:val="clear" w:color="auto" w:fill="D5C4AB"/>
            <w:hideMark/>
          </w:tcPr>
          <w:p w:rsidR="00871A40" w:rsidRPr="002319CB" w:rsidRDefault="00871A40" w:rsidP="002319CB">
            <w:pPr>
              <w:rPr>
                <w:lang w:eastAsia="hu-HU"/>
              </w:rPr>
            </w:pPr>
          </w:p>
        </w:tc>
        <w:tc>
          <w:tcPr>
            <w:tcW w:w="1660" w:type="pct"/>
            <w:tcBorders>
              <w:left w:val="nil"/>
              <w:right w:val="nil"/>
            </w:tcBorders>
            <w:shd w:val="clear" w:color="auto" w:fill="D5C4AB"/>
            <w:hideMark/>
          </w:tcPr>
          <w:p w:rsidR="00871A40" w:rsidRPr="002319CB" w:rsidRDefault="00871A40" w:rsidP="002319CB">
            <w:pPr>
              <w:ind w:right="434"/>
              <w:jc w:val="center"/>
              <w:cnfStyle w:val="000000100000" w:firstRow="0" w:lastRow="0" w:firstColumn="0" w:lastColumn="0" w:oddVBand="0" w:evenVBand="0" w:oddHBand="1" w:evenHBand="0" w:firstRowFirstColumn="0" w:firstRowLastColumn="0" w:lastRowFirstColumn="0" w:lastRowLastColumn="0"/>
              <w:rPr>
                <w:lang w:eastAsia="hu-HU"/>
              </w:rPr>
            </w:pPr>
            <w:r w:rsidRPr="002319CB">
              <w:rPr>
                <w:b/>
                <w:bCs/>
                <w:color w:val="000000"/>
                <w:lang w:eastAsia="hu-HU"/>
              </w:rPr>
              <w:t>Összesen</w:t>
            </w:r>
          </w:p>
        </w:tc>
        <w:tc>
          <w:tcPr>
            <w:tcW w:w="977" w:type="pct"/>
            <w:tcBorders>
              <w:left w:val="nil"/>
              <w:right w:val="nil"/>
            </w:tcBorders>
            <w:shd w:val="clear" w:color="auto" w:fill="D5C4AB"/>
            <w:hideMark/>
          </w:tcPr>
          <w:p w:rsidR="00871A40" w:rsidRPr="002319CB" w:rsidRDefault="00871A40" w:rsidP="002319CB">
            <w:pPr>
              <w:jc w:val="center"/>
              <w:cnfStyle w:val="000000100000" w:firstRow="0" w:lastRow="0" w:firstColumn="0" w:lastColumn="0" w:oddVBand="0" w:evenVBand="0" w:oddHBand="1" w:evenHBand="0" w:firstRowFirstColumn="0" w:firstRowLastColumn="0" w:lastRowFirstColumn="0" w:lastRowLastColumn="0"/>
              <w:rPr>
                <w:lang w:eastAsia="hu-HU"/>
              </w:rPr>
            </w:pPr>
            <w:r w:rsidRPr="002319CB">
              <w:rPr>
                <w:b/>
                <w:bCs/>
                <w:color w:val="000000"/>
                <w:lang w:eastAsia="hu-HU"/>
              </w:rPr>
              <w:t>862,62</w:t>
            </w:r>
          </w:p>
        </w:tc>
        <w:tc>
          <w:tcPr>
            <w:tcW w:w="511" w:type="pct"/>
            <w:tcBorders>
              <w:left w:val="nil"/>
              <w:right w:val="nil"/>
            </w:tcBorders>
            <w:shd w:val="clear" w:color="auto" w:fill="D5C4AB"/>
            <w:hideMark/>
          </w:tcPr>
          <w:p w:rsidR="00871A40" w:rsidRPr="002319CB" w:rsidRDefault="00871A40" w:rsidP="002319CB">
            <w:pPr>
              <w:jc w:val="center"/>
              <w:cnfStyle w:val="000000100000" w:firstRow="0" w:lastRow="0" w:firstColumn="0" w:lastColumn="0" w:oddVBand="0" w:evenVBand="0" w:oddHBand="1" w:evenHBand="0" w:firstRowFirstColumn="0" w:firstRowLastColumn="0" w:lastRowFirstColumn="0" w:lastRowLastColumn="0"/>
              <w:rPr>
                <w:lang w:eastAsia="hu-HU"/>
              </w:rPr>
            </w:pPr>
            <w:r w:rsidRPr="002319CB">
              <w:rPr>
                <w:b/>
                <w:bCs/>
                <w:color w:val="000000"/>
                <w:lang w:eastAsia="hu-HU"/>
              </w:rPr>
              <w:t>40 550</w:t>
            </w:r>
          </w:p>
        </w:tc>
        <w:tc>
          <w:tcPr>
            <w:tcW w:w="997" w:type="pct"/>
            <w:tcBorders>
              <w:left w:val="nil"/>
            </w:tcBorders>
            <w:shd w:val="clear" w:color="auto" w:fill="D5C4AB"/>
            <w:hideMark/>
          </w:tcPr>
          <w:p w:rsidR="00871A40" w:rsidRPr="002319CB" w:rsidRDefault="00871A40" w:rsidP="002319CB">
            <w:pPr>
              <w:jc w:val="center"/>
              <w:cnfStyle w:val="000000100000" w:firstRow="0" w:lastRow="0" w:firstColumn="0" w:lastColumn="0" w:oddVBand="0" w:evenVBand="0" w:oddHBand="1" w:evenHBand="0" w:firstRowFirstColumn="0" w:firstRowLastColumn="0" w:lastRowFirstColumn="0" w:lastRowLastColumn="0"/>
              <w:rPr>
                <w:lang w:eastAsia="hu-HU"/>
              </w:rPr>
            </w:pPr>
            <w:r w:rsidRPr="002319CB">
              <w:rPr>
                <w:lang w:eastAsia="hu-HU"/>
              </w:rPr>
              <w:t>47</w:t>
            </w:r>
          </w:p>
        </w:tc>
      </w:tr>
    </w:tbl>
    <w:p w:rsidR="002319CB" w:rsidRDefault="002319CB" w:rsidP="002319CB">
      <w:pPr>
        <w:spacing w:line="276" w:lineRule="auto"/>
        <w:jc w:val="both"/>
        <w:rPr>
          <w:i/>
        </w:rPr>
      </w:pPr>
    </w:p>
    <w:p w:rsidR="00871A40" w:rsidRDefault="00871A40" w:rsidP="002319CB">
      <w:pPr>
        <w:spacing w:line="276" w:lineRule="auto"/>
        <w:jc w:val="both"/>
      </w:pPr>
      <w:r w:rsidRPr="003F72F8">
        <w:t>A természetes fogyás a Szarvasi és a Mezőkovácsházai kistérségben a legsúlyosabb mértékű. A</w:t>
      </w:r>
      <w:r w:rsidRPr="002C25AC">
        <w:t xml:space="preserve"> megye déli határ</w:t>
      </w:r>
      <w:r>
        <w:t xml:space="preserve"> </w:t>
      </w:r>
      <w:r w:rsidRPr="002C25AC">
        <w:t xml:space="preserve">menti egyharmadában és a Szarvas-Orosháza közötti településcsoportban a -10 ezreléket is meghaladja a népesség természetes fogyása. </w:t>
      </w:r>
    </w:p>
    <w:p w:rsidR="00871A40" w:rsidRDefault="00D7204D" w:rsidP="00871A40">
      <w:pPr>
        <w:pStyle w:val="Kpalrs"/>
        <w:keepNext/>
      </w:pPr>
      <w:r>
        <w:fldChar w:fldCharType="begin"/>
      </w:r>
      <w:r w:rsidR="004B3F1B">
        <w:instrText xml:space="preserve"> SEQ táblázat \* ARABIC </w:instrText>
      </w:r>
      <w:r>
        <w:fldChar w:fldCharType="separate"/>
      </w:r>
      <w:r w:rsidR="0087681E">
        <w:rPr>
          <w:noProof/>
        </w:rPr>
        <w:t>4</w:t>
      </w:r>
      <w:r>
        <w:rPr>
          <w:noProof/>
        </w:rPr>
        <w:fldChar w:fldCharType="end"/>
      </w:r>
      <w:r w:rsidR="00871A40">
        <w:t>. táblázat: Népmozgás a Mezőkovácsházai járásban (Forrás: KSH 2013.)</w:t>
      </w:r>
    </w:p>
    <w:tbl>
      <w:tblPr>
        <w:tblStyle w:val="Tblzatrcsos41"/>
        <w:tblW w:w="5000" w:type="pct"/>
        <w:tblLook w:val="04A0" w:firstRow="1" w:lastRow="0" w:firstColumn="1" w:lastColumn="0" w:noHBand="0" w:noVBand="1"/>
      </w:tblPr>
      <w:tblGrid>
        <w:gridCol w:w="4627"/>
        <w:gridCol w:w="4661"/>
      </w:tblGrid>
      <w:tr w:rsidR="00871A40" w:rsidRPr="0058649C" w:rsidTr="0099297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91" w:type="pct"/>
            <w:tcBorders>
              <w:bottom w:val="single" w:sz="4" w:space="0" w:color="666666" w:themeColor="text1" w:themeTint="99"/>
            </w:tcBorders>
            <w:shd w:val="clear" w:color="auto" w:fill="9A7A4C"/>
            <w:noWrap/>
            <w:hideMark/>
          </w:tcPr>
          <w:p w:rsidR="00871A40" w:rsidRPr="003F72F8" w:rsidRDefault="00871A40" w:rsidP="002319CB">
            <w:pPr>
              <w:jc w:val="center"/>
              <w:rPr>
                <w:lang w:eastAsia="hu-HU"/>
              </w:rPr>
            </w:pPr>
            <w:r w:rsidRPr="003F72F8">
              <w:rPr>
                <w:lang w:eastAsia="hu-HU"/>
              </w:rPr>
              <w:t>Odavándorlások száma (fő)</w:t>
            </w:r>
          </w:p>
        </w:tc>
        <w:tc>
          <w:tcPr>
            <w:tcW w:w="2509" w:type="pct"/>
            <w:tcBorders>
              <w:bottom w:val="single" w:sz="4" w:space="0" w:color="666666" w:themeColor="text1" w:themeTint="99"/>
            </w:tcBorders>
            <w:shd w:val="clear" w:color="auto" w:fill="9A7A4C"/>
            <w:noWrap/>
            <w:hideMark/>
          </w:tcPr>
          <w:p w:rsidR="00871A40" w:rsidRPr="003F72F8" w:rsidRDefault="00871A40" w:rsidP="002319CB">
            <w:pPr>
              <w:jc w:val="center"/>
              <w:cnfStyle w:val="100000000000" w:firstRow="1" w:lastRow="0" w:firstColumn="0" w:lastColumn="0" w:oddVBand="0" w:evenVBand="0" w:oddHBand="0" w:evenHBand="0" w:firstRowFirstColumn="0" w:firstRowLastColumn="0" w:lastRowFirstColumn="0" w:lastRowLastColumn="0"/>
              <w:rPr>
                <w:lang w:eastAsia="hu-HU"/>
              </w:rPr>
            </w:pPr>
            <w:r w:rsidRPr="003F72F8">
              <w:rPr>
                <w:lang w:eastAsia="hu-HU"/>
              </w:rPr>
              <w:t>Elvándorlások száma (fő)</w:t>
            </w:r>
          </w:p>
        </w:tc>
      </w:tr>
      <w:tr w:rsidR="00871A40" w:rsidRPr="0058649C" w:rsidTr="00992975">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2491" w:type="pct"/>
            <w:tcBorders>
              <w:right w:val="nil"/>
            </w:tcBorders>
            <w:shd w:val="clear" w:color="auto" w:fill="D5C4AB"/>
            <w:noWrap/>
            <w:hideMark/>
          </w:tcPr>
          <w:p w:rsidR="00871A40" w:rsidRPr="003F72F8" w:rsidRDefault="00871A40" w:rsidP="002319CB">
            <w:pPr>
              <w:jc w:val="center"/>
              <w:rPr>
                <w:b w:val="0"/>
                <w:color w:val="000000"/>
                <w:lang w:eastAsia="hu-HU"/>
              </w:rPr>
            </w:pPr>
            <w:r w:rsidRPr="003F72F8">
              <w:rPr>
                <w:b w:val="0"/>
                <w:color w:val="000000"/>
                <w:lang w:eastAsia="hu-HU"/>
              </w:rPr>
              <w:t>14 211</w:t>
            </w:r>
          </w:p>
        </w:tc>
        <w:tc>
          <w:tcPr>
            <w:tcW w:w="2509" w:type="pct"/>
            <w:tcBorders>
              <w:left w:val="nil"/>
            </w:tcBorders>
            <w:shd w:val="clear" w:color="auto" w:fill="D5C4AB"/>
            <w:noWrap/>
            <w:hideMark/>
          </w:tcPr>
          <w:p w:rsidR="00871A40" w:rsidRPr="003F72F8" w:rsidRDefault="00871A40" w:rsidP="002319CB">
            <w:pPr>
              <w:jc w:val="center"/>
              <w:cnfStyle w:val="000000100000" w:firstRow="0" w:lastRow="0" w:firstColumn="0" w:lastColumn="0" w:oddVBand="0" w:evenVBand="0" w:oddHBand="1" w:evenHBand="0" w:firstRowFirstColumn="0" w:firstRowLastColumn="0" w:lastRowFirstColumn="0" w:lastRowLastColumn="0"/>
              <w:rPr>
                <w:color w:val="000000"/>
                <w:lang w:eastAsia="hu-HU"/>
              </w:rPr>
            </w:pPr>
            <w:r w:rsidRPr="003F72F8">
              <w:rPr>
                <w:color w:val="000000"/>
                <w:lang w:eastAsia="hu-HU"/>
              </w:rPr>
              <w:t>15 573</w:t>
            </w:r>
          </w:p>
        </w:tc>
      </w:tr>
    </w:tbl>
    <w:p w:rsidR="00871A40" w:rsidRDefault="00871A40" w:rsidP="00871A40"/>
    <w:p w:rsidR="003F72F8" w:rsidRDefault="003F72F8" w:rsidP="002626DA">
      <w:pPr>
        <w:pStyle w:val="Cmsor2"/>
        <w:numPr>
          <w:ilvl w:val="0"/>
          <w:numId w:val="0"/>
        </w:numPr>
        <w:ind w:left="1145"/>
      </w:pPr>
      <w:bookmarkStart w:id="10" w:name="_Toc433891014"/>
    </w:p>
    <w:p w:rsidR="00871A40" w:rsidRDefault="00871A40" w:rsidP="002626DA">
      <w:pPr>
        <w:pStyle w:val="Cmsor2"/>
      </w:pPr>
      <w:bookmarkStart w:id="11" w:name="_Toc434183975"/>
      <w:r>
        <w:t>Gazdasági környezet bemutatása</w:t>
      </w:r>
      <w:bookmarkEnd w:id="10"/>
      <w:bookmarkEnd w:id="11"/>
    </w:p>
    <w:p w:rsidR="00871A40" w:rsidRDefault="00871A40" w:rsidP="003F72F8">
      <w:pPr>
        <w:spacing w:line="276" w:lineRule="auto"/>
        <w:jc w:val="both"/>
      </w:pPr>
      <w:r>
        <w:t xml:space="preserve">Békés megye iparilag közepesen fejlett, agrár-ipari jellegű és közepesen urbanizálódott térség. Az agrárszféra a megyei kedvező adottságok miatt jelentős erőt képvisel. </w:t>
      </w:r>
    </w:p>
    <w:p w:rsidR="00871A40" w:rsidRPr="00026B6F" w:rsidRDefault="00871A40" w:rsidP="003F72F8">
      <w:pPr>
        <w:spacing w:line="276" w:lineRule="auto"/>
        <w:jc w:val="both"/>
      </w:pPr>
      <w:r w:rsidRPr="003F72F8">
        <w:rPr>
          <w:b/>
        </w:rPr>
        <w:t>Békés megye legfőbb természeti kincse a termőföld</w:t>
      </w:r>
      <w:r>
        <w:t xml:space="preserve">, melynek minősége többségében jobb, mint az ország más részein. A gazdasági fejlődésben a mezőgazdaság és a hozzá kapcsolódó élelmiszeripar mindig is meghatározó volt. A megye az ország egyik legintenzívebben művelt mezőgazdasági területe. Összes földterületének 85 %-a termőterület, s csupán 15 %-át nem művelik. A termőterület </w:t>
      </w:r>
      <w:r w:rsidRPr="002719DB">
        <w:t>97 %-át a mezőgazdaság hasznosítja, s mindössze 2,4 %-a erdő, a többi nádas és halastó.</w:t>
      </w:r>
    </w:p>
    <w:p w:rsidR="003F72F8" w:rsidRDefault="00871A40" w:rsidP="003F72F8">
      <w:pPr>
        <w:spacing w:line="276" w:lineRule="auto"/>
        <w:jc w:val="both"/>
        <w:rPr>
          <w:lang w:eastAsia="hu-HU"/>
        </w:rPr>
      </w:pPr>
      <w:r w:rsidRPr="00026B6F">
        <w:rPr>
          <w:lang w:eastAsia="hu-HU"/>
        </w:rPr>
        <w:t xml:space="preserve">A </w:t>
      </w:r>
      <w:r w:rsidRPr="00026B6F">
        <w:rPr>
          <w:bCs/>
          <w:lang w:eastAsia="hu-HU"/>
        </w:rPr>
        <w:t>Mezőkovác</w:t>
      </w:r>
      <w:r w:rsidR="003F72F8">
        <w:rPr>
          <w:bCs/>
          <w:lang w:eastAsia="hu-HU"/>
        </w:rPr>
        <w:t>sházai járás</w:t>
      </w:r>
      <w:r w:rsidRPr="00026B6F">
        <w:rPr>
          <w:bCs/>
          <w:lang w:eastAsia="hu-HU"/>
        </w:rPr>
        <w:t xml:space="preserve"> gazdasága túlnyomórészt a mezőgazdaságra épül</w:t>
      </w:r>
      <w:r w:rsidRPr="00026B6F">
        <w:rPr>
          <w:lang w:eastAsia="hu-HU"/>
        </w:rPr>
        <w:t xml:space="preserve">. A térségben találhatók az ország legjobb minőségű szántóföldjei (átlagosan 34,1 AK), amelyek kiválóan alkalmasak jó minőségű szántóföldi növények termesztésére, valamint az ezen alapuló állattenyésztésre. Ennek ellenére </w:t>
      </w:r>
      <w:r w:rsidRPr="00026B6F">
        <w:rPr>
          <w:bCs/>
          <w:lang w:eastAsia="hu-HU"/>
        </w:rPr>
        <w:t>az agrárium termékválasztéka nagyon szűk,</w:t>
      </w:r>
      <w:r w:rsidRPr="00026B6F">
        <w:rPr>
          <w:lang w:eastAsia="hu-HU"/>
        </w:rPr>
        <w:t xml:space="preserve"> legjelentősebb a búza, napraforgó és a kukoricatermesztés. A térség Európa-szerte is egyre híresebb dinnyetermesztő vidék az exportnak köszönhetően. Elmozdulást jelenthet a vetőmag, dinnye, cirok, primőr paprika, szántóföldi konzervzöldségek növekvő arányú termesztése, tenyészállatok, állattartási kiságazatok fejlesztése. </w:t>
      </w:r>
      <w:r w:rsidRPr="00026B6F">
        <w:rPr>
          <w:bCs/>
          <w:lang w:eastAsia="hu-HU"/>
        </w:rPr>
        <w:t xml:space="preserve">A </w:t>
      </w:r>
      <w:r w:rsidR="003F72F8">
        <w:rPr>
          <w:bCs/>
          <w:lang w:eastAsia="hu-HU"/>
        </w:rPr>
        <w:t>járás</w:t>
      </w:r>
      <w:r w:rsidRPr="00026B6F">
        <w:rPr>
          <w:bCs/>
          <w:lang w:eastAsia="hu-HU"/>
        </w:rPr>
        <w:t xml:space="preserve"> feldolgozó iparában elsődlegesen az állattenyésztésre szakosodott élelmiszer feldolgozóipar</w:t>
      </w:r>
      <w:r w:rsidRPr="00026B6F">
        <w:rPr>
          <w:lang w:eastAsia="hu-HU"/>
        </w:rPr>
        <w:t xml:space="preserve"> (baromfi, sertés, szarvasmarha) </w:t>
      </w:r>
      <w:r w:rsidRPr="00026B6F">
        <w:rPr>
          <w:bCs/>
          <w:lang w:eastAsia="hu-HU"/>
        </w:rPr>
        <w:t>dominál</w:t>
      </w:r>
      <w:r>
        <w:rPr>
          <w:lang w:eastAsia="hu-HU"/>
        </w:rPr>
        <w:t xml:space="preserve">. </w:t>
      </w:r>
      <w:r w:rsidRPr="00026B6F">
        <w:rPr>
          <w:lang w:eastAsia="hu-HU"/>
        </w:rPr>
        <w:t xml:space="preserve">A </w:t>
      </w:r>
      <w:r w:rsidR="003F72F8">
        <w:rPr>
          <w:lang w:eastAsia="hu-HU"/>
        </w:rPr>
        <w:t>járásban</w:t>
      </w:r>
      <w:r w:rsidRPr="00026B6F">
        <w:rPr>
          <w:lang w:eastAsia="hu-HU"/>
        </w:rPr>
        <w:t xml:space="preserve"> korábban található faipari, vasipari szövetkezetek eltávoztak a térségből, azonban néhány speciális területen még maradtak kisebb vállalkozások a településeken. </w:t>
      </w:r>
    </w:p>
    <w:p w:rsidR="00871A40" w:rsidRDefault="00871A40" w:rsidP="003F72F8">
      <w:pPr>
        <w:spacing w:line="276" w:lineRule="auto"/>
        <w:jc w:val="both"/>
        <w:rPr>
          <w:lang w:eastAsia="hu-HU"/>
        </w:rPr>
      </w:pPr>
      <w:r w:rsidRPr="00026B6F">
        <w:rPr>
          <w:lang w:eastAsia="hu-HU"/>
        </w:rPr>
        <w:t xml:space="preserve">A </w:t>
      </w:r>
      <w:r w:rsidR="003F72F8">
        <w:rPr>
          <w:lang w:eastAsia="hu-HU"/>
        </w:rPr>
        <w:t xml:space="preserve">járás </w:t>
      </w:r>
      <w:r w:rsidRPr="00026B6F">
        <w:rPr>
          <w:lang w:eastAsia="hu-HU"/>
        </w:rPr>
        <w:t>nem tartozik hazánk jelentősebb turisztikai területei közé, alacsony az átlagosan eltöltött vendégéjszakák száma; a turizmus fejlődését a rossz megközelíthetőség akadályozza.</w:t>
      </w:r>
    </w:p>
    <w:p w:rsidR="003F72F8" w:rsidRDefault="003F72F8" w:rsidP="003F72F8">
      <w:pPr>
        <w:spacing w:line="276" w:lineRule="auto"/>
        <w:jc w:val="both"/>
        <w:rPr>
          <w:lang w:eastAsia="hu-HU"/>
        </w:rPr>
      </w:pPr>
    </w:p>
    <w:p w:rsidR="00871A40" w:rsidRDefault="00871A40" w:rsidP="00871A40">
      <w:pPr>
        <w:keepNext/>
      </w:pPr>
      <w:r>
        <w:rPr>
          <w:noProof/>
          <w:lang w:eastAsia="hu-HU"/>
        </w:rPr>
        <w:lastRenderedPageBreak/>
        <w:drawing>
          <wp:inline distT="0" distB="0" distL="0" distR="0">
            <wp:extent cx="5760720" cy="4965145"/>
            <wp:effectExtent l="0" t="0" r="11430" b="6985"/>
            <wp:docPr id="31" name="Diagram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71A40" w:rsidRDefault="00D7204D" w:rsidP="00871A40">
      <w:pPr>
        <w:pStyle w:val="Kpalrs"/>
      </w:pPr>
      <w:r>
        <w:fldChar w:fldCharType="begin"/>
      </w:r>
      <w:r w:rsidR="004B3F1B">
        <w:instrText xml:space="preserve"> SEQ diagram \* ARABIC </w:instrText>
      </w:r>
      <w:r>
        <w:fldChar w:fldCharType="separate"/>
      </w:r>
      <w:r w:rsidR="0087681E">
        <w:rPr>
          <w:noProof/>
        </w:rPr>
        <w:t>1</w:t>
      </w:r>
      <w:r>
        <w:rPr>
          <w:noProof/>
        </w:rPr>
        <w:fldChar w:fldCharType="end"/>
      </w:r>
      <w:r w:rsidR="00871A40">
        <w:t>. diagram: Mezőkovácsházai járás területén</w:t>
      </w:r>
      <w:r w:rsidR="00871A40" w:rsidRPr="00C27165">
        <w:t xml:space="preserve"> működő vállalkozások megoszlása nemzetgazdasági áganként</w:t>
      </w:r>
      <w:r w:rsidR="00871A40">
        <w:t xml:space="preserve"> (Forrás: KSH 2012.)</w:t>
      </w:r>
    </w:p>
    <w:p w:rsidR="00871A40" w:rsidRPr="002A2AA1" w:rsidRDefault="00871A40" w:rsidP="00871A40"/>
    <w:p w:rsidR="00871A40" w:rsidRDefault="00871A40" w:rsidP="002626DA">
      <w:pPr>
        <w:pStyle w:val="Cmsor2"/>
      </w:pPr>
      <w:bookmarkStart w:id="12" w:name="_Toc433891015"/>
      <w:bookmarkStart w:id="13" w:name="_Toc434183976"/>
      <w:r w:rsidRPr="00064C95">
        <w:t>Munkaerő piaci helyzetkép, i</w:t>
      </w:r>
      <w:r>
        <w:t>skolázottság</w:t>
      </w:r>
      <w:bookmarkEnd w:id="12"/>
      <w:bookmarkEnd w:id="13"/>
    </w:p>
    <w:p w:rsidR="00871A40" w:rsidRDefault="00D7204D" w:rsidP="00871A40">
      <w:pPr>
        <w:pStyle w:val="Kpalrs"/>
        <w:keepNext/>
      </w:pPr>
      <w:r>
        <w:fldChar w:fldCharType="begin"/>
      </w:r>
      <w:r w:rsidR="004B3F1B">
        <w:instrText xml:space="preserve"> SEQ táblázat \* ARABIC </w:instrText>
      </w:r>
      <w:r>
        <w:fldChar w:fldCharType="separate"/>
      </w:r>
      <w:r w:rsidR="0087681E">
        <w:rPr>
          <w:noProof/>
        </w:rPr>
        <w:t>5</w:t>
      </w:r>
      <w:r>
        <w:rPr>
          <w:noProof/>
        </w:rPr>
        <w:fldChar w:fldCharType="end"/>
      </w:r>
      <w:r w:rsidR="00871A40">
        <w:t>. táblázat: Lakosok végzettség szerinti eloszlása (Forrás: KSH 2011.)</w:t>
      </w:r>
    </w:p>
    <w:tbl>
      <w:tblPr>
        <w:tblStyle w:val="Tblzatrcsos41"/>
        <w:tblW w:w="6274" w:type="dxa"/>
        <w:jc w:val="center"/>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6" w:space="0" w:color="AEAAAA" w:themeColor="background2" w:themeShade="BF"/>
          <w:insideV w:val="single" w:sz="6" w:space="0" w:color="AEAAAA" w:themeColor="background2" w:themeShade="BF"/>
        </w:tblBorders>
        <w:tblLook w:val="04A0" w:firstRow="1" w:lastRow="0" w:firstColumn="1" w:lastColumn="0" w:noHBand="0" w:noVBand="1"/>
      </w:tblPr>
      <w:tblGrid>
        <w:gridCol w:w="5314"/>
        <w:gridCol w:w="960"/>
      </w:tblGrid>
      <w:tr w:rsidR="00871A40" w:rsidRPr="00360198" w:rsidTr="00FC1319">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314" w:type="dxa"/>
            <w:tcBorders>
              <w:top w:val="none" w:sz="0" w:space="0" w:color="auto"/>
              <w:left w:val="none" w:sz="0" w:space="0" w:color="auto"/>
              <w:bottom w:val="none" w:sz="0" w:space="0" w:color="auto"/>
              <w:right w:val="none" w:sz="0" w:space="0" w:color="auto"/>
            </w:tcBorders>
            <w:shd w:val="clear" w:color="auto" w:fill="9A7A4C"/>
            <w:noWrap/>
            <w:hideMark/>
          </w:tcPr>
          <w:p w:rsidR="00871A40" w:rsidRPr="00FC1319" w:rsidRDefault="00871A40" w:rsidP="002319CB">
            <w:pPr>
              <w:jc w:val="center"/>
              <w:rPr>
                <w:color w:val="000000"/>
                <w:lang w:eastAsia="hu-HU"/>
              </w:rPr>
            </w:pPr>
            <w:r w:rsidRPr="00FC1319">
              <w:rPr>
                <w:lang w:eastAsia="hu-HU"/>
              </w:rPr>
              <w:t>Végzettség</w:t>
            </w:r>
          </w:p>
        </w:tc>
        <w:tc>
          <w:tcPr>
            <w:tcW w:w="960" w:type="dxa"/>
            <w:tcBorders>
              <w:top w:val="none" w:sz="0" w:space="0" w:color="auto"/>
              <w:left w:val="none" w:sz="0" w:space="0" w:color="auto"/>
              <w:bottom w:val="none" w:sz="0" w:space="0" w:color="auto"/>
              <w:right w:val="none" w:sz="0" w:space="0" w:color="auto"/>
            </w:tcBorders>
            <w:shd w:val="clear" w:color="auto" w:fill="9A7A4C"/>
            <w:noWrap/>
            <w:hideMark/>
          </w:tcPr>
          <w:p w:rsidR="00871A40" w:rsidRPr="00FC1319" w:rsidRDefault="00871A40" w:rsidP="002319CB">
            <w:pPr>
              <w:cnfStyle w:val="100000000000" w:firstRow="1" w:lastRow="0" w:firstColumn="0" w:lastColumn="0" w:oddVBand="0" w:evenVBand="0" w:oddHBand="0" w:evenHBand="0" w:firstRowFirstColumn="0" w:firstRowLastColumn="0" w:lastRowFirstColumn="0" w:lastRowLastColumn="0"/>
              <w:rPr>
                <w:color w:val="000000"/>
                <w:lang w:eastAsia="hu-HU"/>
              </w:rPr>
            </w:pPr>
          </w:p>
        </w:tc>
      </w:tr>
      <w:tr w:rsidR="00871A40" w:rsidRPr="00360198" w:rsidTr="00FC131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314" w:type="dxa"/>
            <w:shd w:val="clear" w:color="auto" w:fill="D5C4AB"/>
            <w:noWrap/>
            <w:hideMark/>
          </w:tcPr>
          <w:p w:rsidR="00871A40" w:rsidRPr="00FC1319" w:rsidRDefault="00871A40" w:rsidP="002319CB">
            <w:pPr>
              <w:rPr>
                <w:color w:val="000000"/>
                <w:lang w:eastAsia="hu-HU"/>
              </w:rPr>
            </w:pPr>
            <w:r w:rsidRPr="00FC1319">
              <w:rPr>
                <w:color w:val="000000"/>
                <w:lang w:eastAsia="hu-HU"/>
              </w:rPr>
              <w:t>általános iskola első évfolyamát sem végezte el</w:t>
            </w:r>
          </w:p>
        </w:tc>
        <w:tc>
          <w:tcPr>
            <w:tcW w:w="960" w:type="dxa"/>
            <w:shd w:val="clear" w:color="auto" w:fill="D5C4AB"/>
            <w:noWrap/>
            <w:hideMark/>
          </w:tcPr>
          <w:p w:rsidR="00871A40" w:rsidRPr="00FC1319" w:rsidRDefault="00871A40" w:rsidP="002319CB">
            <w:pPr>
              <w:jc w:val="right"/>
              <w:cnfStyle w:val="000000100000" w:firstRow="0" w:lastRow="0" w:firstColumn="0" w:lastColumn="0" w:oddVBand="0" w:evenVBand="0" w:oddHBand="1" w:evenHBand="0" w:firstRowFirstColumn="0" w:firstRowLastColumn="0" w:lastRowFirstColumn="0" w:lastRowLastColumn="0"/>
              <w:rPr>
                <w:color w:val="000000"/>
                <w:lang w:eastAsia="hu-HU"/>
              </w:rPr>
            </w:pPr>
            <w:r w:rsidRPr="00FC1319">
              <w:rPr>
                <w:color w:val="000000"/>
                <w:lang w:eastAsia="hu-HU"/>
              </w:rPr>
              <w:t>1</w:t>
            </w:r>
            <w:r w:rsidR="00FC1319">
              <w:rPr>
                <w:color w:val="000000"/>
                <w:lang w:eastAsia="hu-HU"/>
              </w:rPr>
              <w:t xml:space="preserve"> </w:t>
            </w:r>
            <w:r w:rsidRPr="00FC1319">
              <w:rPr>
                <w:color w:val="000000"/>
                <w:lang w:eastAsia="hu-HU"/>
              </w:rPr>
              <w:t>820</w:t>
            </w:r>
          </w:p>
        </w:tc>
      </w:tr>
      <w:tr w:rsidR="00871A40" w:rsidRPr="00360198" w:rsidTr="00FC1319">
        <w:trPr>
          <w:trHeight w:val="300"/>
          <w:jc w:val="center"/>
        </w:trPr>
        <w:tc>
          <w:tcPr>
            <w:cnfStyle w:val="001000000000" w:firstRow="0" w:lastRow="0" w:firstColumn="1" w:lastColumn="0" w:oddVBand="0" w:evenVBand="0" w:oddHBand="0" w:evenHBand="0" w:firstRowFirstColumn="0" w:firstRowLastColumn="0" w:lastRowFirstColumn="0" w:lastRowLastColumn="0"/>
            <w:tcW w:w="5314" w:type="dxa"/>
            <w:noWrap/>
            <w:hideMark/>
          </w:tcPr>
          <w:p w:rsidR="00871A40" w:rsidRPr="00FC1319" w:rsidRDefault="00871A40" w:rsidP="002319CB">
            <w:pPr>
              <w:rPr>
                <w:color w:val="000000"/>
                <w:lang w:eastAsia="hu-HU"/>
              </w:rPr>
            </w:pPr>
            <w:r w:rsidRPr="00FC1319">
              <w:rPr>
                <w:color w:val="000000"/>
                <w:lang w:eastAsia="hu-HU"/>
              </w:rPr>
              <w:t>legalább általános iskola 8. évfolyam</w:t>
            </w:r>
          </w:p>
        </w:tc>
        <w:tc>
          <w:tcPr>
            <w:tcW w:w="960" w:type="dxa"/>
            <w:noWrap/>
            <w:hideMark/>
          </w:tcPr>
          <w:p w:rsidR="00871A40" w:rsidRPr="00FC1319" w:rsidRDefault="00871A40" w:rsidP="002319CB">
            <w:pPr>
              <w:jc w:val="right"/>
              <w:cnfStyle w:val="000000000000" w:firstRow="0" w:lastRow="0" w:firstColumn="0" w:lastColumn="0" w:oddVBand="0" w:evenVBand="0" w:oddHBand="0" w:evenHBand="0" w:firstRowFirstColumn="0" w:firstRowLastColumn="0" w:lastRowFirstColumn="0" w:lastRowLastColumn="0"/>
              <w:rPr>
                <w:color w:val="000000"/>
                <w:lang w:eastAsia="hu-HU"/>
              </w:rPr>
            </w:pPr>
            <w:r w:rsidRPr="00FC1319">
              <w:rPr>
                <w:color w:val="000000"/>
                <w:lang w:eastAsia="hu-HU"/>
              </w:rPr>
              <w:t>32 127</w:t>
            </w:r>
          </w:p>
        </w:tc>
      </w:tr>
      <w:tr w:rsidR="00871A40" w:rsidRPr="00360198" w:rsidTr="00FC131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314" w:type="dxa"/>
            <w:shd w:val="clear" w:color="auto" w:fill="D5C4AB"/>
            <w:noWrap/>
            <w:hideMark/>
          </w:tcPr>
          <w:p w:rsidR="00871A40" w:rsidRPr="00FC1319" w:rsidRDefault="00871A40" w:rsidP="002319CB">
            <w:pPr>
              <w:rPr>
                <w:color w:val="000000"/>
                <w:lang w:eastAsia="hu-HU"/>
              </w:rPr>
            </w:pPr>
            <w:r w:rsidRPr="00FC1319">
              <w:rPr>
                <w:color w:val="000000"/>
                <w:lang w:eastAsia="hu-HU"/>
              </w:rPr>
              <w:t>legalább érettségit szerzett</w:t>
            </w:r>
          </w:p>
        </w:tc>
        <w:tc>
          <w:tcPr>
            <w:tcW w:w="960" w:type="dxa"/>
            <w:shd w:val="clear" w:color="auto" w:fill="D5C4AB"/>
            <w:noWrap/>
            <w:hideMark/>
          </w:tcPr>
          <w:p w:rsidR="00871A40" w:rsidRPr="00FC1319" w:rsidRDefault="00871A40" w:rsidP="002319CB">
            <w:pPr>
              <w:jc w:val="right"/>
              <w:cnfStyle w:val="000000100000" w:firstRow="0" w:lastRow="0" w:firstColumn="0" w:lastColumn="0" w:oddVBand="0" w:evenVBand="0" w:oddHBand="1" w:evenHBand="0" w:firstRowFirstColumn="0" w:firstRowLastColumn="0" w:lastRowFirstColumn="0" w:lastRowLastColumn="0"/>
              <w:rPr>
                <w:color w:val="000000"/>
                <w:lang w:eastAsia="hu-HU"/>
              </w:rPr>
            </w:pPr>
            <w:r w:rsidRPr="00FC1319">
              <w:rPr>
                <w:color w:val="000000"/>
                <w:lang w:eastAsia="hu-HU"/>
              </w:rPr>
              <w:t>11 082</w:t>
            </w:r>
          </w:p>
        </w:tc>
      </w:tr>
      <w:tr w:rsidR="00871A40" w:rsidRPr="00360198" w:rsidTr="00FC1319">
        <w:trPr>
          <w:trHeight w:val="300"/>
          <w:jc w:val="center"/>
        </w:trPr>
        <w:tc>
          <w:tcPr>
            <w:cnfStyle w:val="001000000000" w:firstRow="0" w:lastRow="0" w:firstColumn="1" w:lastColumn="0" w:oddVBand="0" w:evenVBand="0" w:oddHBand="0" w:evenHBand="0" w:firstRowFirstColumn="0" w:firstRowLastColumn="0" w:lastRowFirstColumn="0" w:lastRowLastColumn="0"/>
            <w:tcW w:w="5314" w:type="dxa"/>
            <w:noWrap/>
            <w:hideMark/>
          </w:tcPr>
          <w:p w:rsidR="00871A40" w:rsidRPr="00FC1319" w:rsidRDefault="00871A40" w:rsidP="002319CB">
            <w:pPr>
              <w:rPr>
                <w:color w:val="000000"/>
                <w:lang w:eastAsia="hu-HU"/>
              </w:rPr>
            </w:pPr>
            <w:r w:rsidRPr="00FC1319">
              <w:rPr>
                <w:color w:val="000000"/>
                <w:lang w:eastAsia="hu-HU"/>
              </w:rPr>
              <w:t xml:space="preserve">egyetem, főiskola </w:t>
            </w:r>
          </w:p>
        </w:tc>
        <w:tc>
          <w:tcPr>
            <w:tcW w:w="960" w:type="dxa"/>
            <w:noWrap/>
            <w:hideMark/>
          </w:tcPr>
          <w:p w:rsidR="00871A40" w:rsidRPr="00FC1319" w:rsidRDefault="00871A40" w:rsidP="002319CB">
            <w:pPr>
              <w:jc w:val="right"/>
              <w:cnfStyle w:val="000000000000" w:firstRow="0" w:lastRow="0" w:firstColumn="0" w:lastColumn="0" w:oddVBand="0" w:evenVBand="0" w:oddHBand="0" w:evenHBand="0" w:firstRowFirstColumn="0" w:firstRowLastColumn="0" w:lastRowFirstColumn="0" w:lastRowLastColumn="0"/>
              <w:rPr>
                <w:color w:val="000000"/>
                <w:lang w:eastAsia="hu-HU"/>
              </w:rPr>
            </w:pPr>
            <w:r w:rsidRPr="00FC1319">
              <w:rPr>
                <w:color w:val="000000"/>
                <w:lang w:eastAsia="hu-HU"/>
              </w:rPr>
              <w:t>2 586</w:t>
            </w:r>
          </w:p>
        </w:tc>
      </w:tr>
    </w:tbl>
    <w:p w:rsidR="00FC1319" w:rsidRDefault="00FC1319" w:rsidP="00871A40"/>
    <w:p w:rsidR="00871A40" w:rsidRDefault="00871A40" w:rsidP="00FC1319">
      <w:pPr>
        <w:spacing w:line="276" w:lineRule="auto"/>
        <w:jc w:val="both"/>
      </w:pPr>
      <w:r>
        <w:t>A táblázatból kiolvasható, hogy az itt élő lakosok közül a legtöbben csupán az általános iskola 8 osztályát végezték el. Ez a réteg a társadalom 70%-át alkotja. Az egyetemet, főiskolát végzett polgárok száma igen alacsony, csupán a lakosság 5,6%-a.</w:t>
      </w:r>
    </w:p>
    <w:p w:rsidR="00FC1319" w:rsidRDefault="00FC1319" w:rsidP="00FC1319">
      <w:pPr>
        <w:spacing w:line="276" w:lineRule="auto"/>
        <w:jc w:val="both"/>
      </w:pPr>
    </w:p>
    <w:p w:rsidR="00871A40" w:rsidRDefault="00871A40" w:rsidP="00871A40">
      <w:pPr>
        <w:keepNext/>
        <w:jc w:val="center"/>
      </w:pPr>
      <w:r>
        <w:rPr>
          <w:noProof/>
          <w:lang w:eastAsia="hu-HU"/>
        </w:rPr>
        <w:lastRenderedPageBreak/>
        <w:drawing>
          <wp:inline distT="0" distB="0" distL="0" distR="0">
            <wp:extent cx="5124450" cy="3048000"/>
            <wp:effectExtent l="0" t="0" r="19050" b="19050"/>
            <wp:docPr id="32" name="Diagram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71A40" w:rsidRDefault="00D7204D" w:rsidP="00871A40">
      <w:pPr>
        <w:pStyle w:val="Kpalrs"/>
      </w:pPr>
      <w:r>
        <w:fldChar w:fldCharType="begin"/>
      </w:r>
      <w:r w:rsidR="004B3F1B">
        <w:instrText xml:space="preserve"> SEQ diagram \* ARABIC </w:instrText>
      </w:r>
      <w:r>
        <w:fldChar w:fldCharType="separate"/>
      </w:r>
      <w:r w:rsidR="0087681E">
        <w:rPr>
          <w:noProof/>
        </w:rPr>
        <w:t>2</w:t>
      </w:r>
      <w:r>
        <w:rPr>
          <w:noProof/>
        </w:rPr>
        <w:fldChar w:fldCharType="end"/>
      </w:r>
      <w:r w:rsidR="00871A40">
        <w:t>. diagram: Lakosok végzettség szerinti eloszlása</w:t>
      </w:r>
    </w:p>
    <w:p w:rsidR="00FC1319" w:rsidRDefault="00FC1319" w:rsidP="00871A40"/>
    <w:p w:rsidR="00871A40" w:rsidRDefault="00871A40" w:rsidP="00FC1319">
      <w:pPr>
        <w:spacing w:line="276" w:lineRule="auto"/>
        <w:jc w:val="both"/>
        <w:rPr>
          <w:b/>
        </w:rPr>
      </w:pPr>
      <w:r>
        <w:t xml:space="preserve">A foglalkoztatottak folyamatosan és jelentősen csökkenő aránya az utóbbi években csekély növekedést mutat, amelyhez minimálisan javuló munkanélküliségi mutatók társultak. Elmondható, hogy miként Békés megyében, úgy </w:t>
      </w:r>
      <w:r w:rsidRPr="00423BB6">
        <w:rPr>
          <w:b/>
        </w:rPr>
        <w:t xml:space="preserve">a Mezőkovácsházai </w:t>
      </w:r>
      <w:r w:rsidR="00423BB6" w:rsidRPr="00423BB6">
        <w:rPr>
          <w:b/>
        </w:rPr>
        <w:t>járásban</w:t>
      </w:r>
      <w:r w:rsidRPr="00423BB6">
        <w:rPr>
          <w:b/>
        </w:rPr>
        <w:t xml:space="preserve"> is a munkanélküliek között a fizikai állomány dominanciája figyelhető meg. </w:t>
      </w:r>
    </w:p>
    <w:p w:rsidR="00C47AA3" w:rsidRPr="00423BB6" w:rsidRDefault="00C47AA3" w:rsidP="00FC1319">
      <w:pPr>
        <w:spacing w:line="276" w:lineRule="auto"/>
        <w:jc w:val="both"/>
        <w:rPr>
          <w:b/>
        </w:rPr>
        <w:sectPr w:rsidR="00C47AA3" w:rsidRPr="00423BB6" w:rsidSect="00C87E26">
          <w:footerReference w:type="default" r:id="rId17"/>
          <w:footerReference w:type="first" r:id="rId18"/>
          <w:pgSz w:w="11906" w:h="16838"/>
          <w:pgMar w:top="1417" w:right="1417" w:bottom="1417" w:left="1417" w:header="708" w:footer="708" w:gutter="0"/>
          <w:cols w:space="708"/>
          <w:titlePg/>
          <w:docGrid w:linePitch="360"/>
        </w:sectPr>
      </w:pPr>
    </w:p>
    <w:p w:rsidR="00871A40" w:rsidRDefault="00D7204D" w:rsidP="00871A40">
      <w:pPr>
        <w:pStyle w:val="Kpalrs"/>
        <w:keepNext/>
      </w:pPr>
      <w:r>
        <w:lastRenderedPageBreak/>
        <w:fldChar w:fldCharType="begin"/>
      </w:r>
      <w:r w:rsidR="004B3F1B">
        <w:instrText xml:space="preserve"> SEQ táblázat \* ARABIC </w:instrText>
      </w:r>
      <w:r>
        <w:fldChar w:fldCharType="separate"/>
      </w:r>
      <w:r w:rsidR="0087681E">
        <w:rPr>
          <w:noProof/>
        </w:rPr>
        <w:t>6</w:t>
      </w:r>
      <w:r>
        <w:rPr>
          <w:noProof/>
        </w:rPr>
        <w:fldChar w:fldCharType="end"/>
      </w:r>
      <w:r w:rsidR="00871A40">
        <w:t>. táblázat: Nyilvántartott álláskeresők száma végzettség szerint (Forrás: KSH 2013.)</w:t>
      </w:r>
    </w:p>
    <w:tbl>
      <w:tblPr>
        <w:tblStyle w:val="Tblzatrcsos41"/>
        <w:tblW w:w="14147" w:type="dxa"/>
        <w:tblLook w:val="04A0" w:firstRow="1" w:lastRow="0" w:firstColumn="1" w:lastColumn="0" w:noHBand="0" w:noVBand="1"/>
      </w:tblPr>
      <w:tblGrid>
        <w:gridCol w:w="2198"/>
        <w:gridCol w:w="1617"/>
        <w:gridCol w:w="1501"/>
        <w:gridCol w:w="1501"/>
        <w:gridCol w:w="1501"/>
        <w:gridCol w:w="1855"/>
        <w:gridCol w:w="1501"/>
        <w:gridCol w:w="1501"/>
        <w:gridCol w:w="1045"/>
      </w:tblGrid>
      <w:tr w:rsidR="0076635C" w:rsidRPr="00C47AA3" w:rsidTr="00C47AA3">
        <w:trPr>
          <w:cnfStyle w:val="100000000000" w:firstRow="1" w:lastRow="0" w:firstColumn="0" w:lastColumn="0" w:oddVBand="0" w:evenVBand="0" w:oddHBand="0" w:evenHBand="0" w:firstRowFirstColumn="0" w:firstRowLastColumn="0" w:lastRowFirstColumn="0" w:lastRowLastColumn="0"/>
          <w:trHeight w:val="1730"/>
        </w:trPr>
        <w:tc>
          <w:tcPr>
            <w:cnfStyle w:val="001000000000" w:firstRow="0" w:lastRow="0" w:firstColumn="1" w:lastColumn="0" w:oddVBand="0" w:evenVBand="0" w:oddHBand="0" w:evenHBand="0" w:firstRowFirstColumn="0" w:firstRowLastColumn="0" w:lastRowFirstColumn="0" w:lastRowLastColumn="0"/>
            <w:tcW w:w="2181" w:type="dxa"/>
            <w:tcBorders>
              <w:bottom w:val="single" w:sz="4" w:space="0" w:color="666666" w:themeColor="text1" w:themeTint="99"/>
            </w:tcBorders>
            <w:shd w:val="clear" w:color="auto" w:fill="9A7A4C"/>
            <w:noWrap/>
            <w:hideMark/>
          </w:tcPr>
          <w:p w:rsidR="00871A40" w:rsidRPr="00C47AA3" w:rsidRDefault="00871A40" w:rsidP="002319CB">
            <w:pPr>
              <w:rPr>
                <w:color w:val="000000"/>
                <w:sz w:val="23"/>
                <w:szCs w:val="23"/>
                <w:lang w:eastAsia="hu-HU"/>
              </w:rPr>
            </w:pPr>
          </w:p>
        </w:tc>
        <w:tc>
          <w:tcPr>
            <w:tcW w:w="1642" w:type="dxa"/>
            <w:tcBorders>
              <w:bottom w:val="single" w:sz="4" w:space="0" w:color="666666" w:themeColor="text1" w:themeTint="99"/>
            </w:tcBorders>
            <w:shd w:val="clear" w:color="auto" w:fill="9A7A4C"/>
            <w:hideMark/>
          </w:tcPr>
          <w:p w:rsidR="00871A40" w:rsidRPr="00C47AA3" w:rsidRDefault="00871A40" w:rsidP="00C47AA3">
            <w:pPr>
              <w:jc w:val="center"/>
              <w:cnfStyle w:val="100000000000" w:firstRow="1" w:lastRow="0" w:firstColumn="0" w:lastColumn="0" w:oddVBand="0" w:evenVBand="0" w:oddHBand="0" w:evenHBand="0" w:firstRowFirstColumn="0" w:firstRowLastColumn="0" w:lastRowFirstColumn="0" w:lastRowLastColumn="0"/>
              <w:rPr>
                <w:rFonts w:eastAsia="Arial Unicode MS"/>
                <w:lang w:eastAsia="hu-HU"/>
              </w:rPr>
            </w:pPr>
            <w:r w:rsidRPr="00C47AA3">
              <w:rPr>
                <w:rFonts w:eastAsia="Arial Unicode MS"/>
                <w:lang w:eastAsia="hu-HU"/>
              </w:rPr>
              <w:t>Általános iskola 8 osztályánál kevesebb végzettséggel rendelkező nyilvántartott álláskeresők száma (fő)</w:t>
            </w:r>
          </w:p>
        </w:tc>
        <w:tc>
          <w:tcPr>
            <w:tcW w:w="1489" w:type="dxa"/>
            <w:tcBorders>
              <w:bottom w:val="single" w:sz="4" w:space="0" w:color="666666" w:themeColor="text1" w:themeTint="99"/>
            </w:tcBorders>
            <w:shd w:val="clear" w:color="auto" w:fill="9A7A4C"/>
            <w:hideMark/>
          </w:tcPr>
          <w:p w:rsidR="00871A40" w:rsidRPr="00C47AA3" w:rsidRDefault="00871A40" w:rsidP="00C47AA3">
            <w:pPr>
              <w:jc w:val="center"/>
              <w:cnfStyle w:val="100000000000" w:firstRow="1" w:lastRow="0" w:firstColumn="0" w:lastColumn="0" w:oddVBand="0" w:evenVBand="0" w:oddHBand="0" w:evenHBand="0" w:firstRowFirstColumn="0" w:firstRowLastColumn="0" w:lastRowFirstColumn="0" w:lastRowLastColumn="0"/>
              <w:rPr>
                <w:rFonts w:eastAsia="Arial Unicode MS"/>
                <w:lang w:eastAsia="hu-HU"/>
              </w:rPr>
            </w:pPr>
            <w:r w:rsidRPr="00C47AA3">
              <w:rPr>
                <w:rFonts w:eastAsia="Arial Unicode MS"/>
                <w:lang w:eastAsia="hu-HU"/>
              </w:rPr>
              <w:t>Általános iskolai végzettségű nyilvántartott álláskeresők száma (fő)</w:t>
            </w:r>
          </w:p>
        </w:tc>
        <w:tc>
          <w:tcPr>
            <w:tcW w:w="1489" w:type="dxa"/>
            <w:tcBorders>
              <w:bottom w:val="single" w:sz="4" w:space="0" w:color="666666" w:themeColor="text1" w:themeTint="99"/>
            </w:tcBorders>
            <w:shd w:val="clear" w:color="auto" w:fill="9A7A4C"/>
            <w:hideMark/>
          </w:tcPr>
          <w:p w:rsidR="00871A40" w:rsidRPr="00C47AA3" w:rsidRDefault="00871A40" w:rsidP="00C47AA3">
            <w:pPr>
              <w:jc w:val="center"/>
              <w:cnfStyle w:val="100000000000" w:firstRow="1" w:lastRow="0" w:firstColumn="0" w:lastColumn="0" w:oddVBand="0" w:evenVBand="0" w:oddHBand="0" w:evenHBand="0" w:firstRowFirstColumn="0" w:firstRowLastColumn="0" w:lastRowFirstColumn="0" w:lastRowLastColumn="0"/>
              <w:rPr>
                <w:rFonts w:eastAsia="Arial Unicode MS"/>
                <w:lang w:eastAsia="hu-HU"/>
              </w:rPr>
            </w:pPr>
            <w:r w:rsidRPr="00C47AA3">
              <w:rPr>
                <w:rFonts w:eastAsia="Arial Unicode MS"/>
                <w:lang w:eastAsia="hu-HU"/>
              </w:rPr>
              <w:t>Szakmunkás végzettségű nyilvántartott álláskeresők száma (fő)</w:t>
            </w:r>
          </w:p>
        </w:tc>
        <w:tc>
          <w:tcPr>
            <w:tcW w:w="1489" w:type="dxa"/>
            <w:tcBorders>
              <w:bottom w:val="single" w:sz="4" w:space="0" w:color="666666" w:themeColor="text1" w:themeTint="99"/>
            </w:tcBorders>
            <w:shd w:val="clear" w:color="auto" w:fill="9A7A4C"/>
            <w:hideMark/>
          </w:tcPr>
          <w:p w:rsidR="00871A40" w:rsidRPr="00C47AA3" w:rsidRDefault="00871A40" w:rsidP="00C47AA3">
            <w:pPr>
              <w:jc w:val="center"/>
              <w:cnfStyle w:val="100000000000" w:firstRow="1" w:lastRow="0" w:firstColumn="0" w:lastColumn="0" w:oddVBand="0" w:evenVBand="0" w:oddHBand="0" w:evenHBand="0" w:firstRowFirstColumn="0" w:firstRowLastColumn="0" w:lastRowFirstColumn="0" w:lastRowLastColumn="0"/>
              <w:rPr>
                <w:rFonts w:eastAsia="Arial Unicode MS"/>
                <w:lang w:eastAsia="hu-HU"/>
              </w:rPr>
            </w:pPr>
            <w:r w:rsidRPr="00C47AA3">
              <w:rPr>
                <w:rFonts w:eastAsia="Arial Unicode MS"/>
                <w:lang w:eastAsia="hu-HU"/>
              </w:rPr>
              <w:t>Szakiskolai végzettségű nyilvántartott álláskeresők száma (fő)</w:t>
            </w:r>
          </w:p>
        </w:tc>
        <w:tc>
          <w:tcPr>
            <w:tcW w:w="1841" w:type="dxa"/>
            <w:tcBorders>
              <w:bottom w:val="single" w:sz="4" w:space="0" w:color="666666" w:themeColor="text1" w:themeTint="99"/>
            </w:tcBorders>
            <w:shd w:val="clear" w:color="auto" w:fill="9A7A4C"/>
            <w:hideMark/>
          </w:tcPr>
          <w:p w:rsidR="00871A40" w:rsidRPr="00C47AA3" w:rsidRDefault="00871A40" w:rsidP="00C47AA3">
            <w:pPr>
              <w:jc w:val="center"/>
              <w:cnfStyle w:val="100000000000" w:firstRow="1" w:lastRow="0" w:firstColumn="0" w:lastColumn="0" w:oddVBand="0" w:evenVBand="0" w:oddHBand="0" w:evenHBand="0" w:firstRowFirstColumn="0" w:firstRowLastColumn="0" w:lastRowFirstColumn="0" w:lastRowLastColumn="0"/>
              <w:rPr>
                <w:rFonts w:eastAsia="Arial Unicode MS"/>
                <w:lang w:eastAsia="hu-HU"/>
              </w:rPr>
            </w:pPr>
            <w:r w:rsidRPr="00C47AA3">
              <w:rPr>
                <w:rFonts w:eastAsia="Arial Unicode MS"/>
                <w:lang w:eastAsia="hu-HU"/>
              </w:rPr>
              <w:t>Szakközépiskolai, technikumi, gimnáziumi végzettségű nyilvántartott álláskeresők száma (fő)</w:t>
            </w:r>
          </w:p>
        </w:tc>
        <w:tc>
          <w:tcPr>
            <w:tcW w:w="1489" w:type="dxa"/>
            <w:tcBorders>
              <w:bottom w:val="single" w:sz="4" w:space="0" w:color="666666" w:themeColor="text1" w:themeTint="99"/>
            </w:tcBorders>
            <w:shd w:val="clear" w:color="auto" w:fill="9A7A4C"/>
            <w:hideMark/>
          </w:tcPr>
          <w:p w:rsidR="00871A40" w:rsidRPr="00C47AA3" w:rsidRDefault="00871A40" w:rsidP="00C47AA3">
            <w:pPr>
              <w:jc w:val="center"/>
              <w:cnfStyle w:val="100000000000" w:firstRow="1" w:lastRow="0" w:firstColumn="0" w:lastColumn="0" w:oddVBand="0" w:evenVBand="0" w:oddHBand="0" w:evenHBand="0" w:firstRowFirstColumn="0" w:firstRowLastColumn="0" w:lastRowFirstColumn="0" w:lastRowLastColumn="0"/>
              <w:rPr>
                <w:rFonts w:eastAsia="Arial Unicode MS"/>
                <w:lang w:eastAsia="hu-HU"/>
              </w:rPr>
            </w:pPr>
            <w:r w:rsidRPr="00C47AA3">
              <w:rPr>
                <w:rFonts w:eastAsia="Arial Unicode MS"/>
                <w:lang w:eastAsia="hu-HU"/>
              </w:rPr>
              <w:t>Főiskolai végzettségű nyilvántartott álláskeresők száma (fő)</w:t>
            </w:r>
          </w:p>
        </w:tc>
        <w:tc>
          <w:tcPr>
            <w:tcW w:w="1489" w:type="dxa"/>
            <w:tcBorders>
              <w:bottom w:val="single" w:sz="4" w:space="0" w:color="666666" w:themeColor="text1" w:themeTint="99"/>
            </w:tcBorders>
            <w:shd w:val="clear" w:color="auto" w:fill="9A7A4C"/>
            <w:hideMark/>
          </w:tcPr>
          <w:p w:rsidR="00871A40" w:rsidRPr="00C47AA3" w:rsidRDefault="00871A40" w:rsidP="00C47AA3">
            <w:pPr>
              <w:jc w:val="center"/>
              <w:cnfStyle w:val="100000000000" w:firstRow="1" w:lastRow="0" w:firstColumn="0" w:lastColumn="0" w:oddVBand="0" w:evenVBand="0" w:oddHBand="0" w:evenHBand="0" w:firstRowFirstColumn="0" w:firstRowLastColumn="0" w:lastRowFirstColumn="0" w:lastRowLastColumn="0"/>
              <w:rPr>
                <w:rFonts w:eastAsia="Arial Unicode MS"/>
                <w:lang w:eastAsia="hu-HU"/>
              </w:rPr>
            </w:pPr>
            <w:r w:rsidRPr="00C47AA3">
              <w:rPr>
                <w:rFonts w:eastAsia="Arial Unicode MS"/>
                <w:lang w:eastAsia="hu-HU"/>
              </w:rPr>
              <w:t>Egyetemi végzettségű nyilvántartott álláskeresők száma (fő)</w:t>
            </w:r>
          </w:p>
        </w:tc>
        <w:tc>
          <w:tcPr>
            <w:tcW w:w="1038" w:type="dxa"/>
            <w:tcBorders>
              <w:bottom w:val="single" w:sz="4" w:space="0" w:color="666666" w:themeColor="text1" w:themeTint="99"/>
            </w:tcBorders>
            <w:shd w:val="clear" w:color="auto" w:fill="9A7A4C"/>
            <w:hideMark/>
          </w:tcPr>
          <w:p w:rsidR="00871A40" w:rsidRPr="00C47AA3" w:rsidRDefault="00871A40" w:rsidP="00C47AA3">
            <w:pPr>
              <w:jc w:val="center"/>
              <w:cnfStyle w:val="100000000000" w:firstRow="1" w:lastRow="0" w:firstColumn="0" w:lastColumn="0" w:oddVBand="0" w:evenVBand="0" w:oddHBand="0" w:evenHBand="0" w:firstRowFirstColumn="0" w:firstRowLastColumn="0" w:lastRowFirstColumn="0" w:lastRowLastColumn="0"/>
              <w:rPr>
                <w:rFonts w:eastAsia="Arial Unicode MS"/>
                <w:lang w:eastAsia="hu-HU"/>
              </w:rPr>
            </w:pPr>
            <w:r w:rsidRPr="00C47AA3">
              <w:rPr>
                <w:rFonts w:eastAsia="Arial Unicode MS"/>
                <w:lang w:eastAsia="hu-HU"/>
              </w:rPr>
              <w:t>Összesen</w:t>
            </w:r>
          </w:p>
        </w:tc>
      </w:tr>
      <w:tr w:rsidR="00992975" w:rsidRPr="00064C95" w:rsidTr="00C47AA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81" w:type="dxa"/>
            <w:tcBorders>
              <w:right w:val="nil"/>
            </w:tcBorders>
            <w:shd w:val="clear" w:color="auto" w:fill="D5C4AB"/>
            <w:hideMark/>
          </w:tcPr>
          <w:p w:rsidR="00871A40" w:rsidRPr="00C47AA3" w:rsidRDefault="00871A40" w:rsidP="002319CB">
            <w:pPr>
              <w:rPr>
                <w:rFonts w:eastAsia="Arial Unicode MS"/>
                <w:sz w:val="23"/>
                <w:szCs w:val="23"/>
                <w:lang w:eastAsia="hu-HU"/>
              </w:rPr>
            </w:pPr>
            <w:r w:rsidRPr="00C47AA3">
              <w:rPr>
                <w:rFonts w:eastAsia="Arial Unicode MS"/>
                <w:sz w:val="23"/>
                <w:szCs w:val="23"/>
                <w:lang w:eastAsia="hu-HU"/>
              </w:rPr>
              <w:t>Almáskamarás</w:t>
            </w:r>
          </w:p>
        </w:tc>
        <w:tc>
          <w:tcPr>
            <w:tcW w:w="1642" w:type="dxa"/>
            <w:tcBorders>
              <w:left w:val="nil"/>
              <w:right w:val="nil"/>
            </w:tcBorders>
            <w:shd w:val="clear" w:color="auto" w:fill="D5C4AB"/>
            <w:noWrap/>
            <w:hideMark/>
          </w:tcPr>
          <w:p w:rsidR="00871A40" w:rsidRPr="00C47AA3" w:rsidRDefault="00871A40" w:rsidP="002319CB">
            <w:pPr>
              <w:jc w:val="right"/>
              <w:cnfStyle w:val="000000100000" w:firstRow="0" w:lastRow="0" w:firstColumn="0" w:lastColumn="0" w:oddVBand="0" w:evenVBand="0" w:oddHBand="1" w:evenHBand="0" w:firstRowFirstColumn="0" w:firstRowLastColumn="0" w:lastRowFirstColumn="0" w:lastRowLastColumn="0"/>
              <w:rPr>
                <w:sz w:val="23"/>
                <w:szCs w:val="23"/>
                <w:lang w:eastAsia="hu-HU"/>
              </w:rPr>
            </w:pPr>
            <w:r w:rsidRPr="00C47AA3">
              <w:rPr>
                <w:sz w:val="23"/>
                <w:szCs w:val="23"/>
                <w:lang w:eastAsia="hu-HU"/>
              </w:rPr>
              <w:t>3</w:t>
            </w:r>
          </w:p>
        </w:tc>
        <w:tc>
          <w:tcPr>
            <w:tcW w:w="1489" w:type="dxa"/>
            <w:tcBorders>
              <w:left w:val="nil"/>
              <w:right w:val="nil"/>
            </w:tcBorders>
            <w:shd w:val="clear" w:color="auto" w:fill="D5C4AB"/>
            <w:noWrap/>
            <w:hideMark/>
          </w:tcPr>
          <w:p w:rsidR="00871A40" w:rsidRPr="00C47AA3" w:rsidRDefault="00871A40" w:rsidP="002319CB">
            <w:pPr>
              <w:jc w:val="right"/>
              <w:cnfStyle w:val="000000100000" w:firstRow="0" w:lastRow="0" w:firstColumn="0" w:lastColumn="0" w:oddVBand="0" w:evenVBand="0" w:oddHBand="1" w:evenHBand="0" w:firstRowFirstColumn="0" w:firstRowLastColumn="0" w:lastRowFirstColumn="0" w:lastRowLastColumn="0"/>
              <w:rPr>
                <w:sz w:val="23"/>
                <w:szCs w:val="23"/>
                <w:lang w:eastAsia="hu-HU"/>
              </w:rPr>
            </w:pPr>
            <w:r w:rsidRPr="00C47AA3">
              <w:rPr>
                <w:sz w:val="23"/>
                <w:szCs w:val="23"/>
                <w:lang w:eastAsia="hu-HU"/>
              </w:rPr>
              <w:t>38</w:t>
            </w:r>
          </w:p>
        </w:tc>
        <w:tc>
          <w:tcPr>
            <w:tcW w:w="1489" w:type="dxa"/>
            <w:tcBorders>
              <w:left w:val="nil"/>
              <w:right w:val="nil"/>
            </w:tcBorders>
            <w:shd w:val="clear" w:color="auto" w:fill="D5C4AB"/>
            <w:noWrap/>
            <w:hideMark/>
          </w:tcPr>
          <w:p w:rsidR="00871A40" w:rsidRPr="00C47AA3" w:rsidRDefault="00871A40" w:rsidP="002319CB">
            <w:pPr>
              <w:jc w:val="right"/>
              <w:cnfStyle w:val="000000100000" w:firstRow="0" w:lastRow="0" w:firstColumn="0" w:lastColumn="0" w:oddVBand="0" w:evenVBand="0" w:oddHBand="1" w:evenHBand="0" w:firstRowFirstColumn="0" w:firstRowLastColumn="0" w:lastRowFirstColumn="0" w:lastRowLastColumn="0"/>
              <w:rPr>
                <w:sz w:val="23"/>
                <w:szCs w:val="23"/>
                <w:lang w:eastAsia="hu-HU"/>
              </w:rPr>
            </w:pPr>
            <w:r w:rsidRPr="00C47AA3">
              <w:rPr>
                <w:sz w:val="23"/>
                <w:szCs w:val="23"/>
                <w:lang w:eastAsia="hu-HU"/>
              </w:rPr>
              <w:t>18</w:t>
            </w:r>
          </w:p>
        </w:tc>
        <w:tc>
          <w:tcPr>
            <w:tcW w:w="1489" w:type="dxa"/>
            <w:tcBorders>
              <w:left w:val="nil"/>
              <w:right w:val="nil"/>
            </w:tcBorders>
            <w:shd w:val="clear" w:color="auto" w:fill="D5C4AB"/>
            <w:noWrap/>
            <w:hideMark/>
          </w:tcPr>
          <w:p w:rsidR="00871A40" w:rsidRPr="00C47AA3" w:rsidRDefault="00871A40" w:rsidP="002319CB">
            <w:pPr>
              <w:cnfStyle w:val="000000100000" w:firstRow="0" w:lastRow="0" w:firstColumn="0" w:lastColumn="0" w:oddVBand="0" w:evenVBand="0" w:oddHBand="1" w:evenHBand="0" w:firstRowFirstColumn="0" w:firstRowLastColumn="0" w:lastRowFirstColumn="0" w:lastRowLastColumn="0"/>
              <w:rPr>
                <w:sz w:val="23"/>
                <w:szCs w:val="23"/>
                <w:lang w:eastAsia="hu-HU"/>
              </w:rPr>
            </w:pPr>
            <w:r w:rsidRPr="00C47AA3">
              <w:rPr>
                <w:sz w:val="23"/>
                <w:szCs w:val="23"/>
                <w:lang w:eastAsia="hu-HU"/>
              </w:rPr>
              <w:t> </w:t>
            </w:r>
          </w:p>
        </w:tc>
        <w:tc>
          <w:tcPr>
            <w:tcW w:w="1841" w:type="dxa"/>
            <w:tcBorders>
              <w:left w:val="nil"/>
              <w:right w:val="nil"/>
            </w:tcBorders>
            <w:shd w:val="clear" w:color="auto" w:fill="D5C4AB"/>
            <w:noWrap/>
            <w:hideMark/>
          </w:tcPr>
          <w:p w:rsidR="00871A40" w:rsidRPr="00C47AA3" w:rsidRDefault="00871A40" w:rsidP="002319CB">
            <w:pPr>
              <w:jc w:val="right"/>
              <w:cnfStyle w:val="000000100000" w:firstRow="0" w:lastRow="0" w:firstColumn="0" w:lastColumn="0" w:oddVBand="0" w:evenVBand="0" w:oddHBand="1" w:evenHBand="0" w:firstRowFirstColumn="0" w:firstRowLastColumn="0" w:lastRowFirstColumn="0" w:lastRowLastColumn="0"/>
              <w:rPr>
                <w:sz w:val="23"/>
                <w:szCs w:val="23"/>
                <w:lang w:eastAsia="hu-HU"/>
              </w:rPr>
            </w:pPr>
            <w:r w:rsidRPr="00C47AA3">
              <w:rPr>
                <w:sz w:val="23"/>
                <w:szCs w:val="23"/>
                <w:lang w:eastAsia="hu-HU"/>
              </w:rPr>
              <w:t>16</w:t>
            </w:r>
          </w:p>
        </w:tc>
        <w:tc>
          <w:tcPr>
            <w:tcW w:w="1489" w:type="dxa"/>
            <w:tcBorders>
              <w:left w:val="nil"/>
              <w:right w:val="nil"/>
            </w:tcBorders>
            <w:shd w:val="clear" w:color="auto" w:fill="D5C4AB"/>
            <w:noWrap/>
            <w:hideMark/>
          </w:tcPr>
          <w:p w:rsidR="00871A40" w:rsidRPr="00C47AA3" w:rsidRDefault="00871A40" w:rsidP="002319CB">
            <w:pPr>
              <w:cnfStyle w:val="000000100000" w:firstRow="0" w:lastRow="0" w:firstColumn="0" w:lastColumn="0" w:oddVBand="0" w:evenVBand="0" w:oddHBand="1" w:evenHBand="0" w:firstRowFirstColumn="0" w:firstRowLastColumn="0" w:lastRowFirstColumn="0" w:lastRowLastColumn="0"/>
              <w:rPr>
                <w:sz w:val="23"/>
                <w:szCs w:val="23"/>
                <w:lang w:eastAsia="hu-HU"/>
              </w:rPr>
            </w:pPr>
            <w:r w:rsidRPr="00C47AA3">
              <w:rPr>
                <w:sz w:val="23"/>
                <w:szCs w:val="23"/>
                <w:lang w:eastAsia="hu-HU"/>
              </w:rPr>
              <w:t> </w:t>
            </w:r>
          </w:p>
        </w:tc>
        <w:tc>
          <w:tcPr>
            <w:tcW w:w="1489" w:type="dxa"/>
            <w:tcBorders>
              <w:left w:val="nil"/>
              <w:right w:val="nil"/>
            </w:tcBorders>
            <w:shd w:val="clear" w:color="auto" w:fill="D5C4AB"/>
            <w:noWrap/>
            <w:hideMark/>
          </w:tcPr>
          <w:p w:rsidR="00871A40" w:rsidRPr="00C47AA3" w:rsidRDefault="00871A40" w:rsidP="002319CB">
            <w:pPr>
              <w:jc w:val="right"/>
              <w:cnfStyle w:val="000000100000" w:firstRow="0" w:lastRow="0" w:firstColumn="0" w:lastColumn="0" w:oddVBand="0" w:evenVBand="0" w:oddHBand="1" w:evenHBand="0" w:firstRowFirstColumn="0" w:firstRowLastColumn="0" w:lastRowFirstColumn="0" w:lastRowLastColumn="0"/>
              <w:rPr>
                <w:sz w:val="23"/>
                <w:szCs w:val="23"/>
                <w:lang w:eastAsia="hu-HU"/>
              </w:rPr>
            </w:pPr>
            <w:r w:rsidRPr="00C47AA3">
              <w:rPr>
                <w:sz w:val="23"/>
                <w:szCs w:val="23"/>
                <w:lang w:eastAsia="hu-HU"/>
              </w:rPr>
              <w:t>1</w:t>
            </w:r>
          </w:p>
        </w:tc>
        <w:tc>
          <w:tcPr>
            <w:tcW w:w="1038" w:type="dxa"/>
            <w:tcBorders>
              <w:left w:val="nil"/>
            </w:tcBorders>
            <w:shd w:val="clear" w:color="auto" w:fill="D5C4AB"/>
            <w:noWrap/>
            <w:hideMark/>
          </w:tcPr>
          <w:p w:rsidR="00871A40" w:rsidRPr="00C47AA3" w:rsidRDefault="00871A40" w:rsidP="002319CB">
            <w:pPr>
              <w:jc w:val="right"/>
              <w:cnfStyle w:val="000000100000" w:firstRow="0" w:lastRow="0" w:firstColumn="0" w:lastColumn="0" w:oddVBand="0" w:evenVBand="0" w:oddHBand="1" w:evenHBand="0" w:firstRowFirstColumn="0" w:firstRowLastColumn="0" w:lastRowFirstColumn="0" w:lastRowLastColumn="0"/>
              <w:rPr>
                <w:color w:val="000000"/>
                <w:sz w:val="23"/>
                <w:szCs w:val="23"/>
                <w:lang w:eastAsia="hu-HU"/>
              </w:rPr>
            </w:pPr>
            <w:r w:rsidRPr="00C47AA3">
              <w:rPr>
                <w:color w:val="000000"/>
                <w:sz w:val="23"/>
                <w:szCs w:val="23"/>
                <w:lang w:eastAsia="hu-HU"/>
              </w:rPr>
              <w:t>76</w:t>
            </w:r>
          </w:p>
        </w:tc>
      </w:tr>
      <w:tr w:rsidR="00871A40" w:rsidRPr="00064C95" w:rsidTr="00C47AA3">
        <w:trPr>
          <w:trHeight w:val="300"/>
        </w:trPr>
        <w:tc>
          <w:tcPr>
            <w:cnfStyle w:val="001000000000" w:firstRow="0" w:lastRow="0" w:firstColumn="1" w:lastColumn="0" w:oddVBand="0" w:evenVBand="0" w:oddHBand="0" w:evenHBand="0" w:firstRowFirstColumn="0" w:firstRowLastColumn="0" w:lastRowFirstColumn="0" w:lastRowLastColumn="0"/>
            <w:tcW w:w="2181" w:type="dxa"/>
            <w:tcBorders>
              <w:bottom w:val="single" w:sz="4" w:space="0" w:color="666666" w:themeColor="text1" w:themeTint="99"/>
            </w:tcBorders>
            <w:hideMark/>
          </w:tcPr>
          <w:p w:rsidR="00871A40" w:rsidRPr="00C47AA3" w:rsidRDefault="00871A40" w:rsidP="002319CB">
            <w:pPr>
              <w:rPr>
                <w:rFonts w:eastAsia="Arial Unicode MS"/>
                <w:sz w:val="23"/>
                <w:szCs w:val="23"/>
                <w:lang w:eastAsia="hu-HU"/>
              </w:rPr>
            </w:pPr>
            <w:r w:rsidRPr="00C47AA3">
              <w:rPr>
                <w:rFonts w:eastAsia="Arial Unicode MS"/>
                <w:sz w:val="23"/>
                <w:szCs w:val="23"/>
                <w:lang w:eastAsia="hu-HU"/>
              </w:rPr>
              <w:t>Battonya</w:t>
            </w:r>
          </w:p>
        </w:tc>
        <w:tc>
          <w:tcPr>
            <w:tcW w:w="1642" w:type="dxa"/>
            <w:tcBorders>
              <w:bottom w:val="single" w:sz="4" w:space="0" w:color="666666" w:themeColor="text1" w:themeTint="99"/>
            </w:tcBorders>
            <w:noWrap/>
            <w:hideMark/>
          </w:tcPr>
          <w:p w:rsidR="00871A40" w:rsidRPr="00C47AA3" w:rsidRDefault="00871A40" w:rsidP="002319CB">
            <w:pPr>
              <w:jc w:val="right"/>
              <w:cnfStyle w:val="000000000000" w:firstRow="0" w:lastRow="0" w:firstColumn="0" w:lastColumn="0" w:oddVBand="0" w:evenVBand="0" w:oddHBand="0" w:evenHBand="0" w:firstRowFirstColumn="0" w:firstRowLastColumn="0" w:lastRowFirstColumn="0" w:lastRowLastColumn="0"/>
              <w:rPr>
                <w:sz w:val="23"/>
                <w:szCs w:val="23"/>
                <w:lang w:eastAsia="hu-HU"/>
              </w:rPr>
            </w:pPr>
            <w:r w:rsidRPr="00C47AA3">
              <w:rPr>
                <w:sz w:val="23"/>
                <w:szCs w:val="23"/>
                <w:lang w:eastAsia="hu-HU"/>
              </w:rPr>
              <w:t>21</w:t>
            </w:r>
          </w:p>
        </w:tc>
        <w:tc>
          <w:tcPr>
            <w:tcW w:w="1489" w:type="dxa"/>
            <w:tcBorders>
              <w:bottom w:val="single" w:sz="4" w:space="0" w:color="666666" w:themeColor="text1" w:themeTint="99"/>
            </w:tcBorders>
            <w:noWrap/>
            <w:hideMark/>
          </w:tcPr>
          <w:p w:rsidR="00871A40" w:rsidRPr="00C47AA3" w:rsidRDefault="00871A40" w:rsidP="002319CB">
            <w:pPr>
              <w:jc w:val="right"/>
              <w:cnfStyle w:val="000000000000" w:firstRow="0" w:lastRow="0" w:firstColumn="0" w:lastColumn="0" w:oddVBand="0" w:evenVBand="0" w:oddHBand="0" w:evenHBand="0" w:firstRowFirstColumn="0" w:firstRowLastColumn="0" w:lastRowFirstColumn="0" w:lastRowLastColumn="0"/>
              <w:rPr>
                <w:sz w:val="23"/>
                <w:szCs w:val="23"/>
                <w:lang w:eastAsia="hu-HU"/>
              </w:rPr>
            </w:pPr>
            <w:r w:rsidRPr="00C47AA3">
              <w:rPr>
                <w:sz w:val="23"/>
                <w:szCs w:val="23"/>
                <w:lang w:eastAsia="hu-HU"/>
              </w:rPr>
              <w:t>242</w:t>
            </w:r>
          </w:p>
        </w:tc>
        <w:tc>
          <w:tcPr>
            <w:tcW w:w="1489" w:type="dxa"/>
            <w:tcBorders>
              <w:bottom w:val="single" w:sz="4" w:space="0" w:color="666666" w:themeColor="text1" w:themeTint="99"/>
            </w:tcBorders>
            <w:noWrap/>
            <w:hideMark/>
          </w:tcPr>
          <w:p w:rsidR="00871A40" w:rsidRPr="00C47AA3" w:rsidRDefault="00871A40" w:rsidP="002319CB">
            <w:pPr>
              <w:jc w:val="right"/>
              <w:cnfStyle w:val="000000000000" w:firstRow="0" w:lastRow="0" w:firstColumn="0" w:lastColumn="0" w:oddVBand="0" w:evenVBand="0" w:oddHBand="0" w:evenHBand="0" w:firstRowFirstColumn="0" w:firstRowLastColumn="0" w:lastRowFirstColumn="0" w:lastRowLastColumn="0"/>
              <w:rPr>
                <w:sz w:val="23"/>
                <w:szCs w:val="23"/>
                <w:lang w:eastAsia="hu-HU"/>
              </w:rPr>
            </w:pPr>
            <w:r w:rsidRPr="00C47AA3">
              <w:rPr>
                <w:sz w:val="23"/>
                <w:szCs w:val="23"/>
                <w:lang w:eastAsia="hu-HU"/>
              </w:rPr>
              <w:t>147</w:t>
            </w:r>
          </w:p>
        </w:tc>
        <w:tc>
          <w:tcPr>
            <w:tcW w:w="1489" w:type="dxa"/>
            <w:tcBorders>
              <w:bottom w:val="single" w:sz="4" w:space="0" w:color="666666" w:themeColor="text1" w:themeTint="99"/>
            </w:tcBorders>
            <w:noWrap/>
            <w:hideMark/>
          </w:tcPr>
          <w:p w:rsidR="00871A40" w:rsidRPr="00C47AA3" w:rsidRDefault="00871A40" w:rsidP="002319CB">
            <w:pPr>
              <w:jc w:val="right"/>
              <w:cnfStyle w:val="000000000000" w:firstRow="0" w:lastRow="0" w:firstColumn="0" w:lastColumn="0" w:oddVBand="0" w:evenVBand="0" w:oddHBand="0" w:evenHBand="0" w:firstRowFirstColumn="0" w:firstRowLastColumn="0" w:lastRowFirstColumn="0" w:lastRowLastColumn="0"/>
              <w:rPr>
                <w:sz w:val="23"/>
                <w:szCs w:val="23"/>
                <w:lang w:eastAsia="hu-HU"/>
              </w:rPr>
            </w:pPr>
            <w:r w:rsidRPr="00C47AA3">
              <w:rPr>
                <w:sz w:val="23"/>
                <w:szCs w:val="23"/>
                <w:lang w:eastAsia="hu-HU"/>
              </w:rPr>
              <w:t>17</w:t>
            </w:r>
          </w:p>
        </w:tc>
        <w:tc>
          <w:tcPr>
            <w:tcW w:w="1841" w:type="dxa"/>
            <w:tcBorders>
              <w:bottom w:val="single" w:sz="4" w:space="0" w:color="666666" w:themeColor="text1" w:themeTint="99"/>
            </w:tcBorders>
            <w:noWrap/>
            <w:hideMark/>
          </w:tcPr>
          <w:p w:rsidR="00871A40" w:rsidRPr="00C47AA3" w:rsidRDefault="00871A40" w:rsidP="002319CB">
            <w:pPr>
              <w:jc w:val="right"/>
              <w:cnfStyle w:val="000000000000" w:firstRow="0" w:lastRow="0" w:firstColumn="0" w:lastColumn="0" w:oddVBand="0" w:evenVBand="0" w:oddHBand="0" w:evenHBand="0" w:firstRowFirstColumn="0" w:firstRowLastColumn="0" w:lastRowFirstColumn="0" w:lastRowLastColumn="0"/>
              <w:rPr>
                <w:sz w:val="23"/>
                <w:szCs w:val="23"/>
                <w:lang w:eastAsia="hu-HU"/>
              </w:rPr>
            </w:pPr>
            <w:r w:rsidRPr="00C47AA3">
              <w:rPr>
                <w:sz w:val="23"/>
                <w:szCs w:val="23"/>
                <w:lang w:eastAsia="hu-HU"/>
              </w:rPr>
              <w:t>107</w:t>
            </w:r>
          </w:p>
        </w:tc>
        <w:tc>
          <w:tcPr>
            <w:tcW w:w="1489" w:type="dxa"/>
            <w:tcBorders>
              <w:bottom w:val="single" w:sz="4" w:space="0" w:color="666666" w:themeColor="text1" w:themeTint="99"/>
            </w:tcBorders>
            <w:noWrap/>
            <w:hideMark/>
          </w:tcPr>
          <w:p w:rsidR="00871A40" w:rsidRPr="00C47AA3" w:rsidRDefault="00871A40" w:rsidP="002319CB">
            <w:pPr>
              <w:jc w:val="right"/>
              <w:cnfStyle w:val="000000000000" w:firstRow="0" w:lastRow="0" w:firstColumn="0" w:lastColumn="0" w:oddVBand="0" w:evenVBand="0" w:oddHBand="0" w:evenHBand="0" w:firstRowFirstColumn="0" w:firstRowLastColumn="0" w:lastRowFirstColumn="0" w:lastRowLastColumn="0"/>
              <w:rPr>
                <w:sz w:val="23"/>
                <w:szCs w:val="23"/>
                <w:lang w:eastAsia="hu-HU"/>
              </w:rPr>
            </w:pPr>
            <w:r w:rsidRPr="00C47AA3">
              <w:rPr>
                <w:sz w:val="23"/>
                <w:szCs w:val="23"/>
                <w:lang w:eastAsia="hu-HU"/>
              </w:rPr>
              <w:t>7</w:t>
            </w:r>
          </w:p>
        </w:tc>
        <w:tc>
          <w:tcPr>
            <w:tcW w:w="1489" w:type="dxa"/>
            <w:tcBorders>
              <w:bottom w:val="single" w:sz="4" w:space="0" w:color="666666" w:themeColor="text1" w:themeTint="99"/>
            </w:tcBorders>
            <w:noWrap/>
            <w:hideMark/>
          </w:tcPr>
          <w:p w:rsidR="00871A40" w:rsidRPr="00C47AA3" w:rsidRDefault="00871A40" w:rsidP="002319CB">
            <w:pPr>
              <w:jc w:val="right"/>
              <w:cnfStyle w:val="000000000000" w:firstRow="0" w:lastRow="0" w:firstColumn="0" w:lastColumn="0" w:oddVBand="0" w:evenVBand="0" w:oddHBand="0" w:evenHBand="0" w:firstRowFirstColumn="0" w:firstRowLastColumn="0" w:lastRowFirstColumn="0" w:lastRowLastColumn="0"/>
              <w:rPr>
                <w:sz w:val="23"/>
                <w:szCs w:val="23"/>
                <w:lang w:eastAsia="hu-HU"/>
              </w:rPr>
            </w:pPr>
            <w:r w:rsidRPr="00C47AA3">
              <w:rPr>
                <w:sz w:val="23"/>
                <w:szCs w:val="23"/>
                <w:lang w:eastAsia="hu-HU"/>
              </w:rPr>
              <w:t>5</w:t>
            </w:r>
          </w:p>
        </w:tc>
        <w:tc>
          <w:tcPr>
            <w:tcW w:w="1038" w:type="dxa"/>
            <w:tcBorders>
              <w:bottom w:val="single" w:sz="4" w:space="0" w:color="666666" w:themeColor="text1" w:themeTint="99"/>
            </w:tcBorders>
            <w:noWrap/>
            <w:hideMark/>
          </w:tcPr>
          <w:p w:rsidR="00871A40" w:rsidRPr="00C47AA3" w:rsidRDefault="00871A40" w:rsidP="002319CB">
            <w:pPr>
              <w:jc w:val="right"/>
              <w:cnfStyle w:val="000000000000" w:firstRow="0" w:lastRow="0" w:firstColumn="0" w:lastColumn="0" w:oddVBand="0" w:evenVBand="0" w:oddHBand="0" w:evenHBand="0" w:firstRowFirstColumn="0" w:firstRowLastColumn="0" w:lastRowFirstColumn="0" w:lastRowLastColumn="0"/>
              <w:rPr>
                <w:color w:val="000000"/>
                <w:sz w:val="23"/>
                <w:szCs w:val="23"/>
                <w:lang w:eastAsia="hu-HU"/>
              </w:rPr>
            </w:pPr>
            <w:r w:rsidRPr="00C47AA3">
              <w:rPr>
                <w:color w:val="000000"/>
                <w:sz w:val="23"/>
                <w:szCs w:val="23"/>
                <w:lang w:eastAsia="hu-HU"/>
              </w:rPr>
              <w:t>546</w:t>
            </w:r>
          </w:p>
        </w:tc>
      </w:tr>
      <w:tr w:rsidR="00992975" w:rsidRPr="00064C95" w:rsidTr="00C47AA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81" w:type="dxa"/>
            <w:tcBorders>
              <w:right w:val="nil"/>
            </w:tcBorders>
            <w:shd w:val="clear" w:color="auto" w:fill="D5C4AB"/>
            <w:hideMark/>
          </w:tcPr>
          <w:p w:rsidR="00871A40" w:rsidRPr="00C47AA3" w:rsidRDefault="00871A40" w:rsidP="002319CB">
            <w:pPr>
              <w:rPr>
                <w:rFonts w:eastAsia="Arial Unicode MS"/>
                <w:sz w:val="23"/>
                <w:szCs w:val="23"/>
                <w:lang w:eastAsia="hu-HU"/>
              </w:rPr>
            </w:pPr>
            <w:r w:rsidRPr="00C47AA3">
              <w:rPr>
                <w:rFonts w:eastAsia="Arial Unicode MS"/>
                <w:sz w:val="23"/>
                <w:szCs w:val="23"/>
                <w:lang w:eastAsia="hu-HU"/>
              </w:rPr>
              <w:t>Dombegyház</w:t>
            </w:r>
          </w:p>
        </w:tc>
        <w:tc>
          <w:tcPr>
            <w:tcW w:w="1642" w:type="dxa"/>
            <w:tcBorders>
              <w:left w:val="nil"/>
              <w:right w:val="nil"/>
            </w:tcBorders>
            <w:shd w:val="clear" w:color="auto" w:fill="D5C4AB"/>
            <w:noWrap/>
            <w:hideMark/>
          </w:tcPr>
          <w:p w:rsidR="00871A40" w:rsidRPr="00C47AA3" w:rsidRDefault="00871A40" w:rsidP="002319CB">
            <w:pPr>
              <w:jc w:val="right"/>
              <w:cnfStyle w:val="000000100000" w:firstRow="0" w:lastRow="0" w:firstColumn="0" w:lastColumn="0" w:oddVBand="0" w:evenVBand="0" w:oddHBand="1" w:evenHBand="0" w:firstRowFirstColumn="0" w:firstRowLastColumn="0" w:lastRowFirstColumn="0" w:lastRowLastColumn="0"/>
              <w:rPr>
                <w:sz w:val="23"/>
                <w:szCs w:val="23"/>
                <w:lang w:eastAsia="hu-HU"/>
              </w:rPr>
            </w:pPr>
            <w:r w:rsidRPr="00C47AA3">
              <w:rPr>
                <w:sz w:val="23"/>
                <w:szCs w:val="23"/>
                <w:lang w:eastAsia="hu-HU"/>
              </w:rPr>
              <w:t>3</w:t>
            </w:r>
          </w:p>
        </w:tc>
        <w:tc>
          <w:tcPr>
            <w:tcW w:w="1489" w:type="dxa"/>
            <w:tcBorders>
              <w:left w:val="nil"/>
              <w:right w:val="nil"/>
            </w:tcBorders>
            <w:shd w:val="clear" w:color="auto" w:fill="D5C4AB"/>
            <w:noWrap/>
            <w:hideMark/>
          </w:tcPr>
          <w:p w:rsidR="00871A40" w:rsidRPr="00C47AA3" w:rsidRDefault="00871A40" w:rsidP="002319CB">
            <w:pPr>
              <w:jc w:val="right"/>
              <w:cnfStyle w:val="000000100000" w:firstRow="0" w:lastRow="0" w:firstColumn="0" w:lastColumn="0" w:oddVBand="0" w:evenVBand="0" w:oddHBand="1" w:evenHBand="0" w:firstRowFirstColumn="0" w:firstRowLastColumn="0" w:lastRowFirstColumn="0" w:lastRowLastColumn="0"/>
              <w:rPr>
                <w:sz w:val="23"/>
                <w:szCs w:val="23"/>
                <w:lang w:eastAsia="hu-HU"/>
              </w:rPr>
            </w:pPr>
            <w:r w:rsidRPr="00C47AA3">
              <w:rPr>
                <w:sz w:val="23"/>
                <w:szCs w:val="23"/>
                <w:lang w:eastAsia="hu-HU"/>
              </w:rPr>
              <w:t>65</w:t>
            </w:r>
          </w:p>
        </w:tc>
        <w:tc>
          <w:tcPr>
            <w:tcW w:w="1489" w:type="dxa"/>
            <w:tcBorders>
              <w:left w:val="nil"/>
              <w:right w:val="nil"/>
            </w:tcBorders>
            <w:shd w:val="clear" w:color="auto" w:fill="D5C4AB"/>
            <w:noWrap/>
            <w:hideMark/>
          </w:tcPr>
          <w:p w:rsidR="00871A40" w:rsidRPr="00C47AA3" w:rsidRDefault="00871A40" w:rsidP="002319CB">
            <w:pPr>
              <w:jc w:val="right"/>
              <w:cnfStyle w:val="000000100000" w:firstRow="0" w:lastRow="0" w:firstColumn="0" w:lastColumn="0" w:oddVBand="0" w:evenVBand="0" w:oddHBand="1" w:evenHBand="0" w:firstRowFirstColumn="0" w:firstRowLastColumn="0" w:lastRowFirstColumn="0" w:lastRowLastColumn="0"/>
              <w:rPr>
                <w:sz w:val="23"/>
                <w:szCs w:val="23"/>
                <w:lang w:eastAsia="hu-HU"/>
              </w:rPr>
            </w:pPr>
            <w:r w:rsidRPr="00C47AA3">
              <w:rPr>
                <w:sz w:val="23"/>
                <w:szCs w:val="23"/>
                <w:lang w:eastAsia="hu-HU"/>
              </w:rPr>
              <w:t>29</w:t>
            </w:r>
          </w:p>
        </w:tc>
        <w:tc>
          <w:tcPr>
            <w:tcW w:w="1489" w:type="dxa"/>
            <w:tcBorders>
              <w:left w:val="nil"/>
              <w:right w:val="nil"/>
            </w:tcBorders>
            <w:shd w:val="clear" w:color="auto" w:fill="D5C4AB"/>
            <w:noWrap/>
            <w:hideMark/>
          </w:tcPr>
          <w:p w:rsidR="00871A40" w:rsidRPr="00C47AA3" w:rsidRDefault="00871A40" w:rsidP="002319CB">
            <w:pPr>
              <w:jc w:val="right"/>
              <w:cnfStyle w:val="000000100000" w:firstRow="0" w:lastRow="0" w:firstColumn="0" w:lastColumn="0" w:oddVBand="0" w:evenVBand="0" w:oddHBand="1" w:evenHBand="0" w:firstRowFirstColumn="0" w:firstRowLastColumn="0" w:lastRowFirstColumn="0" w:lastRowLastColumn="0"/>
              <w:rPr>
                <w:sz w:val="23"/>
                <w:szCs w:val="23"/>
                <w:lang w:eastAsia="hu-HU"/>
              </w:rPr>
            </w:pPr>
            <w:r w:rsidRPr="00C47AA3">
              <w:rPr>
                <w:sz w:val="23"/>
                <w:szCs w:val="23"/>
                <w:lang w:eastAsia="hu-HU"/>
              </w:rPr>
              <w:t>4</w:t>
            </w:r>
          </w:p>
        </w:tc>
        <w:tc>
          <w:tcPr>
            <w:tcW w:w="1841" w:type="dxa"/>
            <w:tcBorders>
              <w:left w:val="nil"/>
              <w:right w:val="nil"/>
            </w:tcBorders>
            <w:shd w:val="clear" w:color="auto" w:fill="D5C4AB"/>
            <w:noWrap/>
            <w:hideMark/>
          </w:tcPr>
          <w:p w:rsidR="00871A40" w:rsidRPr="00C47AA3" w:rsidRDefault="00871A40" w:rsidP="002319CB">
            <w:pPr>
              <w:jc w:val="right"/>
              <w:cnfStyle w:val="000000100000" w:firstRow="0" w:lastRow="0" w:firstColumn="0" w:lastColumn="0" w:oddVBand="0" w:evenVBand="0" w:oddHBand="1" w:evenHBand="0" w:firstRowFirstColumn="0" w:firstRowLastColumn="0" w:lastRowFirstColumn="0" w:lastRowLastColumn="0"/>
              <w:rPr>
                <w:sz w:val="23"/>
                <w:szCs w:val="23"/>
                <w:lang w:eastAsia="hu-HU"/>
              </w:rPr>
            </w:pPr>
            <w:r w:rsidRPr="00C47AA3">
              <w:rPr>
                <w:sz w:val="23"/>
                <w:szCs w:val="23"/>
                <w:lang w:eastAsia="hu-HU"/>
              </w:rPr>
              <w:t>24</w:t>
            </w:r>
          </w:p>
        </w:tc>
        <w:tc>
          <w:tcPr>
            <w:tcW w:w="1489" w:type="dxa"/>
            <w:tcBorders>
              <w:left w:val="nil"/>
              <w:right w:val="nil"/>
            </w:tcBorders>
            <w:shd w:val="clear" w:color="auto" w:fill="D5C4AB"/>
            <w:noWrap/>
            <w:hideMark/>
          </w:tcPr>
          <w:p w:rsidR="00871A40" w:rsidRPr="00C47AA3" w:rsidRDefault="00871A40" w:rsidP="002319CB">
            <w:pPr>
              <w:jc w:val="right"/>
              <w:cnfStyle w:val="000000100000" w:firstRow="0" w:lastRow="0" w:firstColumn="0" w:lastColumn="0" w:oddVBand="0" w:evenVBand="0" w:oddHBand="1" w:evenHBand="0" w:firstRowFirstColumn="0" w:firstRowLastColumn="0" w:lastRowFirstColumn="0" w:lastRowLastColumn="0"/>
              <w:rPr>
                <w:sz w:val="23"/>
                <w:szCs w:val="23"/>
                <w:lang w:eastAsia="hu-HU"/>
              </w:rPr>
            </w:pPr>
            <w:r w:rsidRPr="00C47AA3">
              <w:rPr>
                <w:sz w:val="23"/>
                <w:szCs w:val="23"/>
                <w:lang w:eastAsia="hu-HU"/>
              </w:rPr>
              <w:t>1</w:t>
            </w:r>
          </w:p>
        </w:tc>
        <w:tc>
          <w:tcPr>
            <w:tcW w:w="1489" w:type="dxa"/>
            <w:tcBorders>
              <w:left w:val="nil"/>
              <w:right w:val="nil"/>
            </w:tcBorders>
            <w:shd w:val="clear" w:color="auto" w:fill="D5C4AB"/>
            <w:noWrap/>
            <w:hideMark/>
          </w:tcPr>
          <w:p w:rsidR="00871A40" w:rsidRPr="00C47AA3" w:rsidRDefault="00871A40" w:rsidP="002319CB">
            <w:pPr>
              <w:jc w:val="right"/>
              <w:cnfStyle w:val="000000100000" w:firstRow="0" w:lastRow="0" w:firstColumn="0" w:lastColumn="0" w:oddVBand="0" w:evenVBand="0" w:oddHBand="1" w:evenHBand="0" w:firstRowFirstColumn="0" w:firstRowLastColumn="0" w:lastRowFirstColumn="0" w:lastRowLastColumn="0"/>
              <w:rPr>
                <w:sz w:val="23"/>
                <w:szCs w:val="23"/>
                <w:lang w:eastAsia="hu-HU"/>
              </w:rPr>
            </w:pPr>
            <w:r w:rsidRPr="00C47AA3">
              <w:rPr>
                <w:sz w:val="23"/>
                <w:szCs w:val="23"/>
                <w:lang w:eastAsia="hu-HU"/>
              </w:rPr>
              <w:t>1</w:t>
            </w:r>
          </w:p>
        </w:tc>
        <w:tc>
          <w:tcPr>
            <w:tcW w:w="1038" w:type="dxa"/>
            <w:tcBorders>
              <w:left w:val="nil"/>
            </w:tcBorders>
            <w:shd w:val="clear" w:color="auto" w:fill="D5C4AB"/>
            <w:noWrap/>
            <w:hideMark/>
          </w:tcPr>
          <w:p w:rsidR="00871A40" w:rsidRPr="00C47AA3" w:rsidRDefault="00871A40" w:rsidP="002319CB">
            <w:pPr>
              <w:jc w:val="right"/>
              <w:cnfStyle w:val="000000100000" w:firstRow="0" w:lastRow="0" w:firstColumn="0" w:lastColumn="0" w:oddVBand="0" w:evenVBand="0" w:oddHBand="1" w:evenHBand="0" w:firstRowFirstColumn="0" w:firstRowLastColumn="0" w:lastRowFirstColumn="0" w:lastRowLastColumn="0"/>
              <w:rPr>
                <w:color w:val="000000"/>
                <w:sz w:val="23"/>
                <w:szCs w:val="23"/>
                <w:lang w:eastAsia="hu-HU"/>
              </w:rPr>
            </w:pPr>
            <w:r w:rsidRPr="00C47AA3">
              <w:rPr>
                <w:color w:val="000000"/>
                <w:sz w:val="23"/>
                <w:szCs w:val="23"/>
                <w:lang w:eastAsia="hu-HU"/>
              </w:rPr>
              <w:t>127</w:t>
            </w:r>
          </w:p>
        </w:tc>
      </w:tr>
      <w:tr w:rsidR="00871A40" w:rsidRPr="00064C95" w:rsidTr="00C47AA3">
        <w:trPr>
          <w:trHeight w:val="300"/>
        </w:trPr>
        <w:tc>
          <w:tcPr>
            <w:cnfStyle w:val="001000000000" w:firstRow="0" w:lastRow="0" w:firstColumn="1" w:lastColumn="0" w:oddVBand="0" w:evenVBand="0" w:oddHBand="0" w:evenHBand="0" w:firstRowFirstColumn="0" w:firstRowLastColumn="0" w:lastRowFirstColumn="0" w:lastRowLastColumn="0"/>
            <w:tcW w:w="2181" w:type="dxa"/>
            <w:tcBorders>
              <w:bottom w:val="single" w:sz="4" w:space="0" w:color="666666" w:themeColor="text1" w:themeTint="99"/>
            </w:tcBorders>
            <w:hideMark/>
          </w:tcPr>
          <w:p w:rsidR="00871A40" w:rsidRPr="00C47AA3" w:rsidRDefault="00871A40" w:rsidP="002319CB">
            <w:pPr>
              <w:rPr>
                <w:rFonts w:eastAsia="Arial Unicode MS"/>
                <w:sz w:val="23"/>
                <w:szCs w:val="23"/>
                <w:lang w:eastAsia="hu-HU"/>
              </w:rPr>
            </w:pPr>
            <w:r w:rsidRPr="00C47AA3">
              <w:rPr>
                <w:rFonts w:eastAsia="Arial Unicode MS"/>
                <w:sz w:val="23"/>
                <w:szCs w:val="23"/>
                <w:lang w:eastAsia="hu-HU"/>
              </w:rPr>
              <w:t>Dombiratos</w:t>
            </w:r>
          </w:p>
        </w:tc>
        <w:tc>
          <w:tcPr>
            <w:tcW w:w="1642" w:type="dxa"/>
            <w:tcBorders>
              <w:bottom w:val="single" w:sz="4" w:space="0" w:color="666666" w:themeColor="text1" w:themeTint="99"/>
            </w:tcBorders>
            <w:noWrap/>
            <w:hideMark/>
          </w:tcPr>
          <w:p w:rsidR="00871A40" w:rsidRPr="00C47AA3" w:rsidRDefault="00871A40" w:rsidP="002319CB">
            <w:pPr>
              <w:cnfStyle w:val="000000000000" w:firstRow="0" w:lastRow="0" w:firstColumn="0" w:lastColumn="0" w:oddVBand="0" w:evenVBand="0" w:oddHBand="0" w:evenHBand="0" w:firstRowFirstColumn="0" w:firstRowLastColumn="0" w:lastRowFirstColumn="0" w:lastRowLastColumn="0"/>
              <w:rPr>
                <w:sz w:val="23"/>
                <w:szCs w:val="23"/>
                <w:lang w:eastAsia="hu-HU"/>
              </w:rPr>
            </w:pPr>
            <w:r w:rsidRPr="00C47AA3">
              <w:rPr>
                <w:sz w:val="23"/>
                <w:szCs w:val="23"/>
                <w:lang w:eastAsia="hu-HU"/>
              </w:rPr>
              <w:t> </w:t>
            </w:r>
          </w:p>
        </w:tc>
        <w:tc>
          <w:tcPr>
            <w:tcW w:w="1489" w:type="dxa"/>
            <w:tcBorders>
              <w:bottom w:val="single" w:sz="4" w:space="0" w:color="666666" w:themeColor="text1" w:themeTint="99"/>
            </w:tcBorders>
            <w:noWrap/>
            <w:hideMark/>
          </w:tcPr>
          <w:p w:rsidR="00871A40" w:rsidRPr="00C47AA3" w:rsidRDefault="00871A40" w:rsidP="002319CB">
            <w:pPr>
              <w:jc w:val="right"/>
              <w:cnfStyle w:val="000000000000" w:firstRow="0" w:lastRow="0" w:firstColumn="0" w:lastColumn="0" w:oddVBand="0" w:evenVBand="0" w:oddHBand="0" w:evenHBand="0" w:firstRowFirstColumn="0" w:firstRowLastColumn="0" w:lastRowFirstColumn="0" w:lastRowLastColumn="0"/>
              <w:rPr>
                <w:sz w:val="23"/>
                <w:szCs w:val="23"/>
                <w:lang w:eastAsia="hu-HU"/>
              </w:rPr>
            </w:pPr>
            <w:r w:rsidRPr="00C47AA3">
              <w:rPr>
                <w:sz w:val="23"/>
                <w:szCs w:val="23"/>
                <w:lang w:eastAsia="hu-HU"/>
              </w:rPr>
              <w:t>18</w:t>
            </w:r>
          </w:p>
        </w:tc>
        <w:tc>
          <w:tcPr>
            <w:tcW w:w="1489" w:type="dxa"/>
            <w:tcBorders>
              <w:bottom w:val="single" w:sz="4" w:space="0" w:color="666666" w:themeColor="text1" w:themeTint="99"/>
            </w:tcBorders>
            <w:noWrap/>
            <w:hideMark/>
          </w:tcPr>
          <w:p w:rsidR="00871A40" w:rsidRPr="00C47AA3" w:rsidRDefault="00871A40" w:rsidP="002319CB">
            <w:pPr>
              <w:jc w:val="right"/>
              <w:cnfStyle w:val="000000000000" w:firstRow="0" w:lastRow="0" w:firstColumn="0" w:lastColumn="0" w:oddVBand="0" w:evenVBand="0" w:oddHBand="0" w:evenHBand="0" w:firstRowFirstColumn="0" w:firstRowLastColumn="0" w:lastRowFirstColumn="0" w:lastRowLastColumn="0"/>
              <w:rPr>
                <w:sz w:val="23"/>
                <w:szCs w:val="23"/>
                <w:lang w:eastAsia="hu-HU"/>
              </w:rPr>
            </w:pPr>
            <w:r w:rsidRPr="00C47AA3">
              <w:rPr>
                <w:sz w:val="23"/>
                <w:szCs w:val="23"/>
                <w:lang w:eastAsia="hu-HU"/>
              </w:rPr>
              <w:t>10</w:t>
            </w:r>
          </w:p>
        </w:tc>
        <w:tc>
          <w:tcPr>
            <w:tcW w:w="1489" w:type="dxa"/>
            <w:tcBorders>
              <w:bottom w:val="single" w:sz="4" w:space="0" w:color="666666" w:themeColor="text1" w:themeTint="99"/>
            </w:tcBorders>
            <w:noWrap/>
            <w:hideMark/>
          </w:tcPr>
          <w:p w:rsidR="00871A40" w:rsidRPr="00C47AA3" w:rsidRDefault="00871A40" w:rsidP="002319CB">
            <w:pPr>
              <w:cnfStyle w:val="000000000000" w:firstRow="0" w:lastRow="0" w:firstColumn="0" w:lastColumn="0" w:oddVBand="0" w:evenVBand="0" w:oddHBand="0" w:evenHBand="0" w:firstRowFirstColumn="0" w:firstRowLastColumn="0" w:lastRowFirstColumn="0" w:lastRowLastColumn="0"/>
              <w:rPr>
                <w:sz w:val="23"/>
                <w:szCs w:val="23"/>
                <w:lang w:eastAsia="hu-HU"/>
              </w:rPr>
            </w:pPr>
            <w:r w:rsidRPr="00C47AA3">
              <w:rPr>
                <w:sz w:val="23"/>
                <w:szCs w:val="23"/>
                <w:lang w:eastAsia="hu-HU"/>
              </w:rPr>
              <w:t> </w:t>
            </w:r>
          </w:p>
        </w:tc>
        <w:tc>
          <w:tcPr>
            <w:tcW w:w="1841" w:type="dxa"/>
            <w:tcBorders>
              <w:bottom w:val="single" w:sz="4" w:space="0" w:color="666666" w:themeColor="text1" w:themeTint="99"/>
            </w:tcBorders>
            <w:noWrap/>
            <w:hideMark/>
          </w:tcPr>
          <w:p w:rsidR="00871A40" w:rsidRPr="00C47AA3" w:rsidRDefault="00871A40" w:rsidP="002319CB">
            <w:pPr>
              <w:jc w:val="right"/>
              <w:cnfStyle w:val="000000000000" w:firstRow="0" w:lastRow="0" w:firstColumn="0" w:lastColumn="0" w:oddVBand="0" w:evenVBand="0" w:oddHBand="0" w:evenHBand="0" w:firstRowFirstColumn="0" w:firstRowLastColumn="0" w:lastRowFirstColumn="0" w:lastRowLastColumn="0"/>
              <w:rPr>
                <w:sz w:val="23"/>
                <w:szCs w:val="23"/>
                <w:lang w:eastAsia="hu-HU"/>
              </w:rPr>
            </w:pPr>
            <w:r w:rsidRPr="00C47AA3">
              <w:rPr>
                <w:sz w:val="23"/>
                <w:szCs w:val="23"/>
                <w:lang w:eastAsia="hu-HU"/>
              </w:rPr>
              <w:t>9</w:t>
            </w:r>
          </w:p>
        </w:tc>
        <w:tc>
          <w:tcPr>
            <w:tcW w:w="1489" w:type="dxa"/>
            <w:tcBorders>
              <w:bottom w:val="single" w:sz="4" w:space="0" w:color="666666" w:themeColor="text1" w:themeTint="99"/>
            </w:tcBorders>
            <w:noWrap/>
            <w:hideMark/>
          </w:tcPr>
          <w:p w:rsidR="00871A40" w:rsidRPr="00C47AA3" w:rsidRDefault="00871A40" w:rsidP="002319CB">
            <w:pPr>
              <w:jc w:val="right"/>
              <w:cnfStyle w:val="000000000000" w:firstRow="0" w:lastRow="0" w:firstColumn="0" w:lastColumn="0" w:oddVBand="0" w:evenVBand="0" w:oddHBand="0" w:evenHBand="0" w:firstRowFirstColumn="0" w:firstRowLastColumn="0" w:lastRowFirstColumn="0" w:lastRowLastColumn="0"/>
              <w:rPr>
                <w:sz w:val="23"/>
                <w:szCs w:val="23"/>
                <w:lang w:eastAsia="hu-HU"/>
              </w:rPr>
            </w:pPr>
            <w:r w:rsidRPr="00C47AA3">
              <w:rPr>
                <w:sz w:val="23"/>
                <w:szCs w:val="23"/>
                <w:lang w:eastAsia="hu-HU"/>
              </w:rPr>
              <w:t>1</w:t>
            </w:r>
          </w:p>
        </w:tc>
        <w:tc>
          <w:tcPr>
            <w:tcW w:w="1489" w:type="dxa"/>
            <w:tcBorders>
              <w:bottom w:val="single" w:sz="4" w:space="0" w:color="666666" w:themeColor="text1" w:themeTint="99"/>
            </w:tcBorders>
            <w:noWrap/>
            <w:hideMark/>
          </w:tcPr>
          <w:p w:rsidR="00871A40" w:rsidRPr="00C47AA3" w:rsidRDefault="00871A40" w:rsidP="002319CB">
            <w:pPr>
              <w:jc w:val="right"/>
              <w:cnfStyle w:val="000000000000" w:firstRow="0" w:lastRow="0" w:firstColumn="0" w:lastColumn="0" w:oddVBand="0" w:evenVBand="0" w:oddHBand="0" w:evenHBand="0" w:firstRowFirstColumn="0" w:firstRowLastColumn="0" w:lastRowFirstColumn="0" w:lastRowLastColumn="0"/>
              <w:rPr>
                <w:sz w:val="23"/>
                <w:szCs w:val="23"/>
                <w:lang w:eastAsia="hu-HU"/>
              </w:rPr>
            </w:pPr>
            <w:r w:rsidRPr="00C47AA3">
              <w:rPr>
                <w:sz w:val="23"/>
                <w:szCs w:val="23"/>
                <w:lang w:eastAsia="hu-HU"/>
              </w:rPr>
              <w:t>1</w:t>
            </w:r>
          </w:p>
        </w:tc>
        <w:tc>
          <w:tcPr>
            <w:tcW w:w="1038" w:type="dxa"/>
            <w:tcBorders>
              <w:bottom w:val="single" w:sz="4" w:space="0" w:color="666666" w:themeColor="text1" w:themeTint="99"/>
            </w:tcBorders>
            <w:noWrap/>
            <w:hideMark/>
          </w:tcPr>
          <w:p w:rsidR="00871A40" w:rsidRPr="00C47AA3" w:rsidRDefault="00871A40" w:rsidP="002319CB">
            <w:pPr>
              <w:jc w:val="right"/>
              <w:cnfStyle w:val="000000000000" w:firstRow="0" w:lastRow="0" w:firstColumn="0" w:lastColumn="0" w:oddVBand="0" w:evenVBand="0" w:oddHBand="0" w:evenHBand="0" w:firstRowFirstColumn="0" w:firstRowLastColumn="0" w:lastRowFirstColumn="0" w:lastRowLastColumn="0"/>
              <w:rPr>
                <w:color w:val="000000"/>
                <w:sz w:val="23"/>
                <w:szCs w:val="23"/>
                <w:lang w:eastAsia="hu-HU"/>
              </w:rPr>
            </w:pPr>
            <w:r w:rsidRPr="00C47AA3">
              <w:rPr>
                <w:color w:val="000000"/>
                <w:sz w:val="23"/>
                <w:szCs w:val="23"/>
                <w:lang w:eastAsia="hu-HU"/>
              </w:rPr>
              <w:t>39</w:t>
            </w:r>
          </w:p>
        </w:tc>
      </w:tr>
      <w:tr w:rsidR="00992975" w:rsidRPr="00064C95" w:rsidTr="00C47AA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81" w:type="dxa"/>
            <w:tcBorders>
              <w:right w:val="nil"/>
            </w:tcBorders>
            <w:shd w:val="clear" w:color="auto" w:fill="D5C4AB"/>
            <w:hideMark/>
          </w:tcPr>
          <w:p w:rsidR="00871A40" w:rsidRPr="00C47AA3" w:rsidRDefault="00871A40" w:rsidP="002319CB">
            <w:pPr>
              <w:rPr>
                <w:rFonts w:eastAsia="Arial Unicode MS"/>
                <w:sz w:val="23"/>
                <w:szCs w:val="23"/>
                <w:lang w:eastAsia="hu-HU"/>
              </w:rPr>
            </w:pPr>
            <w:r w:rsidRPr="00C47AA3">
              <w:rPr>
                <w:rFonts w:eastAsia="Arial Unicode MS"/>
                <w:sz w:val="23"/>
                <w:szCs w:val="23"/>
                <w:lang w:eastAsia="hu-HU"/>
              </w:rPr>
              <w:t>Kaszaper</w:t>
            </w:r>
          </w:p>
        </w:tc>
        <w:tc>
          <w:tcPr>
            <w:tcW w:w="1642" w:type="dxa"/>
            <w:tcBorders>
              <w:left w:val="nil"/>
              <w:right w:val="nil"/>
            </w:tcBorders>
            <w:shd w:val="clear" w:color="auto" w:fill="D5C4AB"/>
            <w:noWrap/>
            <w:hideMark/>
          </w:tcPr>
          <w:p w:rsidR="00871A40" w:rsidRPr="00C47AA3" w:rsidRDefault="00871A40" w:rsidP="002319CB">
            <w:pPr>
              <w:jc w:val="right"/>
              <w:cnfStyle w:val="000000100000" w:firstRow="0" w:lastRow="0" w:firstColumn="0" w:lastColumn="0" w:oddVBand="0" w:evenVBand="0" w:oddHBand="1" w:evenHBand="0" w:firstRowFirstColumn="0" w:firstRowLastColumn="0" w:lastRowFirstColumn="0" w:lastRowLastColumn="0"/>
              <w:rPr>
                <w:sz w:val="23"/>
                <w:szCs w:val="23"/>
                <w:lang w:eastAsia="hu-HU"/>
              </w:rPr>
            </w:pPr>
            <w:r w:rsidRPr="00C47AA3">
              <w:rPr>
                <w:sz w:val="23"/>
                <w:szCs w:val="23"/>
                <w:lang w:eastAsia="hu-HU"/>
              </w:rPr>
              <w:t>3</w:t>
            </w:r>
          </w:p>
        </w:tc>
        <w:tc>
          <w:tcPr>
            <w:tcW w:w="1489" w:type="dxa"/>
            <w:tcBorders>
              <w:left w:val="nil"/>
              <w:right w:val="nil"/>
            </w:tcBorders>
            <w:shd w:val="clear" w:color="auto" w:fill="D5C4AB"/>
            <w:noWrap/>
            <w:hideMark/>
          </w:tcPr>
          <w:p w:rsidR="00871A40" w:rsidRPr="00C47AA3" w:rsidRDefault="00871A40" w:rsidP="002319CB">
            <w:pPr>
              <w:jc w:val="right"/>
              <w:cnfStyle w:val="000000100000" w:firstRow="0" w:lastRow="0" w:firstColumn="0" w:lastColumn="0" w:oddVBand="0" w:evenVBand="0" w:oddHBand="1" w:evenHBand="0" w:firstRowFirstColumn="0" w:firstRowLastColumn="0" w:lastRowFirstColumn="0" w:lastRowLastColumn="0"/>
              <w:rPr>
                <w:sz w:val="23"/>
                <w:szCs w:val="23"/>
                <w:lang w:eastAsia="hu-HU"/>
              </w:rPr>
            </w:pPr>
            <w:r w:rsidRPr="00C47AA3">
              <w:rPr>
                <w:sz w:val="23"/>
                <w:szCs w:val="23"/>
                <w:lang w:eastAsia="hu-HU"/>
              </w:rPr>
              <w:t>21</w:t>
            </w:r>
          </w:p>
        </w:tc>
        <w:tc>
          <w:tcPr>
            <w:tcW w:w="1489" w:type="dxa"/>
            <w:tcBorders>
              <w:left w:val="nil"/>
              <w:right w:val="nil"/>
            </w:tcBorders>
            <w:shd w:val="clear" w:color="auto" w:fill="D5C4AB"/>
            <w:noWrap/>
            <w:hideMark/>
          </w:tcPr>
          <w:p w:rsidR="00871A40" w:rsidRPr="00C47AA3" w:rsidRDefault="00871A40" w:rsidP="002319CB">
            <w:pPr>
              <w:jc w:val="right"/>
              <w:cnfStyle w:val="000000100000" w:firstRow="0" w:lastRow="0" w:firstColumn="0" w:lastColumn="0" w:oddVBand="0" w:evenVBand="0" w:oddHBand="1" w:evenHBand="0" w:firstRowFirstColumn="0" w:firstRowLastColumn="0" w:lastRowFirstColumn="0" w:lastRowLastColumn="0"/>
              <w:rPr>
                <w:sz w:val="23"/>
                <w:szCs w:val="23"/>
                <w:lang w:eastAsia="hu-HU"/>
              </w:rPr>
            </w:pPr>
            <w:r w:rsidRPr="00C47AA3">
              <w:rPr>
                <w:sz w:val="23"/>
                <w:szCs w:val="23"/>
                <w:lang w:eastAsia="hu-HU"/>
              </w:rPr>
              <w:t>31</w:t>
            </w:r>
          </w:p>
        </w:tc>
        <w:tc>
          <w:tcPr>
            <w:tcW w:w="1489" w:type="dxa"/>
            <w:tcBorders>
              <w:left w:val="nil"/>
              <w:right w:val="nil"/>
            </w:tcBorders>
            <w:shd w:val="clear" w:color="auto" w:fill="D5C4AB"/>
            <w:noWrap/>
            <w:hideMark/>
          </w:tcPr>
          <w:p w:rsidR="00871A40" w:rsidRPr="00C47AA3" w:rsidRDefault="00871A40" w:rsidP="002319CB">
            <w:pPr>
              <w:jc w:val="right"/>
              <w:cnfStyle w:val="000000100000" w:firstRow="0" w:lastRow="0" w:firstColumn="0" w:lastColumn="0" w:oddVBand="0" w:evenVBand="0" w:oddHBand="1" w:evenHBand="0" w:firstRowFirstColumn="0" w:firstRowLastColumn="0" w:lastRowFirstColumn="0" w:lastRowLastColumn="0"/>
              <w:rPr>
                <w:sz w:val="23"/>
                <w:szCs w:val="23"/>
                <w:lang w:eastAsia="hu-HU"/>
              </w:rPr>
            </w:pPr>
            <w:r w:rsidRPr="00C47AA3">
              <w:rPr>
                <w:sz w:val="23"/>
                <w:szCs w:val="23"/>
                <w:lang w:eastAsia="hu-HU"/>
              </w:rPr>
              <w:t>2</w:t>
            </w:r>
          </w:p>
        </w:tc>
        <w:tc>
          <w:tcPr>
            <w:tcW w:w="1841" w:type="dxa"/>
            <w:tcBorders>
              <w:left w:val="nil"/>
              <w:right w:val="nil"/>
            </w:tcBorders>
            <w:shd w:val="clear" w:color="auto" w:fill="D5C4AB"/>
            <w:noWrap/>
            <w:hideMark/>
          </w:tcPr>
          <w:p w:rsidR="00871A40" w:rsidRPr="00C47AA3" w:rsidRDefault="00871A40" w:rsidP="002319CB">
            <w:pPr>
              <w:jc w:val="right"/>
              <w:cnfStyle w:val="000000100000" w:firstRow="0" w:lastRow="0" w:firstColumn="0" w:lastColumn="0" w:oddVBand="0" w:evenVBand="0" w:oddHBand="1" w:evenHBand="0" w:firstRowFirstColumn="0" w:firstRowLastColumn="0" w:lastRowFirstColumn="0" w:lastRowLastColumn="0"/>
              <w:rPr>
                <w:sz w:val="23"/>
                <w:szCs w:val="23"/>
                <w:lang w:eastAsia="hu-HU"/>
              </w:rPr>
            </w:pPr>
            <w:r w:rsidRPr="00C47AA3">
              <w:rPr>
                <w:sz w:val="23"/>
                <w:szCs w:val="23"/>
                <w:lang w:eastAsia="hu-HU"/>
              </w:rPr>
              <w:t>19</w:t>
            </w:r>
          </w:p>
        </w:tc>
        <w:tc>
          <w:tcPr>
            <w:tcW w:w="1489" w:type="dxa"/>
            <w:tcBorders>
              <w:left w:val="nil"/>
              <w:right w:val="nil"/>
            </w:tcBorders>
            <w:shd w:val="clear" w:color="auto" w:fill="D5C4AB"/>
            <w:noWrap/>
            <w:hideMark/>
          </w:tcPr>
          <w:p w:rsidR="00871A40" w:rsidRPr="00C47AA3" w:rsidRDefault="00871A40" w:rsidP="002319CB">
            <w:pPr>
              <w:jc w:val="right"/>
              <w:cnfStyle w:val="000000100000" w:firstRow="0" w:lastRow="0" w:firstColumn="0" w:lastColumn="0" w:oddVBand="0" w:evenVBand="0" w:oddHBand="1" w:evenHBand="0" w:firstRowFirstColumn="0" w:firstRowLastColumn="0" w:lastRowFirstColumn="0" w:lastRowLastColumn="0"/>
              <w:rPr>
                <w:sz w:val="23"/>
                <w:szCs w:val="23"/>
                <w:lang w:eastAsia="hu-HU"/>
              </w:rPr>
            </w:pPr>
            <w:r w:rsidRPr="00C47AA3">
              <w:rPr>
                <w:sz w:val="23"/>
                <w:szCs w:val="23"/>
                <w:lang w:eastAsia="hu-HU"/>
              </w:rPr>
              <w:t>2</w:t>
            </w:r>
          </w:p>
        </w:tc>
        <w:tc>
          <w:tcPr>
            <w:tcW w:w="1489" w:type="dxa"/>
            <w:tcBorders>
              <w:left w:val="nil"/>
              <w:right w:val="nil"/>
            </w:tcBorders>
            <w:shd w:val="clear" w:color="auto" w:fill="D5C4AB"/>
            <w:noWrap/>
            <w:hideMark/>
          </w:tcPr>
          <w:p w:rsidR="00871A40" w:rsidRPr="00C47AA3" w:rsidRDefault="00871A40" w:rsidP="002319CB">
            <w:pPr>
              <w:jc w:val="right"/>
              <w:cnfStyle w:val="000000100000" w:firstRow="0" w:lastRow="0" w:firstColumn="0" w:lastColumn="0" w:oddVBand="0" w:evenVBand="0" w:oddHBand="1" w:evenHBand="0" w:firstRowFirstColumn="0" w:firstRowLastColumn="0" w:lastRowFirstColumn="0" w:lastRowLastColumn="0"/>
              <w:rPr>
                <w:sz w:val="23"/>
                <w:szCs w:val="23"/>
                <w:lang w:eastAsia="hu-HU"/>
              </w:rPr>
            </w:pPr>
            <w:r w:rsidRPr="00C47AA3">
              <w:rPr>
                <w:sz w:val="23"/>
                <w:szCs w:val="23"/>
                <w:lang w:eastAsia="hu-HU"/>
              </w:rPr>
              <w:t>1</w:t>
            </w:r>
          </w:p>
        </w:tc>
        <w:tc>
          <w:tcPr>
            <w:tcW w:w="1038" w:type="dxa"/>
            <w:tcBorders>
              <w:left w:val="nil"/>
            </w:tcBorders>
            <w:shd w:val="clear" w:color="auto" w:fill="D5C4AB"/>
            <w:noWrap/>
            <w:hideMark/>
          </w:tcPr>
          <w:p w:rsidR="00871A40" w:rsidRPr="00C47AA3" w:rsidRDefault="00871A40" w:rsidP="002319CB">
            <w:pPr>
              <w:jc w:val="right"/>
              <w:cnfStyle w:val="000000100000" w:firstRow="0" w:lastRow="0" w:firstColumn="0" w:lastColumn="0" w:oddVBand="0" w:evenVBand="0" w:oddHBand="1" w:evenHBand="0" w:firstRowFirstColumn="0" w:firstRowLastColumn="0" w:lastRowFirstColumn="0" w:lastRowLastColumn="0"/>
              <w:rPr>
                <w:color w:val="000000"/>
                <w:sz w:val="23"/>
                <w:szCs w:val="23"/>
                <w:lang w:eastAsia="hu-HU"/>
              </w:rPr>
            </w:pPr>
            <w:r w:rsidRPr="00C47AA3">
              <w:rPr>
                <w:color w:val="000000"/>
                <w:sz w:val="23"/>
                <w:szCs w:val="23"/>
                <w:lang w:eastAsia="hu-HU"/>
              </w:rPr>
              <w:t>79</w:t>
            </w:r>
          </w:p>
        </w:tc>
      </w:tr>
      <w:tr w:rsidR="00871A40" w:rsidRPr="00064C95" w:rsidTr="00C47AA3">
        <w:trPr>
          <w:trHeight w:val="300"/>
        </w:trPr>
        <w:tc>
          <w:tcPr>
            <w:cnfStyle w:val="001000000000" w:firstRow="0" w:lastRow="0" w:firstColumn="1" w:lastColumn="0" w:oddVBand="0" w:evenVBand="0" w:oddHBand="0" w:evenHBand="0" w:firstRowFirstColumn="0" w:firstRowLastColumn="0" w:lastRowFirstColumn="0" w:lastRowLastColumn="0"/>
            <w:tcW w:w="2181" w:type="dxa"/>
            <w:tcBorders>
              <w:bottom w:val="single" w:sz="4" w:space="0" w:color="666666" w:themeColor="text1" w:themeTint="99"/>
            </w:tcBorders>
            <w:hideMark/>
          </w:tcPr>
          <w:p w:rsidR="00871A40" w:rsidRPr="00C47AA3" w:rsidRDefault="00871A40" w:rsidP="002319CB">
            <w:pPr>
              <w:rPr>
                <w:rFonts w:eastAsia="Arial Unicode MS"/>
                <w:sz w:val="23"/>
                <w:szCs w:val="23"/>
                <w:lang w:eastAsia="hu-HU"/>
              </w:rPr>
            </w:pPr>
            <w:r w:rsidRPr="00C47AA3">
              <w:rPr>
                <w:rFonts w:eastAsia="Arial Unicode MS"/>
                <w:sz w:val="23"/>
                <w:szCs w:val="23"/>
                <w:lang w:eastAsia="hu-HU"/>
              </w:rPr>
              <w:t>Kevermes</w:t>
            </w:r>
          </w:p>
        </w:tc>
        <w:tc>
          <w:tcPr>
            <w:tcW w:w="1642" w:type="dxa"/>
            <w:tcBorders>
              <w:bottom w:val="single" w:sz="4" w:space="0" w:color="666666" w:themeColor="text1" w:themeTint="99"/>
            </w:tcBorders>
            <w:noWrap/>
            <w:hideMark/>
          </w:tcPr>
          <w:p w:rsidR="00871A40" w:rsidRPr="00C47AA3" w:rsidRDefault="00871A40" w:rsidP="002319CB">
            <w:pPr>
              <w:jc w:val="right"/>
              <w:cnfStyle w:val="000000000000" w:firstRow="0" w:lastRow="0" w:firstColumn="0" w:lastColumn="0" w:oddVBand="0" w:evenVBand="0" w:oddHBand="0" w:evenHBand="0" w:firstRowFirstColumn="0" w:firstRowLastColumn="0" w:lastRowFirstColumn="0" w:lastRowLastColumn="0"/>
              <w:rPr>
                <w:sz w:val="23"/>
                <w:szCs w:val="23"/>
                <w:lang w:eastAsia="hu-HU"/>
              </w:rPr>
            </w:pPr>
            <w:r w:rsidRPr="00C47AA3">
              <w:rPr>
                <w:sz w:val="23"/>
                <w:szCs w:val="23"/>
                <w:lang w:eastAsia="hu-HU"/>
              </w:rPr>
              <w:t>7</w:t>
            </w:r>
          </w:p>
        </w:tc>
        <w:tc>
          <w:tcPr>
            <w:tcW w:w="1489" w:type="dxa"/>
            <w:tcBorders>
              <w:bottom w:val="single" w:sz="4" w:space="0" w:color="666666" w:themeColor="text1" w:themeTint="99"/>
            </w:tcBorders>
            <w:noWrap/>
            <w:hideMark/>
          </w:tcPr>
          <w:p w:rsidR="00871A40" w:rsidRPr="00C47AA3" w:rsidRDefault="00871A40" w:rsidP="002319CB">
            <w:pPr>
              <w:jc w:val="right"/>
              <w:cnfStyle w:val="000000000000" w:firstRow="0" w:lastRow="0" w:firstColumn="0" w:lastColumn="0" w:oddVBand="0" w:evenVBand="0" w:oddHBand="0" w:evenHBand="0" w:firstRowFirstColumn="0" w:firstRowLastColumn="0" w:lastRowFirstColumn="0" w:lastRowLastColumn="0"/>
              <w:rPr>
                <w:sz w:val="23"/>
                <w:szCs w:val="23"/>
                <w:lang w:eastAsia="hu-HU"/>
              </w:rPr>
            </w:pPr>
            <w:r w:rsidRPr="00C47AA3">
              <w:rPr>
                <w:sz w:val="23"/>
                <w:szCs w:val="23"/>
                <w:lang w:eastAsia="hu-HU"/>
              </w:rPr>
              <w:t>76</w:t>
            </w:r>
          </w:p>
        </w:tc>
        <w:tc>
          <w:tcPr>
            <w:tcW w:w="1489" w:type="dxa"/>
            <w:tcBorders>
              <w:bottom w:val="single" w:sz="4" w:space="0" w:color="666666" w:themeColor="text1" w:themeTint="99"/>
            </w:tcBorders>
            <w:noWrap/>
            <w:hideMark/>
          </w:tcPr>
          <w:p w:rsidR="00871A40" w:rsidRPr="00C47AA3" w:rsidRDefault="00871A40" w:rsidP="002319CB">
            <w:pPr>
              <w:jc w:val="right"/>
              <w:cnfStyle w:val="000000000000" w:firstRow="0" w:lastRow="0" w:firstColumn="0" w:lastColumn="0" w:oddVBand="0" w:evenVBand="0" w:oddHBand="0" w:evenHBand="0" w:firstRowFirstColumn="0" w:firstRowLastColumn="0" w:lastRowFirstColumn="0" w:lastRowLastColumn="0"/>
              <w:rPr>
                <w:sz w:val="23"/>
                <w:szCs w:val="23"/>
                <w:lang w:eastAsia="hu-HU"/>
              </w:rPr>
            </w:pPr>
            <w:r w:rsidRPr="00C47AA3">
              <w:rPr>
                <w:sz w:val="23"/>
                <w:szCs w:val="23"/>
                <w:lang w:eastAsia="hu-HU"/>
              </w:rPr>
              <w:t>36</w:t>
            </w:r>
          </w:p>
        </w:tc>
        <w:tc>
          <w:tcPr>
            <w:tcW w:w="1489" w:type="dxa"/>
            <w:tcBorders>
              <w:bottom w:val="single" w:sz="4" w:space="0" w:color="666666" w:themeColor="text1" w:themeTint="99"/>
            </w:tcBorders>
            <w:noWrap/>
            <w:hideMark/>
          </w:tcPr>
          <w:p w:rsidR="00871A40" w:rsidRPr="00C47AA3" w:rsidRDefault="00871A40" w:rsidP="002319CB">
            <w:pPr>
              <w:jc w:val="right"/>
              <w:cnfStyle w:val="000000000000" w:firstRow="0" w:lastRow="0" w:firstColumn="0" w:lastColumn="0" w:oddVBand="0" w:evenVBand="0" w:oddHBand="0" w:evenHBand="0" w:firstRowFirstColumn="0" w:firstRowLastColumn="0" w:lastRowFirstColumn="0" w:lastRowLastColumn="0"/>
              <w:rPr>
                <w:sz w:val="23"/>
                <w:szCs w:val="23"/>
                <w:lang w:eastAsia="hu-HU"/>
              </w:rPr>
            </w:pPr>
            <w:r w:rsidRPr="00C47AA3">
              <w:rPr>
                <w:sz w:val="23"/>
                <w:szCs w:val="23"/>
                <w:lang w:eastAsia="hu-HU"/>
              </w:rPr>
              <w:t>2</w:t>
            </w:r>
          </w:p>
        </w:tc>
        <w:tc>
          <w:tcPr>
            <w:tcW w:w="1841" w:type="dxa"/>
            <w:tcBorders>
              <w:bottom w:val="single" w:sz="4" w:space="0" w:color="666666" w:themeColor="text1" w:themeTint="99"/>
            </w:tcBorders>
            <w:noWrap/>
            <w:hideMark/>
          </w:tcPr>
          <w:p w:rsidR="00871A40" w:rsidRPr="00C47AA3" w:rsidRDefault="00871A40" w:rsidP="002319CB">
            <w:pPr>
              <w:jc w:val="right"/>
              <w:cnfStyle w:val="000000000000" w:firstRow="0" w:lastRow="0" w:firstColumn="0" w:lastColumn="0" w:oddVBand="0" w:evenVBand="0" w:oddHBand="0" w:evenHBand="0" w:firstRowFirstColumn="0" w:firstRowLastColumn="0" w:lastRowFirstColumn="0" w:lastRowLastColumn="0"/>
              <w:rPr>
                <w:sz w:val="23"/>
                <w:szCs w:val="23"/>
                <w:lang w:eastAsia="hu-HU"/>
              </w:rPr>
            </w:pPr>
            <w:r w:rsidRPr="00C47AA3">
              <w:rPr>
                <w:sz w:val="23"/>
                <w:szCs w:val="23"/>
                <w:lang w:eastAsia="hu-HU"/>
              </w:rPr>
              <w:t>21</w:t>
            </w:r>
          </w:p>
        </w:tc>
        <w:tc>
          <w:tcPr>
            <w:tcW w:w="1489" w:type="dxa"/>
            <w:tcBorders>
              <w:bottom w:val="single" w:sz="4" w:space="0" w:color="666666" w:themeColor="text1" w:themeTint="99"/>
            </w:tcBorders>
            <w:noWrap/>
            <w:hideMark/>
          </w:tcPr>
          <w:p w:rsidR="00871A40" w:rsidRPr="00C47AA3" w:rsidRDefault="00871A40" w:rsidP="002319CB">
            <w:pPr>
              <w:jc w:val="right"/>
              <w:cnfStyle w:val="000000000000" w:firstRow="0" w:lastRow="0" w:firstColumn="0" w:lastColumn="0" w:oddVBand="0" w:evenVBand="0" w:oddHBand="0" w:evenHBand="0" w:firstRowFirstColumn="0" w:firstRowLastColumn="0" w:lastRowFirstColumn="0" w:lastRowLastColumn="0"/>
              <w:rPr>
                <w:sz w:val="23"/>
                <w:szCs w:val="23"/>
                <w:lang w:eastAsia="hu-HU"/>
              </w:rPr>
            </w:pPr>
            <w:r w:rsidRPr="00C47AA3">
              <w:rPr>
                <w:sz w:val="23"/>
                <w:szCs w:val="23"/>
                <w:lang w:eastAsia="hu-HU"/>
              </w:rPr>
              <w:t>2</w:t>
            </w:r>
          </w:p>
        </w:tc>
        <w:tc>
          <w:tcPr>
            <w:tcW w:w="1489" w:type="dxa"/>
            <w:tcBorders>
              <w:bottom w:val="single" w:sz="4" w:space="0" w:color="666666" w:themeColor="text1" w:themeTint="99"/>
            </w:tcBorders>
            <w:noWrap/>
            <w:hideMark/>
          </w:tcPr>
          <w:p w:rsidR="00871A40" w:rsidRPr="00C47AA3" w:rsidRDefault="00871A40" w:rsidP="002319CB">
            <w:pPr>
              <w:jc w:val="right"/>
              <w:cnfStyle w:val="000000000000" w:firstRow="0" w:lastRow="0" w:firstColumn="0" w:lastColumn="0" w:oddVBand="0" w:evenVBand="0" w:oddHBand="0" w:evenHBand="0" w:firstRowFirstColumn="0" w:firstRowLastColumn="0" w:lastRowFirstColumn="0" w:lastRowLastColumn="0"/>
              <w:rPr>
                <w:sz w:val="23"/>
                <w:szCs w:val="23"/>
                <w:lang w:eastAsia="hu-HU"/>
              </w:rPr>
            </w:pPr>
            <w:r w:rsidRPr="00C47AA3">
              <w:rPr>
                <w:sz w:val="23"/>
                <w:szCs w:val="23"/>
                <w:lang w:eastAsia="hu-HU"/>
              </w:rPr>
              <w:t>1</w:t>
            </w:r>
          </w:p>
        </w:tc>
        <w:tc>
          <w:tcPr>
            <w:tcW w:w="1038" w:type="dxa"/>
            <w:tcBorders>
              <w:bottom w:val="single" w:sz="4" w:space="0" w:color="666666" w:themeColor="text1" w:themeTint="99"/>
            </w:tcBorders>
            <w:noWrap/>
            <w:hideMark/>
          </w:tcPr>
          <w:p w:rsidR="00871A40" w:rsidRPr="00C47AA3" w:rsidRDefault="00871A40" w:rsidP="002319CB">
            <w:pPr>
              <w:jc w:val="right"/>
              <w:cnfStyle w:val="000000000000" w:firstRow="0" w:lastRow="0" w:firstColumn="0" w:lastColumn="0" w:oddVBand="0" w:evenVBand="0" w:oddHBand="0" w:evenHBand="0" w:firstRowFirstColumn="0" w:firstRowLastColumn="0" w:lastRowFirstColumn="0" w:lastRowLastColumn="0"/>
              <w:rPr>
                <w:color w:val="000000"/>
                <w:sz w:val="23"/>
                <w:szCs w:val="23"/>
                <w:lang w:eastAsia="hu-HU"/>
              </w:rPr>
            </w:pPr>
            <w:r w:rsidRPr="00C47AA3">
              <w:rPr>
                <w:color w:val="000000"/>
                <w:sz w:val="23"/>
                <w:szCs w:val="23"/>
                <w:lang w:eastAsia="hu-HU"/>
              </w:rPr>
              <w:t>145</w:t>
            </w:r>
          </w:p>
        </w:tc>
      </w:tr>
      <w:tr w:rsidR="00992975" w:rsidRPr="00064C95" w:rsidTr="00C47AA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81" w:type="dxa"/>
            <w:tcBorders>
              <w:right w:val="nil"/>
            </w:tcBorders>
            <w:shd w:val="clear" w:color="auto" w:fill="D5C4AB"/>
            <w:hideMark/>
          </w:tcPr>
          <w:p w:rsidR="00871A40" w:rsidRPr="00C47AA3" w:rsidRDefault="00871A40" w:rsidP="002319CB">
            <w:pPr>
              <w:rPr>
                <w:rFonts w:eastAsia="Arial Unicode MS"/>
                <w:sz w:val="23"/>
                <w:szCs w:val="23"/>
                <w:lang w:eastAsia="hu-HU"/>
              </w:rPr>
            </w:pPr>
            <w:r w:rsidRPr="00C47AA3">
              <w:rPr>
                <w:rFonts w:eastAsia="Arial Unicode MS"/>
                <w:sz w:val="23"/>
                <w:szCs w:val="23"/>
                <w:lang w:eastAsia="hu-HU"/>
              </w:rPr>
              <w:t>Kisdombegyház</w:t>
            </w:r>
          </w:p>
        </w:tc>
        <w:tc>
          <w:tcPr>
            <w:tcW w:w="1642" w:type="dxa"/>
            <w:tcBorders>
              <w:left w:val="nil"/>
              <w:right w:val="nil"/>
            </w:tcBorders>
            <w:shd w:val="clear" w:color="auto" w:fill="D5C4AB"/>
            <w:noWrap/>
            <w:hideMark/>
          </w:tcPr>
          <w:p w:rsidR="00871A40" w:rsidRPr="00C47AA3" w:rsidRDefault="00871A40" w:rsidP="002319CB">
            <w:pPr>
              <w:cnfStyle w:val="000000100000" w:firstRow="0" w:lastRow="0" w:firstColumn="0" w:lastColumn="0" w:oddVBand="0" w:evenVBand="0" w:oddHBand="1" w:evenHBand="0" w:firstRowFirstColumn="0" w:firstRowLastColumn="0" w:lastRowFirstColumn="0" w:lastRowLastColumn="0"/>
              <w:rPr>
                <w:sz w:val="23"/>
                <w:szCs w:val="23"/>
                <w:lang w:eastAsia="hu-HU"/>
              </w:rPr>
            </w:pPr>
            <w:r w:rsidRPr="00C47AA3">
              <w:rPr>
                <w:sz w:val="23"/>
                <w:szCs w:val="23"/>
                <w:lang w:eastAsia="hu-HU"/>
              </w:rPr>
              <w:t> </w:t>
            </w:r>
          </w:p>
        </w:tc>
        <w:tc>
          <w:tcPr>
            <w:tcW w:w="1489" w:type="dxa"/>
            <w:tcBorders>
              <w:left w:val="nil"/>
              <w:right w:val="nil"/>
            </w:tcBorders>
            <w:shd w:val="clear" w:color="auto" w:fill="D5C4AB"/>
            <w:noWrap/>
            <w:hideMark/>
          </w:tcPr>
          <w:p w:rsidR="00871A40" w:rsidRPr="00C47AA3" w:rsidRDefault="00871A40" w:rsidP="002319CB">
            <w:pPr>
              <w:jc w:val="right"/>
              <w:cnfStyle w:val="000000100000" w:firstRow="0" w:lastRow="0" w:firstColumn="0" w:lastColumn="0" w:oddVBand="0" w:evenVBand="0" w:oddHBand="1" w:evenHBand="0" w:firstRowFirstColumn="0" w:firstRowLastColumn="0" w:lastRowFirstColumn="0" w:lastRowLastColumn="0"/>
              <w:rPr>
                <w:sz w:val="23"/>
                <w:szCs w:val="23"/>
                <w:lang w:eastAsia="hu-HU"/>
              </w:rPr>
            </w:pPr>
            <w:r w:rsidRPr="00C47AA3">
              <w:rPr>
                <w:sz w:val="23"/>
                <w:szCs w:val="23"/>
                <w:lang w:eastAsia="hu-HU"/>
              </w:rPr>
              <w:t>9</w:t>
            </w:r>
          </w:p>
        </w:tc>
        <w:tc>
          <w:tcPr>
            <w:tcW w:w="1489" w:type="dxa"/>
            <w:tcBorders>
              <w:left w:val="nil"/>
              <w:right w:val="nil"/>
            </w:tcBorders>
            <w:shd w:val="clear" w:color="auto" w:fill="D5C4AB"/>
            <w:noWrap/>
            <w:hideMark/>
          </w:tcPr>
          <w:p w:rsidR="00871A40" w:rsidRPr="00C47AA3" w:rsidRDefault="00871A40" w:rsidP="002319CB">
            <w:pPr>
              <w:jc w:val="right"/>
              <w:cnfStyle w:val="000000100000" w:firstRow="0" w:lastRow="0" w:firstColumn="0" w:lastColumn="0" w:oddVBand="0" w:evenVBand="0" w:oddHBand="1" w:evenHBand="0" w:firstRowFirstColumn="0" w:firstRowLastColumn="0" w:lastRowFirstColumn="0" w:lastRowLastColumn="0"/>
              <w:rPr>
                <w:sz w:val="23"/>
                <w:szCs w:val="23"/>
                <w:lang w:eastAsia="hu-HU"/>
              </w:rPr>
            </w:pPr>
            <w:r w:rsidRPr="00C47AA3">
              <w:rPr>
                <w:sz w:val="23"/>
                <w:szCs w:val="23"/>
                <w:lang w:eastAsia="hu-HU"/>
              </w:rPr>
              <w:t>3</w:t>
            </w:r>
          </w:p>
        </w:tc>
        <w:tc>
          <w:tcPr>
            <w:tcW w:w="1489" w:type="dxa"/>
            <w:tcBorders>
              <w:left w:val="nil"/>
              <w:right w:val="nil"/>
            </w:tcBorders>
            <w:shd w:val="clear" w:color="auto" w:fill="D5C4AB"/>
            <w:noWrap/>
            <w:hideMark/>
          </w:tcPr>
          <w:p w:rsidR="00871A40" w:rsidRPr="00C47AA3" w:rsidRDefault="00871A40" w:rsidP="002319CB">
            <w:pPr>
              <w:jc w:val="right"/>
              <w:cnfStyle w:val="000000100000" w:firstRow="0" w:lastRow="0" w:firstColumn="0" w:lastColumn="0" w:oddVBand="0" w:evenVBand="0" w:oddHBand="1" w:evenHBand="0" w:firstRowFirstColumn="0" w:firstRowLastColumn="0" w:lastRowFirstColumn="0" w:lastRowLastColumn="0"/>
              <w:rPr>
                <w:sz w:val="23"/>
                <w:szCs w:val="23"/>
                <w:lang w:eastAsia="hu-HU"/>
              </w:rPr>
            </w:pPr>
            <w:r w:rsidRPr="00C47AA3">
              <w:rPr>
                <w:sz w:val="23"/>
                <w:szCs w:val="23"/>
                <w:lang w:eastAsia="hu-HU"/>
              </w:rPr>
              <w:t>1</w:t>
            </w:r>
          </w:p>
        </w:tc>
        <w:tc>
          <w:tcPr>
            <w:tcW w:w="1841" w:type="dxa"/>
            <w:tcBorders>
              <w:left w:val="nil"/>
              <w:right w:val="nil"/>
            </w:tcBorders>
            <w:shd w:val="clear" w:color="auto" w:fill="D5C4AB"/>
            <w:noWrap/>
            <w:hideMark/>
          </w:tcPr>
          <w:p w:rsidR="00871A40" w:rsidRPr="00C47AA3" w:rsidRDefault="00871A40" w:rsidP="002319CB">
            <w:pPr>
              <w:jc w:val="right"/>
              <w:cnfStyle w:val="000000100000" w:firstRow="0" w:lastRow="0" w:firstColumn="0" w:lastColumn="0" w:oddVBand="0" w:evenVBand="0" w:oddHBand="1" w:evenHBand="0" w:firstRowFirstColumn="0" w:firstRowLastColumn="0" w:lastRowFirstColumn="0" w:lastRowLastColumn="0"/>
              <w:rPr>
                <w:sz w:val="23"/>
                <w:szCs w:val="23"/>
                <w:lang w:eastAsia="hu-HU"/>
              </w:rPr>
            </w:pPr>
            <w:r w:rsidRPr="00C47AA3">
              <w:rPr>
                <w:sz w:val="23"/>
                <w:szCs w:val="23"/>
                <w:lang w:eastAsia="hu-HU"/>
              </w:rPr>
              <w:t>3</w:t>
            </w:r>
          </w:p>
        </w:tc>
        <w:tc>
          <w:tcPr>
            <w:tcW w:w="1489" w:type="dxa"/>
            <w:tcBorders>
              <w:left w:val="nil"/>
              <w:right w:val="nil"/>
            </w:tcBorders>
            <w:shd w:val="clear" w:color="auto" w:fill="D5C4AB"/>
            <w:noWrap/>
            <w:hideMark/>
          </w:tcPr>
          <w:p w:rsidR="00871A40" w:rsidRPr="00C47AA3" w:rsidRDefault="00871A40" w:rsidP="002319CB">
            <w:pPr>
              <w:jc w:val="right"/>
              <w:cnfStyle w:val="000000100000" w:firstRow="0" w:lastRow="0" w:firstColumn="0" w:lastColumn="0" w:oddVBand="0" w:evenVBand="0" w:oddHBand="1" w:evenHBand="0" w:firstRowFirstColumn="0" w:firstRowLastColumn="0" w:lastRowFirstColumn="0" w:lastRowLastColumn="0"/>
              <w:rPr>
                <w:sz w:val="23"/>
                <w:szCs w:val="23"/>
                <w:lang w:eastAsia="hu-HU"/>
              </w:rPr>
            </w:pPr>
            <w:r w:rsidRPr="00C47AA3">
              <w:rPr>
                <w:sz w:val="23"/>
                <w:szCs w:val="23"/>
                <w:lang w:eastAsia="hu-HU"/>
              </w:rPr>
              <w:t>1</w:t>
            </w:r>
          </w:p>
        </w:tc>
        <w:tc>
          <w:tcPr>
            <w:tcW w:w="1489" w:type="dxa"/>
            <w:tcBorders>
              <w:left w:val="nil"/>
              <w:right w:val="nil"/>
            </w:tcBorders>
            <w:shd w:val="clear" w:color="auto" w:fill="D5C4AB"/>
            <w:noWrap/>
            <w:hideMark/>
          </w:tcPr>
          <w:p w:rsidR="00871A40" w:rsidRPr="00C47AA3" w:rsidRDefault="00871A40" w:rsidP="002319CB">
            <w:pPr>
              <w:cnfStyle w:val="000000100000" w:firstRow="0" w:lastRow="0" w:firstColumn="0" w:lastColumn="0" w:oddVBand="0" w:evenVBand="0" w:oddHBand="1" w:evenHBand="0" w:firstRowFirstColumn="0" w:firstRowLastColumn="0" w:lastRowFirstColumn="0" w:lastRowLastColumn="0"/>
              <w:rPr>
                <w:sz w:val="23"/>
                <w:szCs w:val="23"/>
                <w:lang w:eastAsia="hu-HU"/>
              </w:rPr>
            </w:pPr>
            <w:r w:rsidRPr="00C47AA3">
              <w:rPr>
                <w:sz w:val="23"/>
                <w:szCs w:val="23"/>
                <w:lang w:eastAsia="hu-HU"/>
              </w:rPr>
              <w:t> </w:t>
            </w:r>
          </w:p>
        </w:tc>
        <w:tc>
          <w:tcPr>
            <w:tcW w:w="1038" w:type="dxa"/>
            <w:tcBorders>
              <w:left w:val="nil"/>
            </w:tcBorders>
            <w:shd w:val="clear" w:color="auto" w:fill="D5C4AB"/>
            <w:noWrap/>
            <w:hideMark/>
          </w:tcPr>
          <w:p w:rsidR="00871A40" w:rsidRPr="00C47AA3" w:rsidRDefault="00871A40" w:rsidP="002319CB">
            <w:pPr>
              <w:jc w:val="right"/>
              <w:cnfStyle w:val="000000100000" w:firstRow="0" w:lastRow="0" w:firstColumn="0" w:lastColumn="0" w:oddVBand="0" w:evenVBand="0" w:oddHBand="1" w:evenHBand="0" w:firstRowFirstColumn="0" w:firstRowLastColumn="0" w:lastRowFirstColumn="0" w:lastRowLastColumn="0"/>
              <w:rPr>
                <w:color w:val="000000"/>
                <w:sz w:val="23"/>
                <w:szCs w:val="23"/>
                <w:lang w:eastAsia="hu-HU"/>
              </w:rPr>
            </w:pPr>
            <w:r w:rsidRPr="00C47AA3">
              <w:rPr>
                <w:color w:val="000000"/>
                <w:sz w:val="23"/>
                <w:szCs w:val="23"/>
                <w:lang w:eastAsia="hu-HU"/>
              </w:rPr>
              <w:t>17</w:t>
            </w:r>
          </w:p>
        </w:tc>
      </w:tr>
      <w:tr w:rsidR="00871A40" w:rsidRPr="00064C95" w:rsidTr="00C47AA3">
        <w:trPr>
          <w:trHeight w:val="300"/>
        </w:trPr>
        <w:tc>
          <w:tcPr>
            <w:cnfStyle w:val="001000000000" w:firstRow="0" w:lastRow="0" w:firstColumn="1" w:lastColumn="0" w:oddVBand="0" w:evenVBand="0" w:oddHBand="0" w:evenHBand="0" w:firstRowFirstColumn="0" w:firstRowLastColumn="0" w:lastRowFirstColumn="0" w:lastRowLastColumn="0"/>
            <w:tcW w:w="2181" w:type="dxa"/>
            <w:tcBorders>
              <w:bottom w:val="single" w:sz="4" w:space="0" w:color="666666" w:themeColor="text1" w:themeTint="99"/>
            </w:tcBorders>
            <w:hideMark/>
          </w:tcPr>
          <w:p w:rsidR="00871A40" w:rsidRPr="00C47AA3" w:rsidRDefault="00871A40" w:rsidP="002319CB">
            <w:pPr>
              <w:rPr>
                <w:rFonts w:eastAsia="Arial Unicode MS"/>
                <w:sz w:val="23"/>
                <w:szCs w:val="23"/>
                <w:lang w:eastAsia="hu-HU"/>
              </w:rPr>
            </w:pPr>
            <w:r w:rsidRPr="00C47AA3">
              <w:rPr>
                <w:rFonts w:eastAsia="Arial Unicode MS"/>
                <w:sz w:val="23"/>
                <w:szCs w:val="23"/>
                <w:lang w:eastAsia="hu-HU"/>
              </w:rPr>
              <w:t>Kunágota</w:t>
            </w:r>
          </w:p>
        </w:tc>
        <w:tc>
          <w:tcPr>
            <w:tcW w:w="1642" w:type="dxa"/>
            <w:tcBorders>
              <w:bottom w:val="single" w:sz="4" w:space="0" w:color="666666" w:themeColor="text1" w:themeTint="99"/>
            </w:tcBorders>
            <w:noWrap/>
            <w:hideMark/>
          </w:tcPr>
          <w:p w:rsidR="00871A40" w:rsidRPr="00C47AA3" w:rsidRDefault="00871A40" w:rsidP="002319CB">
            <w:pPr>
              <w:jc w:val="right"/>
              <w:cnfStyle w:val="000000000000" w:firstRow="0" w:lastRow="0" w:firstColumn="0" w:lastColumn="0" w:oddVBand="0" w:evenVBand="0" w:oddHBand="0" w:evenHBand="0" w:firstRowFirstColumn="0" w:firstRowLastColumn="0" w:lastRowFirstColumn="0" w:lastRowLastColumn="0"/>
              <w:rPr>
                <w:sz w:val="23"/>
                <w:szCs w:val="23"/>
                <w:lang w:eastAsia="hu-HU"/>
              </w:rPr>
            </w:pPr>
            <w:r w:rsidRPr="00C47AA3">
              <w:rPr>
                <w:sz w:val="23"/>
                <w:szCs w:val="23"/>
                <w:lang w:eastAsia="hu-HU"/>
              </w:rPr>
              <w:t>9</w:t>
            </w:r>
          </w:p>
        </w:tc>
        <w:tc>
          <w:tcPr>
            <w:tcW w:w="1489" w:type="dxa"/>
            <w:tcBorders>
              <w:bottom w:val="single" w:sz="4" w:space="0" w:color="666666" w:themeColor="text1" w:themeTint="99"/>
            </w:tcBorders>
            <w:noWrap/>
            <w:hideMark/>
          </w:tcPr>
          <w:p w:rsidR="00871A40" w:rsidRPr="00C47AA3" w:rsidRDefault="00871A40" w:rsidP="002319CB">
            <w:pPr>
              <w:jc w:val="right"/>
              <w:cnfStyle w:val="000000000000" w:firstRow="0" w:lastRow="0" w:firstColumn="0" w:lastColumn="0" w:oddVBand="0" w:evenVBand="0" w:oddHBand="0" w:evenHBand="0" w:firstRowFirstColumn="0" w:firstRowLastColumn="0" w:lastRowFirstColumn="0" w:lastRowLastColumn="0"/>
              <w:rPr>
                <w:sz w:val="23"/>
                <w:szCs w:val="23"/>
                <w:lang w:eastAsia="hu-HU"/>
              </w:rPr>
            </w:pPr>
            <w:r w:rsidRPr="00C47AA3">
              <w:rPr>
                <w:sz w:val="23"/>
                <w:szCs w:val="23"/>
                <w:lang w:eastAsia="hu-HU"/>
              </w:rPr>
              <w:t>114</w:t>
            </w:r>
          </w:p>
        </w:tc>
        <w:tc>
          <w:tcPr>
            <w:tcW w:w="1489" w:type="dxa"/>
            <w:tcBorders>
              <w:bottom w:val="single" w:sz="4" w:space="0" w:color="666666" w:themeColor="text1" w:themeTint="99"/>
            </w:tcBorders>
            <w:noWrap/>
            <w:hideMark/>
          </w:tcPr>
          <w:p w:rsidR="00871A40" w:rsidRPr="00C47AA3" w:rsidRDefault="00871A40" w:rsidP="002319CB">
            <w:pPr>
              <w:jc w:val="right"/>
              <w:cnfStyle w:val="000000000000" w:firstRow="0" w:lastRow="0" w:firstColumn="0" w:lastColumn="0" w:oddVBand="0" w:evenVBand="0" w:oddHBand="0" w:evenHBand="0" w:firstRowFirstColumn="0" w:firstRowLastColumn="0" w:lastRowFirstColumn="0" w:lastRowLastColumn="0"/>
              <w:rPr>
                <w:sz w:val="23"/>
                <w:szCs w:val="23"/>
                <w:lang w:eastAsia="hu-HU"/>
              </w:rPr>
            </w:pPr>
            <w:r w:rsidRPr="00C47AA3">
              <w:rPr>
                <w:sz w:val="23"/>
                <w:szCs w:val="23"/>
                <w:lang w:eastAsia="hu-HU"/>
              </w:rPr>
              <w:t>67</w:t>
            </w:r>
          </w:p>
        </w:tc>
        <w:tc>
          <w:tcPr>
            <w:tcW w:w="1489" w:type="dxa"/>
            <w:tcBorders>
              <w:bottom w:val="single" w:sz="4" w:space="0" w:color="666666" w:themeColor="text1" w:themeTint="99"/>
            </w:tcBorders>
            <w:noWrap/>
            <w:hideMark/>
          </w:tcPr>
          <w:p w:rsidR="00871A40" w:rsidRPr="00C47AA3" w:rsidRDefault="00871A40" w:rsidP="002319CB">
            <w:pPr>
              <w:jc w:val="right"/>
              <w:cnfStyle w:val="000000000000" w:firstRow="0" w:lastRow="0" w:firstColumn="0" w:lastColumn="0" w:oddVBand="0" w:evenVBand="0" w:oddHBand="0" w:evenHBand="0" w:firstRowFirstColumn="0" w:firstRowLastColumn="0" w:lastRowFirstColumn="0" w:lastRowLastColumn="0"/>
              <w:rPr>
                <w:sz w:val="23"/>
                <w:szCs w:val="23"/>
                <w:lang w:eastAsia="hu-HU"/>
              </w:rPr>
            </w:pPr>
            <w:r w:rsidRPr="00C47AA3">
              <w:rPr>
                <w:sz w:val="23"/>
                <w:szCs w:val="23"/>
                <w:lang w:eastAsia="hu-HU"/>
              </w:rPr>
              <w:t>4</w:t>
            </w:r>
          </w:p>
        </w:tc>
        <w:tc>
          <w:tcPr>
            <w:tcW w:w="1841" w:type="dxa"/>
            <w:tcBorders>
              <w:bottom w:val="single" w:sz="4" w:space="0" w:color="666666" w:themeColor="text1" w:themeTint="99"/>
            </w:tcBorders>
            <w:noWrap/>
            <w:hideMark/>
          </w:tcPr>
          <w:p w:rsidR="00871A40" w:rsidRPr="00C47AA3" w:rsidRDefault="00871A40" w:rsidP="002319CB">
            <w:pPr>
              <w:jc w:val="right"/>
              <w:cnfStyle w:val="000000000000" w:firstRow="0" w:lastRow="0" w:firstColumn="0" w:lastColumn="0" w:oddVBand="0" w:evenVBand="0" w:oddHBand="0" w:evenHBand="0" w:firstRowFirstColumn="0" w:firstRowLastColumn="0" w:lastRowFirstColumn="0" w:lastRowLastColumn="0"/>
              <w:rPr>
                <w:sz w:val="23"/>
                <w:szCs w:val="23"/>
                <w:lang w:eastAsia="hu-HU"/>
              </w:rPr>
            </w:pPr>
            <w:r w:rsidRPr="00C47AA3">
              <w:rPr>
                <w:sz w:val="23"/>
                <w:szCs w:val="23"/>
                <w:lang w:eastAsia="hu-HU"/>
              </w:rPr>
              <w:t>48</w:t>
            </w:r>
          </w:p>
        </w:tc>
        <w:tc>
          <w:tcPr>
            <w:tcW w:w="1489" w:type="dxa"/>
            <w:tcBorders>
              <w:bottom w:val="single" w:sz="4" w:space="0" w:color="666666" w:themeColor="text1" w:themeTint="99"/>
            </w:tcBorders>
            <w:noWrap/>
            <w:hideMark/>
          </w:tcPr>
          <w:p w:rsidR="00871A40" w:rsidRPr="00C47AA3" w:rsidRDefault="00871A40" w:rsidP="002319CB">
            <w:pPr>
              <w:jc w:val="right"/>
              <w:cnfStyle w:val="000000000000" w:firstRow="0" w:lastRow="0" w:firstColumn="0" w:lastColumn="0" w:oddVBand="0" w:evenVBand="0" w:oddHBand="0" w:evenHBand="0" w:firstRowFirstColumn="0" w:firstRowLastColumn="0" w:lastRowFirstColumn="0" w:lastRowLastColumn="0"/>
              <w:rPr>
                <w:sz w:val="23"/>
                <w:szCs w:val="23"/>
                <w:lang w:eastAsia="hu-HU"/>
              </w:rPr>
            </w:pPr>
            <w:r w:rsidRPr="00C47AA3">
              <w:rPr>
                <w:sz w:val="23"/>
                <w:szCs w:val="23"/>
                <w:lang w:eastAsia="hu-HU"/>
              </w:rPr>
              <w:t>2</w:t>
            </w:r>
          </w:p>
        </w:tc>
        <w:tc>
          <w:tcPr>
            <w:tcW w:w="1489" w:type="dxa"/>
            <w:tcBorders>
              <w:bottom w:val="single" w:sz="4" w:space="0" w:color="666666" w:themeColor="text1" w:themeTint="99"/>
            </w:tcBorders>
            <w:noWrap/>
            <w:hideMark/>
          </w:tcPr>
          <w:p w:rsidR="00871A40" w:rsidRPr="00C47AA3" w:rsidRDefault="00871A40" w:rsidP="002319CB">
            <w:pPr>
              <w:jc w:val="right"/>
              <w:cnfStyle w:val="000000000000" w:firstRow="0" w:lastRow="0" w:firstColumn="0" w:lastColumn="0" w:oddVBand="0" w:evenVBand="0" w:oddHBand="0" w:evenHBand="0" w:firstRowFirstColumn="0" w:firstRowLastColumn="0" w:lastRowFirstColumn="0" w:lastRowLastColumn="0"/>
              <w:rPr>
                <w:sz w:val="23"/>
                <w:szCs w:val="23"/>
                <w:lang w:eastAsia="hu-HU"/>
              </w:rPr>
            </w:pPr>
            <w:r w:rsidRPr="00C47AA3">
              <w:rPr>
                <w:sz w:val="23"/>
                <w:szCs w:val="23"/>
                <w:lang w:eastAsia="hu-HU"/>
              </w:rPr>
              <w:t>2</w:t>
            </w:r>
          </w:p>
        </w:tc>
        <w:tc>
          <w:tcPr>
            <w:tcW w:w="1038" w:type="dxa"/>
            <w:tcBorders>
              <w:bottom w:val="single" w:sz="4" w:space="0" w:color="666666" w:themeColor="text1" w:themeTint="99"/>
            </w:tcBorders>
            <w:noWrap/>
            <w:hideMark/>
          </w:tcPr>
          <w:p w:rsidR="00871A40" w:rsidRPr="00C47AA3" w:rsidRDefault="00871A40" w:rsidP="002319CB">
            <w:pPr>
              <w:jc w:val="right"/>
              <w:cnfStyle w:val="000000000000" w:firstRow="0" w:lastRow="0" w:firstColumn="0" w:lastColumn="0" w:oddVBand="0" w:evenVBand="0" w:oddHBand="0" w:evenHBand="0" w:firstRowFirstColumn="0" w:firstRowLastColumn="0" w:lastRowFirstColumn="0" w:lastRowLastColumn="0"/>
              <w:rPr>
                <w:color w:val="000000"/>
                <w:sz w:val="23"/>
                <w:szCs w:val="23"/>
                <w:lang w:eastAsia="hu-HU"/>
              </w:rPr>
            </w:pPr>
            <w:r w:rsidRPr="00C47AA3">
              <w:rPr>
                <w:color w:val="000000"/>
                <w:sz w:val="23"/>
                <w:szCs w:val="23"/>
                <w:lang w:eastAsia="hu-HU"/>
              </w:rPr>
              <w:t>246</w:t>
            </w:r>
          </w:p>
        </w:tc>
      </w:tr>
      <w:tr w:rsidR="00992975" w:rsidRPr="00064C95" w:rsidTr="00C47AA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81" w:type="dxa"/>
            <w:tcBorders>
              <w:right w:val="nil"/>
            </w:tcBorders>
            <w:shd w:val="clear" w:color="auto" w:fill="D5C4AB"/>
            <w:hideMark/>
          </w:tcPr>
          <w:p w:rsidR="00871A40" w:rsidRPr="00C47AA3" w:rsidRDefault="00871A40" w:rsidP="002319CB">
            <w:pPr>
              <w:rPr>
                <w:rFonts w:eastAsia="Arial Unicode MS"/>
                <w:sz w:val="23"/>
                <w:szCs w:val="23"/>
                <w:lang w:eastAsia="hu-HU"/>
              </w:rPr>
            </w:pPr>
            <w:r w:rsidRPr="00C47AA3">
              <w:rPr>
                <w:rFonts w:eastAsia="Arial Unicode MS"/>
                <w:sz w:val="23"/>
                <w:szCs w:val="23"/>
                <w:lang w:eastAsia="hu-HU"/>
              </w:rPr>
              <w:t>Magyarbánhegyes</w:t>
            </w:r>
          </w:p>
        </w:tc>
        <w:tc>
          <w:tcPr>
            <w:tcW w:w="1642" w:type="dxa"/>
            <w:tcBorders>
              <w:left w:val="nil"/>
              <w:right w:val="nil"/>
            </w:tcBorders>
            <w:shd w:val="clear" w:color="auto" w:fill="D5C4AB"/>
            <w:noWrap/>
            <w:hideMark/>
          </w:tcPr>
          <w:p w:rsidR="00871A40" w:rsidRPr="00C47AA3" w:rsidRDefault="00871A40" w:rsidP="002319CB">
            <w:pPr>
              <w:jc w:val="right"/>
              <w:cnfStyle w:val="000000100000" w:firstRow="0" w:lastRow="0" w:firstColumn="0" w:lastColumn="0" w:oddVBand="0" w:evenVBand="0" w:oddHBand="1" w:evenHBand="0" w:firstRowFirstColumn="0" w:firstRowLastColumn="0" w:lastRowFirstColumn="0" w:lastRowLastColumn="0"/>
              <w:rPr>
                <w:sz w:val="23"/>
                <w:szCs w:val="23"/>
                <w:lang w:eastAsia="hu-HU"/>
              </w:rPr>
            </w:pPr>
            <w:r w:rsidRPr="00C47AA3">
              <w:rPr>
                <w:sz w:val="23"/>
                <w:szCs w:val="23"/>
                <w:lang w:eastAsia="hu-HU"/>
              </w:rPr>
              <w:t>3</w:t>
            </w:r>
          </w:p>
        </w:tc>
        <w:tc>
          <w:tcPr>
            <w:tcW w:w="1489" w:type="dxa"/>
            <w:tcBorders>
              <w:left w:val="nil"/>
              <w:right w:val="nil"/>
            </w:tcBorders>
            <w:shd w:val="clear" w:color="auto" w:fill="D5C4AB"/>
            <w:noWrap/>
            <w:hideMark/>
          </w:tcPr>
          <w:p w:rsidR="00871A40" w:rsidRPr="00C47AA3" w:rsidRDefault="00871A40" w:rsidP="002319CB">
            <w:pPr>
              <w:jc w:val="right"/>
              <w:cnfStyle w:val="000000100000" w:firstRow="0" w:lastRow="0" w:firstColumn="0" w:lastColumn="0" w:oddVBand="0" w:evenVBand="0" w:oddHBand="1" w:evenHBand="0" w:firstRowFirstColumn="0" w:firstRowLastColumn="0" w:lastRowFirstColumn="0" w:lastRowLastColumn="0"/>
              <w:rPr>
                <w:sz w:val="23"/>
                <w:szCs w:val="23"/>
                <w:lang w:eastAsia="hu-HU"/>
              </w:rPr>
            </w:pPr>
            <w:r w:rsidRPr="00C47AA3">
              <w:rPr>
                <w:sz w:val="23"/>
                <w:szCs w:val="23"/>
                <w:lang w:eastAsia="hu-HU"/>
              </w:rPr>
              <w:t>31</w:t>
            </w:r>
          </w:p>
        </w:tc>
        <w:tc>
          <w:tcPr>
            <w:tcW w:w="1489" w:type="dxa"/>
            <w:tcBorders>
              <w:left w:val="nil"/>
              <w:right w:val="nil"/>
            </w:tcBorders>
            <w:shd w:val="clear" w:color="auto" w:fill="D5C4AB"/>
            <w:noWrap/>
            <w:hideMark/>
          </w:tcPr>
          <w:p w:rsidR="00871A40" w:rsidRPr="00C47AA3" w:rsidRDefault="00871A40" w:rsidP="002319CB">
            <w:pPr>
              <w:jc w:val="right"/>
              <w:cnfStyle w:val="000000100000" w:firstRow="0" w:lastRow="0" w:firstColumn="0" w:lastColumn="0" w:oddVBand="0" w:evenVBand="0" w:oddHBand="1" w:evenHBand="0" w:firstRowFirstColumn="0" w:firstRowLastColumn="0" w:lastRowFirstColumn="0" w:lastRowLastColumn="0"/>
              <w:rPr>
                <w:sz w:val="23"/>
                <w:szCs w:val="23"/>
                <w:lang w:eastAsia="hu-HU"/>
              </w:rPr>
            </w:pPr>
            <w:r w:rsidRPr="00C47AA3">
              <w:rPr>
                <w:sz w:val="23"/>
                <w:szCs w:val="23"/>
                <w:lang w:eastAsia="hu-HU"/>
              </w:rPr>
              <w:t>32</w:t>
            </w:r>
          </w:p>
        </w:tc>
        <w:tc>
          <w:tcPr>
            <w:tcW w:w="1489" w:type="dxa"/>
            <w:tcBorders>
              <w:left w:val="nil"/>
              <w:right w:val="nil"/>
            </w:tcBorders>
            <w:shd w:val="clear" w:color="auto" w:fill="D5C4AB"/>
            <w:noWrap/>
            <w:hideMark/>
          </w:tcPr>
          <w:p w:rsidR="00871A40" w:rsidRPr="00C47AA3" w:rsidRDefault="00871A40" w:rsidP="002319CB">
            <w:pPr>
              <w:jc w:val="right"/>
              <w:cnfStyle w:val="000000100000" w:firstRow="0" w:lastRow="0" w:firstColumn="0" w:lastColumn="0" w:oddVBand="0" w:evenVBand="0" w:oddHBand="1" w:evenHBand="0" w:firstRowFirstColumn="0" w:firstRowLastColumn="0" w:lastRowFirstColumn="0" w:lastRowLastColumn="0"/>
              <w:rPr>
                <w:sz w:val="23"/>
                <w:szCs w:val="23"/>
                <w:lang w:eastAsia="hu-HU"/>
              </w:rPr>
            </w:pPr>
            <w:r w:rsidRPr="00C47AA3">
              <w:rPr>
                <w:sz w:val="23"/>
                <w:szCs w:val="23"/>
                <w:lang w:eastAsia="hu-HU"/>
              </w:rPr>
              <w:t>5</w:t>
            </w:r>
          </w:p>
        </w:tc>
        <w:tc>
          <w:tcPr>
            <w:tcW w:w="1841" w:type="dxa"/>
            <w:tcBorders>
              <w:left w:val="nil"/>
              <w:right w:val="nil"/>
            </w:tcBorders>
            <w:shd w:val="clear" w:color="auto" w:fill="D5C4AB"/>
            <w:noWrap/>
            <w:hideMark/>
          </w:tcPr>
          <w:p w:rsidR="00871A40" w:rsidRPr="00C47AA3" w:rsidRDefault="00871A40" w:rsidP="002319CB">
            <w:pPr>
              <w:jc w:val="right"/>
              <w:cnfStyle w:val="000000100000" w:firstRow="0" w:lastRow="0" w:firstColumn="0" w:lastColumn="0" w:oddVBand="0" w:evenVBand="0" w:oddHBand="1" w:evenHBand="0" w:firstRowFirstColumn="0" w:firstRowLastColumn="0" w:lastRowFirstColumn="0" w:lastRowLastColumn="0"/>
              <w:rPr>
                <w:sz w:val="23"/>
                <w:szCs w:val="23"/>
                <w:lang w:eastAsia="hu-HU"/>
              </w:rPr>
            </w:pPr>
            <w:r w:rsidRPr="00C47AA3">
              <w:rPr>
                <w:sz w:val="23"/>
                <w:szCs w:val="23"/>
                <w:lang w:eastAsia="hu-HU"/>
              </w:rPr>
              <w:t>19</w:t>
            </w:r>
          </w:p>
        </w:tc>
        <w:tc>
          <w:tcPr>
            <w:tcW w:w="1489" w:type="dxa"/>
            <w:tcBorders>
              <w:left w:val="nil"/>
              <w:right w:val="nil"/>
            </w:tcBorders>
            <w:shd w:val="clear" w:color="auto" w:fill="D5C4AB"/>
            <w:noWrap/>
            <w:hideMark/>
          </w:tcPr>
          <w:p w:rsidR="00871A40" w:rsidRPr="00C47AA3" w:rsidRDefault="00871A40" w:rsidP="002319CB">
            <w:pPr>
              <w:cnfStyle w:val="000000100000" w:firstRow="0" w:lastRow="0" w:firstColumn="0" w:lastColumn="0" w:oddVBand="0" w:evenVBand="0" w:oddHBand="1" w:evenHBand="0" w:firstRowFirstColumn="0" w:firstRowLastColumn="0" w:lastRowFirstColumn="0" w:lastRowLastColumn="0"/>
              <w:rPr>
                <w:sz w:val="23"/>
                <w:szCs w:val="23"/>
                <w:lang w:eastAsia="hu-HU"/>
              </w:rPr>
            </w:pPr>
            <w:r w:rsidRPr="00C47AA3">
              <w:rPr>
                <w:sz w:val="23"/>
                <w:szCs w:val="23"/>
                <w:lang w:eastAsia="hu-HU"/>
              </w:rPr>
              <w:t> </w:t>
            </w:r>
          </w:p>
        </w:tc>
        <w:tc>
          <w:tcPr>
            <w:tcW w:w="1489" w:type="dxa"/>
            <w:tcBorders>
              <w:left w:val="nil"/>
              <w:right w:val="nil"/>
            </w:tcBorders>
            <w:shd w:val="clear" w:color="auto" w:fill="D5C4AB"/>
            <w:noWrap/>
            <w:hideMark/>
          </w:tcPr>
          <w:p w:rsidR="00871A40" w:rsidRPr="00C47AA3" w:rsidRDefault="00871A40" w:rsidP="002319CB">
            <w:pPr>
              <w:cnfStyle w:val="000000100000" w:firstRow="0" w:lastRow="0" w:firstColumn="0" w:lastColumn="0" w:oddVBand="0" w:evenVBand="0" w:oddHBand="1" w:evenHBand="0" w:firstRowFirstColumn="0" w:firstRowLastColumn="0" w:lastRowFirstColumn="0" w:lastRowLastColumn="0"/>
              <w:rPr>
                <w:sz w:val="23"/>
                <w:szCs w:val="23"/>
                <w:lang w:eastAsia="hu-HU"/>
              </w:rPr>
            </w:pPr>
            <w:r w:rsidRPr="00C47AA3">
              <w:rPr>
                <w:sz w:val="23"/>
                <w:szCs w:val="23"/>
                <w:lang w:eastAsia="hu-HU"/>
              </w:rPr>
              <w:t> </w:t>
            </w:r>
          </w:p>
        </w:tc>
        <w:tc>
          <w:tcPr>
            <w:tcW w:w="1038" w:type="dxa"/>
            <w:tcBorders>
              <w:left w:val="nil"/>
            </w:tcBorders>
            <w:shd w:val="clear" w:color="auto" w:fill="D5C4AB"/>
            <w:noWrap/>
            <w:hideMark/>
          </w:tcPr>
          <w:p w:rsidR="00871A40" w:rsidRPr="00C47AA3" w:rsidRDefault="00871A40" w:rsidP="002319CB">
            <w:pPr>
              <w:jc w:val="right"/>
              <w:cnfStyle w:val="000000100000" w:firstRow="0" w:lastRow="0" w:firstColumn="0" w:lastColumn="0" w:oddVBand="0" w:evenVBand="0" w:oddHBand="1" w:evenHBand="0" w:firstRowFirstColumn="0" w:firstRowLastColumn="0" w:lastRowFirstColumn="0" w:lastRowLastColumn="0"/>
              <w:rPr>
                <w:color w:val="000000"/>
                <w:sz w:val="23"/>
                <w:szCs w:val="23"/>
                <w:lang w:eastAsia="hu-HU"/>
              </w:rPr>
            </w:pPr>
            <w:r w:rsidRPr="00C47AA3">
              <w:rPr>
                <w:color w:val="000000"/>
                <w:sz w:val="23"/>
                <w:szCs w:val="23"/>
                <w:lang w:eastAsia="hu-HU"/>
              </w:rPr>
              <w:t>90</w:t>
            </w:r>
          </w:p>
        </w:tc>
      </w:tr>
      <w:tr w:rsidR="00871A40" w:rsidRPr="00064C95" w:rsidTr="00C47AA3">
        <w:trPr>
          <w:trHeight w:val="300"/>
        </w:trPr>
        <w:tc>
          <w:tcPr>
            <w:cnfStyle w:val="001000000000" w:firstRow="0" w:lastRow="0" w:firstColumn="1" w:lastColumn="0" w:oddVBand="0" w:evenVBand="0" w:oddHBand="0" w:evenHBand="0" w:firstRowFirstColumn="0" w:firstRowLastColumn="0" w:lastRowFirstColumn="0" w:lastRowLastColumn="0"/>
            <w:tcW w:w="2181" w:type="dxa"/>
            <w:tcBorders>
              <w:bottom w:val="single" w:sz="4" w:space="0" w:color="666666" w:themeColor="text1" w:themeTint="99"/>
            </w:tcBorders>
            <w:hideMark/>
          </w:tcPr>
          <w:p w:rsidR="00871A40" w:rsidRPr="00C47AA3" w:rsidRDefault="00871A40" w:rsidP="002319CB">
            <w:pPr>
              <w:rPr>
                <w:rFonts w:eastAsia="Arial Unicode MS"/>
                <w:sz w:val="23"/>
                <w:szCs w:val="23"/>
                <w:lang w:eastAsia="hu-HU"/>
              </w:rPr>
            </w:pPr>
            <w:r w:rsidRPr="00C47AA3">
              <w:rPr>
                <w:rFonts w:eastAsia="Arial Unicode MS"/>
                <w:sz w:val="23"/>
                <w:szCs w:val="23"/>
                <w:lang w:eastAsia="hu-HU"/>
              </w:rPr>
              <w:t>Magyardombegyház</w:t>
            </w:r>
          </w:p>
        </w:tc>
        <w:tc>
          <w:tcPr>
            <w:tcW w:w="1642" w:type="dxa"/>
            <w:tcBorders>
              <w:bottom w:val="single" w:sz="4" w:space="0" w:color="666666" w:themeColor="text1" w:themeTint="99"/>
            </w:tcBorders>
            <w:noWrap/>
            <w:hideMark/>
          </w:tcPr>
          <w:p w:rsidR="00871A40" w:rsidRPr="00C47AA3" w:rsidRDefault="00871A40" w:rsidP="002319CB">
            <w:pPr>
              <w:cnfStyle w:val="000000000000" w:firstRow="0" w:lastRow="0" w:firstColumn="0" w:lastColumn="0" w:oddVBand="0" w:evenVBand="0" w:oddHBand="0" w:evenHBand="0" w:firstRowFirstColumn="0" w:firstRowLastColumn="0" w:lastRowFirstColumn="0" w:lastRowLastColumn="0"/>
              <w:rPr>
                <w:sz w:val="23"/>
                <w:szCs w:val="23"/>
                <w:lang w:eastAsia="hu-HU"/>
              </w:rPr>
            </w:pPr>
            <w:r w:rsidRPr="00C47AA3">
              <w:rPr>
                <w:sz w:val="23"/>
                <w:szCs w:val="23"/>
                <w:lang w:eastAsia="hu-HU"/>
              </w:rPr>
              <w:t> </w:t>
            </w:r>
          </w:p>
        </w:tc>
        <w:tc>
          <w:tcPr>
            <w:tcW w:w="1489" w:type="dxa"/>
            <w:tcBorders>
              <w:bottom w:val="single" w:sz="4" w:space="0" w:color="666666" w:themeColor="text1" w:themeTint="99"/>
            </w:tcBorders>
            <w:noWrap/>
            <w:hideMark/>
          </w:tcPr>
          <w:p w:rsidR="00871A40" w:rsidRPr="00C47AA3" w:rsidRDefault="00871A40" w:rsidP="002319CB">
            <w:pPr>
              <w:jc w:val="right"/>
              <w:cnfStyle w:val="000000000000" w:firstRow="0" w:lastRow="0" w:firstColumn="0" w:lastColumn="0" w:oddVBand="0" w:evenVBand="0" w:oddHBand="0" w:evenHBand="0" w:firstRowFirstColumn="0" w:firstRowLastColumn="0" w:lastRowFirstColumn="0" w:lastRowLastColumn="0"/>
              <w:rPr>
                <w:sz w:val="23"/>
                <w:szCs w:val="23"/>
                <w:lang w:eastAsia="hu-HU"/>
              </w:rPr>
            </w:pPr>
            <w:r w:rsidRPr="00C47AA3">
              <w:rPr>
                <w:sz w:val="23"/>
                <w:szCs w:val="23"/>
                <w:lang w:eastAsia="hu-HU"/>
              </w:rPr>
              <w:t>6</w:t>
            </w:r>
          </w:p>
        </w:tc>
        <w:tc>
          <w:tcPr>
            <w:tcW w:w="1489" w:type="dxa"/>
            <w:tcBorders>
              <w:bottom w:val="single" w:sz="4" w:space="0" w:color="666666" w:themeColor="text1" w:themeTint="99"/>
            </w:tcBorders>
            <w:noWrap/>
            <w:hideMark/>
          </w:tcPr>
          <w:p w:rsidR="00871A40" w:rsidRPr="00C47AA3" w:rsidRDefault="00871A40" w:rsidP="002319CB">
            <w:pPr>
              <w:jc w:val="right"/>
              <w:cnfStyle w:val="000000000000" w:firstRow="0" w:lastRow="0" w:firstColumn="0" w:lastColumn="0" w:oddVBand="0" w:evenVBand="0" w:oddHBand="0" w:evenHBand="0" w:firstRowFirstColumn="0" w:firstRowLastColumn="0" w:lastRowFirstColumn="0" w:lastRowLastColumn="0"/>
              <w:rPr>
                <w:sz w:val="23"/>
                <w:szCs w:val="23"/>
                <w:lang w:eastAsia="hu-HU"/>
              </w:rPr>
            </w:pPr>
            <w:r w:rsidRPr="00C47AA3">
              <w:rPr>
                <w:sz w:val="23"/>
                <w:szCs w:val="23"/>
                <w:lang w:eastAsia="hu-HU"/>
              </w:rPr>
              <w:t>2</w:t>
            </w:r>
          </w:p>
        </w:tc>
        <w:tc>
          <w:tcPr>
            <w:tcW w:w="1489" w:type="dxa"/>
            <w:tcBorders>
              <w:bottom w:val="single" w:sz="4" w:space="0" w:color="666666" w:themeColor="text1" w:themeTint="99"/>
            </w:tcBorders>
            <w:noWrap/>
            <w:hideMark/>
          </w:tcPr>
          <w:p w:rsidR="00871A40" w:rsidRPr="00C47AA3" w:rsidRDefault="00871A40" w:rsidP="002319CB">
            <w:pPr>
              <w:jc w:val="right"/>
              <w:cnfStyle w:val="000000000000" w:firstRow="0" w:lastRow="0" w:firstColumn="0" w:lastColumn="0" w:oddVBand="0" w:evenVBand="0" w:oddHBand="0" w:evenHBand="0" w:firstRowFirstColumn="0" w:firstRowLastColumn="0" w:lastRowFirstColumn="0" w:lastRowLastColumn="0"/>
              <w:rPr>
                <w:sz w:val="23"/>
                <w:szCs w:val="23"/>
                <w:lang w:eastAsia="hu-HU"/>
              </w:rPr>
            </w:pPr>
            <w:r w:rsidRPr="00C47AA3">
              <w:rPr>
                <w:sz w:val="23"/>
                <w:szCs w:val="23"/>
                <w:lang w:eastAsia="hu-HU"/>
              </w:rPr>
              <w:t>1</w:t>
            </w:r>
          </w:p>
        </w:tc>
        <w:tc>
          <w:tcPr>
            <w:tcW w:w="1841" w:type="dxa"/>
            <w:tcBorders>
              <w:bottom w:val="single" w:sz="4" w:space="0" w:color="666666" w:themeColor="text1" w:themeTint="99"/>
            </w:tcBorders>
            <w:noWrap/>
            <w:hideMark/>
          </w:tcPr>
          <w:p w:rsidR="00871A40" w:rsidRPr="00C47AA3" w:rsidRDefault="00871A40" w:rsidP="002319CB">
            <w:pPr>
              <w:jc w:val="right"/>
              <w:cnfStyle w:val="000000000000" w:firstRow="0" w:lastRow="0" w:firstColumn="0" w:lastColumn="0" w:oddVBand="0" w:evenVBand="0" w:oddHBand="0" w:evenHBand="0" w:firstRowFirstColumn="0" w:firstRowLastColumn="0" w:lastRowFirstColumn="0" w:lastRowLastColumn="0"/>
              <w:rPr>
                <w:sz w:val="23"/>
                <w:szCs w:val="23"/>
                <w:lang w:eastAsia="hu-HU"/>
              </w:rPr>
            </w:pPr>
            <w:r w:rsidRPr="00C47AA3">
              <w:rPr>
                <w:sz w:val="23"/>
                <w:szCs w:val="23"/>
                <w:lang w:eastAsia="hu-HU"/>
              </w:rPr>
              <w:t>2</w:t>
            </w:r>
          </w:p>
        </w:tc>
        <w:tc>
          <w:tcPr>
            <w:tcW w:w="1489" w:type="dxa"/>
            <w:tcBorders>
              <w:bottom w:val="single" w:sz="4" w:space="0" w:color="666666" w:themeColor="text1" w:themeTint="99"/>
            </w:tcBorders>
            <w:noWrap/>
            <w:hideMark/>
          </w:tcPr>
          <w:p w:rsidR="00871A40" w:rsidRPr="00C47AA3" w:rsidRDefault="00871A40" w:rsidP="002319CB">
            <w:pPr>
              <w:cnfStyle w:val="000000000000" w:firstRow="0" w:lastRow="0" w:firstColumn="0" w:lastColumn="0" w:oddVBand="0" w:evenVBand="0" w:oddHBand="0" w:evenHBand="0" w:firstRowFirstColumn="0" w:firstRowLastColumn="0" w:lastRowFirstColumn="0" w:lastRowLastColumn="0"/>
              <w:rPr>
                <w:sz w:val="23"/>
                <w:szCs w:val="23"/>
                <w:lang w:eastAsia="hu-HU"/>
              </w:rPr>
            </w:pPr>
            <w:r w:rsidRPr="00C47AA3">
              <w:rPr>
                <w:sz w:val="23"/>
                <w:szCs w:val="23"/>
                <w:lang w:eastAsia="hu-HU"/>
              </w:rPr>
              <w:t> </w:t>
            </w:r>
          </w:p>
        </w:tc>
        <w:tc>
          <w:tcPr>
            <w:tcW w:w="1489" w:type="dxa"/>
            <w:tcBorders>
              <w:bottom w:val="single" w:sz="4" w:space="0" w:color="666666" w:themeColor="text1" w:themeTint="99"/>
            </w:tcBorders>
            <w:noWrap/>
            <w:hideMark/>
          </w:tcPr>
          <w:p w:rsidR="00871A40" w:rsidRPr="00C47AA3" w:rsidRDefault="00871A40" w:rsidP="002319CB">
            <w:pPr>
              <w:cnfStyle w:val="000000000000" w:firstRow="0" w:lastRow="0" w:firstColumn="0" w:lastColumn="0" w:oddVBand="0" w:evenVBand="0" w:oddHBand="0" w:evenHBand="0" w:firstRowFirstColumn="0" w:firstRowLastColumn="0" w:lastRowFirstColumn="0" w:lastRowLastColumn="0"/>
              <w:rPr>
                <w:sz w:val="23"/>
                <w:szCs w:val="23"/>
                <w:lang w:eastAsia="hu-HU"/>
              </w:rPr>
            </w:pPr>
            <w:r w:rsidRPr="00C47AA3">
              <w:rPr>
                <w:sz w:val="23"/>
                <w:szCs w:val="23"/>
                <w:lang w:eastAsia="hu-HU"/>
              </w:rPr>
              <w:t> </w:t>
            </w:r>
          </w:p>
        </w:tc>
        <w:tc>
          <w:tcPr>
            <w:tcW w:w="1038" w:type="dxa"/>
            <w:tcBorders>
              <w:bottom w:val="single" w:sz="4" w:space="0" w:color="666666" w:themeColor="text1" w:themeTint="99"/>
            </w:tcBorders>
            <w:noWrap/>
            <w:hideMark/>
          </w:tcPr>
          <w:p w:rsidR="00871A40" w:rsidRPr="00C47AA3" w:rsidRDefault="00871A40" w:rsidP="002319CB">
            <w:pPr>
              <w:jc w:val="right"/>
              <w:cnfStyle w:val="000000000000" w:firstRow="0" w:lastRow="0" w:firstColumn="0" w:lastColumn="0" w:oddVBand="0" w:evenVBand="0" w:oddHBand="0" w:evenHBand="0" w:firstRowFirstColumn="0" w:firstRowLastColumn="0" w:lastRowFirstColumn="0" w:lastRowLastColumn="0"/>
              <w:rPr>
                <w:color w:val="000000"/>
                <w:sz w:val="23"/>
                <w:szCs w:val="23"/>
                <w:lang w:eastAsia="hu-HU"/>
              </w:rPr>
            </w:pPr>
            <w:r w:rsidRPr="00C47AA3">
              <w:rPr>
                <w:color w:val="000000"/>
                <w:sz w:val="23"/>
                <w:szCs w:val="23"/>
                <w:lang w:eastAsia="hu-HU"/>
              </w:rPr>
              <w:t>11</w:t>
            </w:r>
          </w:p>
        </w:tc>
      </w:tr>
      <w:tr w:rsidR="00992975" w:rsidRPr="00064C95" w:rsidTr="00C47AA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81" w:type="dxa"/>
            <w:tcBorders>
              <w:right w:val="nil"/>
            </w:tcBorders>
            <w:shd w:val="clear" w:color="auto" w:fill="D5C4AB"/>
            <w:hideMark/>
          </w:tcPr>
          <w:p w:rsidR="00871A40" w:rsidRPr="00C47AA3" w:rsidRDefault="00871A40" w:rsidP="002319CB">
            <w:pPr>
              <w:rPr>
                <w:rFonts w:eastAsia="Arial Unicode MS"/>
                <w:sz w:val="23"/>
                <w:szCs w:val="23"/>
                <w:lang w:eastAsia="hu-HU"/>
              </w:rPr>
            </w:pPr>
            <w:r w:rsidRPr="00C47AA3">
              <w:rPr>
                <w:rFonts w:eastAsia="Arial Unicode MS"/>
                <w:sz w:val="23"/>
                <w:szCs w:val="23"/>
                <w:lang w:eastAsia="hu-HU"/>
              </w:rPr>
              <w:t>Medgyesbodzás</w:t>
            </w:r>
          </w:p>
        </w:tc>
        <w:tc>
          <w:tcPr>
            <w:tcW w:w="1642" w:type="dxa"/>
            <w:tcBorders>
              <w:left w:val="nil"/>
              <w:right w:val="nil"/>
            </w:tcBorders>
            <w:shd w:val="clear" w:color="auto" w:fill="D5C4AB"/>
            <w:noWrap/>
            <w:hideMark/>
          </w:tcPr>
          <w:p w:rsidR="00871A40" w:rsidRPr="00C47AA3" w:rsidRDefault="00871A40" w:rsidP="002319CB">
            <w:pPr>
              <w:jc w:val="right"/>
              <w:cnfStyle w:val="000000100000" w:firstRow="0" w:lastRow="0" w:firstColumn="0" w:lastColumn="0" w:oddVBand="0" w:evenVBand="0" w:oddHBand="1" w:evenHBand="0" w:firstRowFirstColumn="0" w:firstRowLastColumn="0" w:lastRowFirstColumn="0" w:lastRowLastColumn="0"/>
              <w:rPr>
                <w:sz w:val="23"/>
                <w:szCs w:val="23"/>
                <w:lang w:eastAsia="hu-HU"/>
              </w:rPr>
            </w:pPr>
            <w:r w:rsidRPr="00C47AA3">
              <w:rPr>
                <w:sz w:val="23"/>
                <w:szCs w:val="23"/>
                <w:lang w:eastAsia="hu-HU"/>
              </w:rPr>
              <w:t>1</w:t>
            </w:r>
          </w:p>
        </w:tc>
        <w:tc>
          <w:tcPr>
            <w:tcW w:w="1489" w:type="dxa"/>
            <w:tcBorders>
              <w:left w:val="nil"/>
              <w:right w:val="nil"/>
            </w:tcBorders>
            <w:shd w:val="clear" w:color="auto" w:fill="D5C4AB"/>
            <w:noWrap/>
            <w:hideMark/>
          </w:tcPr>
          <w:p w:rsidR="00871A40" w:rsidRPr="00C47AA3" w:rsidRDefault="00871A40" w:rsidP="002319CB">
            <w:pPr>
              <w:jc w:val="right"/>
              <w:cnfStyle w:val="000000100000" w:firstRow="0" w:lastRow="0" w:firstColumn="0" w:lastColumn="0" w:oddVBand="0" w:evenVBand="0" w:oddHBand="1" w:evenHBand="0" w:firstRowFirstColumn="0" w:firstRowLastColumn="0" w:lastRowFirstColumn="0" w:lastRowLastColumn="0"/>
              <w:rPr>
                <w:sz w:val="23"/>
                <w:szCs w:val="23"/>
                <w:lang w:eastAsia="hu-HU"/>
              </w:rPr>
            </w:pPr>
            <w:r w:rsidRPr="00C47AA3">
              <w:rPr>
                <w:sz w:val="23"/>
                <w:szCs w:val="23"/>
                <w:lang w:eastAsia="hu-HU"/>
              </w:rPr>
              <w:t>20</w:t>
            </w:r>
          </w:p>
        </w:tc>
        <w:tc>
          <w:tcPr>
            <w:tcW w:w="1489" w:type="dxa"/>
            <w:tcBorders>
              <w:left w:val="nil"/>
              <w:right w:val="nil"/>
            </w:tcBorders>
            <w:shd w:val="clear" w:color="auto" w:fill="D5C4AB"/>
            <w:noWrap/>
            <w:hideMark/>
          </w:tcPr>
          <w:p w:rsidR="00871A40" w:rsidRPr="00C47AA3" w:rsidRDefault="00871A40" w:rsidP="002319CB">
            <w:pPr>
              <w:jc w:val="right"/>
              <w:cnfStyle w:val="000000100000" w:firstRow="0" w:lastRow="0" w:firstColumn="0" w:lastColumn="0" w:oddVBand="0" w:evenVBand="0" w:oddHBand="1" w:evenHBand="0" w:firstRowFirstColumn="0" w:firstRowLastColumn="0" w:lastRowFirstColumn="0" w:lastRowLastColumn="0"/>
              <w:rPr>
                <w:sz w:val="23"/>
                <w:szCs w:val="23"/>
                <w:lang w:eastAsia="hu-HU"/>
              </w:rPr>
            </w:pPr>
            <w:r w:rsidRPr="00C47AA3">
              <w:rPr>
                <w:sz w:val="23"/>
                <w:szCs w:val="23"/>
                <w:lang w:eastAsia="hu-HU"/>
              </w:rPr>
              <w:t>13</w:t>
            </w:r>
          </w:p>
        </w:tc>
        <w:tc>
          <w:tcPr>
            <w:tcW w:w="1489" w:type="dxa"/>
            <w:tcBorders>
              <w:left w:val="nil"/>
              <w:right w:val="nil"/>
            </w:tcBorders>
            <w:shd w:val="clear" w:color="auto" w:fill="D5C4AB"/>
            <w:noWrap/>
            <w:hideMark/>
          </w:tcPr>
          <w:p w:rsidR="00871A40" w:rsidRPr="00C47AA3" w:rsidRDefault="00871A40" w:rsidP="002319CB">
            <w:pPr>
              <w:jc w:val="right"/>
              <w:cnfStyle w:val="000000100000" w:firstRow="0" w:lastRow="0" w:firstColumn="0" w:lastColumn="0" w:oddVBand="0" w:evenVBand="0" w:oddHBand="1" w:evenHBand="0" w:firstRowFirstColumn="0" w:firstRowLastColumn="0" w:lastRowFirstColumn="0" w:lastRowLastColumn="0"/>
              <w:rPr>
                <w:sz w:val="23"/>
                <w:szCs w:val="23"/>
                <w:lang w:eastAsia="hu-HU"/>
              </w:rPr>
            </w:pPr>
            <w:r w:rsidRPr="00C47AA3">
              <w:rPr>
                <w:sz w:val="23"/>
                <w:szCs w:val="23"/>
                <w:lang w:eastAsia="hu-HU"/>
              </w:rPr>
              <w:t>2</w:t>
            </w:r>
          </w:p>
        </w:tc>
        <w:tc>
          <w:tcPr>
            <w:tcW w:w="1841" w:type="dxa"/>
            <w:tcBorders>
              <w:left w:val="nil"/>
              <w:right w:val="nil"/>
            </w:tcBorders>
            <w:shd w:val="clear" w:color="auto" w:fill="D5C4AB"/>
            <w:noWrap/>
            <w:hideMark/>
          </w:tcPr>
          <w:p w:rsidR="00871A40" w:rsidRPr="00C47AA3" w:rsidRDefault="00871A40" w:rsidP="002319CB">
            <w:pPr>
              <w:jc w:val="right"/>
              <w:cnfStyle w:val="000000100000" w:firstRow="0" w:lastRow="0" w:firstColumn="0" w:lastColumn="0" w:oddVBand="0" w:evenVBand="0" w:oddHBand="1" w:evenHBand="0" w:firstRowFirstColumn="0" w:firstRowLastColumn="0" w:lastRowFirstColumn="0" w:lastRowLastColumn="0"/>
              <w:rPr>
                <w:sz w:val="23"/>
                <w:szCs w:val="23"/>
                <w:lang w:eastAsia="hu-HU"/>
              </w:rPr>
            </w:pPr>
            <w:r w:rsidRPr="00C47AA3">
              <w:rPr>
                <w:sz w:val="23"/>
                <w:szCs w:val="23"/>
                <w:lang w:eastAsia="hu-HU"/>
              </w:rPr>
              <w:t>11</w:t>
            </w:r>
          </w:p>
        </w:tc>
        <w:tc>
          <w:tcPr>
            <w:tcW w:w="1489" w:type="dxa"/>
            <w:tcBorders>
              <w:left w:val="nil"/>
              <w:right w:val="nil"/>
            </w:tcBorders>
            <w:shd w:val="clear" w:color="auto" w:fill="D5C4AB"/>
            <w:noWrap/>
            <w:hideMark/>
          </w:tcPr>
          <w:p w:rsidR="00871A40" w:rsidRPr="00C47AA3" w:rsidRDefault="00871A40" w:rsidP="002319CB">
            <w:pPr>
              <w:jc w:val="right"/>
              <w:cnfStyle w:val="000000100000" w:firstRow="0" w:lastRow="0" w:firstColumn="0" w:lastColumn="0" w:oddVBand="0" w:evenVBand="0" w:oddHBand="1" w:evenHBand="0" w:firstRowFirstColumn="0" w:firstRowLastColumn="0" w:lastRowFirstColumn="0" w:lastRowLastColumn="0"/>
              <w:rPr>
                <w:sz w:val="23"/>
                <w:szCs w:val="23"/>
                <w:lang w:eastAsia="hu-HU"/>
              </w:rPr>
            </w:pPr>
            <w:r w:rsidRPr="00C47AA3">
              <w:rPr>
                <w:sz w:val="23"/>
                <w:szCs w:val="23"/>
                <w:lang w:eastAsia="hu-HU"/>
              </w:rPr>
              <w:t>2</w:t>
            </w:r>
          </w:p>
        </w:tc>
        <w:tc>
          <w:tcPr>
            <w:tcW w:w="1489" w:type="dxa"/>
            <w:tcBorders>
              <w:left w:val="nil"/>
              <w:right w:val="nil"/>
            </w:tcBorders>
            <w:shd w:val="clear" w:color="auto" w:fill="D5C4AB"/>
            <w:noWrap/>
            <w:hideMark/>
          </w:tcPr>
          <w:p w:rsidR="00871A40" w:rsidRPr="00C47AA3" w:rsidRDefault="00871A40" w:rsidP="002319CB">
            <w:pPr>
              <w:cnfStyle w:val="000000100000" w:firstRow="0" w:lastRow="0" w:firstColumn="0" w:lastColumn="0" w:oddVBand="0" w:evenVBand="0" w:oddHBand="1" w:evenHBand="0" w:firstRowFirstColumn="0" w:firstRowLastColumn="0" w:lastRowFirstColumn="0" w:lastRowLastColumn="0"/>
              <w:rPr>
                <w:sz w:val="23"/>
                <w:szCs w:val="23"/>
                <w:lang w:eastAsia="hu-HU"/>
              </w:rPr>
            </w:pPr>
            <w:r w:rsidRPr="00C47AA3">
              <w:rPr>
                <w:sz w:val="23"/>
                <w:szCs w:val="23"/>
                <w:lang w:eastAsia="hu-HU"/>
              </w:rPr>
              <w:t> </w:t>
            </w:r>
          </w:p>
        </w:tc>
        <w:tc>
          <w:tcPr>
            <w:tcW w:w="1038" w:type="dxa"/>
            <w:tcBorders>
              <w:left w:val="nil"/>
            </w:tcBorders>
            <w:shd w:val="clear" w:color="auto" w:fill="D5C4AB"/>
            <w:noWrap/>
            <w:hideMark/>
          </w:tcPr>
          <w:p w:rsidR="00871A40" w:rsidRPr="00C47AA3" w:rsidRDefault="00871A40" w:rsidP="002319CB">
            <w:pPr>
              <w:jc w:val="right"/>
              <w:cnfStyle w:val="000000100000" w:firstRow="0" w:lastRow="0" w:firstColumn="0" w:lastColumn="0" w:oddVBand="0" w:evenVBand="0" w:oddHBand="1" w:evenHBand="0" w:firstRowFirstColumn="0" w:firstRowLastColumn="0" w:lastRowFirstColumn="0" w:lastRowLastColumn="0"/>
              <w:rPr>
                <w:color w:val="000000"/>
                <w:sz w:val="23"/>
                <w:szCs w:val="23"/>
                <w:lang w:eastAsia="hu-HU"/>
              </w:rPr>
            </w:pPr>
            <w:r w:rsidRPr="00C47AA3">
              <w:rPr>
                <w:color w:val="000000"/>
                <w:sz w:val="23"/>
                <w:szCs w:val="23"/>
                <w:lang w:eastAsia="hu-HU"/>
              </w:rPr>
              <w:t>49</w:t>
            </w:r>
          </w:p>
        </w:tc>
      </w:tr>
      <w:tr w:rsidR="00871A40" w:rsidRPr="00064C95" w:rsidTr="00C47AA3">
        <w:trPr>
          <w:trHeight w:val="300"/>
        </w:trPr>
        <w:tc>
          <w:tcPr>
            <w:cnfStyle w:val="001000000000" w:firstRow="0" w:lastRow="0" w:firstColumn="1" w:lastColumn="0" w:oddVBand="0" w:evenVBand="0" w:oddHBand="0" w:evenHBand="0" w:firstRowFirstColumn="0" w:firstRowLastColumn="0" w:lastRowFirstColumn="0" w:lastRowLastColumn="0"/>
            <w:tcW w:w="2181" w:type="dxa"/>
            <w:tcBorders>
              <w:bottom w:val="single" w:sz="4" w:space="0" w:color="666666" w:themeColor="text1" w:themeTint="99"/>
            </w:tcBorders>
            <w:hideMark/>
          </w:tcPr>
          <w:p w:rsidR="00871A40" w:rsidRPr="00C47AA3" w:rsidRDefault="00871A40" w:rsidP="002319CB">
            <w:pPr>
              <w:rPr>
                <w:rFonts w:eastAsia="Arial Unicode MS"/>
                <w:sz w:val="23"/>
                <w:szCs w:val="23"/>
                <w:lang w:eastAsia="hu-HU"/>
              </w:rPr>
            </w:pPr>
            <w:r w:rsidRPr="00C47AA3">
              <w:rPr>
                <w:rFonts w:eastAsia="Arial Unicode MS"/>
                <w:sz w:val="23"/>
                <w:szCs w:val="23"/>
                <w:lang w:eastAsia="hu-HU"/>
              </w:rPr>
              <w:t>Medgyesegyháza</w:t>
            </w:r>
          </w:p>
        </w:tc>
        <w:tc>
          <w:tcPr>
            <w:tcW w:w="1642" w:type="dxa"/>
            <w:tcBorders>
              <w:bottom w:val="single" w:sz="4" w:space="0" w:color="666666" w:themeColor="text1" w:themeTint="99"/>
            </w:tcBorders>
            <w:noWrap/>
            <w:hideMark/>
          </w:tcPr>
          <w:p w:rsidR="00871A40" w:rsidRPr="00C47AA3" w:rsidRDefault="00871A40" w:rsidP="002319CB">
            <w:pPr>
              <w:cnfStyle w:val="000000000000" w:firstRow="0" w:lastRow="0" w:firstColumn="0" w:lastColumn="0" w:oddVBand="0" w:evenVBand="0" w:oddHBand="0" w:evenHBand="0" w:firstRowFirstColumn="0" w:firstRowLastColumn="0" w:lastRowFirstColumn="0" w:lastRowLastColumn="0"/>
              <w:rPr>
                <w:sz w:val="23"/>
                <w:szCs w:val="23"/>
                <w:lang w:eastAsia="hu-HU"/>
              </w:rPr>
            </w:pPr>
            <w:r w:rsidRPr="00C47AA3">
              <w:rPr>
                <w:sz w:val="23"/>
                <w:szCs w:val="23"/>
                <w:lang w:eastAsia="hu-HU"/>
              </w:rPr>
              <w:t> </w:t>
            </w:r>
          </w:p>
        </w:tc>
        <w:tc>
          <w:tcPr>
            <w:tcW w:w="1489" w:type="dxa"/>
            <w:tcBorders>
              <w:bottom w:val="single" w:sz="4" w:space="0" w:color="666666" w:themeColor="text1" w:themeTint="99"/>
            </w:tcBorders>
            <w:noWrap/>
            <w:hideMark/>
          </w:tcPr>
          <w:p w:rsidR="00871A40" w:rsidRPr="00C47AA3" w:rsidRDefault="00871A40" w:rsidP="002319CB">
            <w:pPr>
              <w:jc w:val="right"/>
              <w:cnfStyle w:val="000000000000" w:firstRow="0" w:lastRow="0" w:firstColumn="0" w:lastColumn="0" w:oddVBand="0" w:evenVBand="0" w:oddHBand="0" w:evenHBand="0" w:firstRowFirstColumn="0" w:firstRowLastColumn="0" w:lastRowFirstColumn="0" w:lastRowLastColumn="0"/>
              <w:rPr>
                <w:sz w:val="23"/>
                <w:szCs w:val="23"/>
                <w:lang w:eastAsia="hu-HU"/>
              </w:rPr>
            </w:pPr>
            <w:r w:rsidRPr="00C47AA3">
              <w:rPr>
                <w:sz w:val="23"/>
                <w:szCs w:val="23"/>
                <w:lang w:eastAsia="hu-HU"/>
              </w:rPr>
              <w:t>58</w:t>
            </w:r>
          </w:p>
        </w:tc>
        <w:tc>
          <w:tcPr>
            <w:tcW w:w="1489" w:type="dxa"/>
            <w:tcBorders>
              <w:bottom w:val="single" w:sz="4" w:space="0" w:color="666666" w:themeColor="text1" w:themeTint="99"/>
            </w:tcBorders>
            <w:noWrap/>
            <w:hideMark/>
          </w:tcPr>
          <w:p w:rsidR="00871A40" w:rsidRPr="00C47AA3" w:rsidRDefault="00871A40" w:rsidP="002319CB">
            <w:pPr>
              <w:jc w:val="right"/>
              <w:cnfStyle w:val="000000000000" w:firstRow="0" w:lastRow="0" w:firstColumn="0" w:lastColumn="0" w:oddVBand="0" w:evenVBand="0" w:oddHBand="0" w:evenHBand="0" w:firstRowFirstColumn="0" w:firstRowLastColumn="0" w:lastRowFirstColumn="0" w:lastRowLastColumn="0"/>
              <w:rPr>
                <w:sz w:val="23"/>
                <w:szCs w:val="23"/>
                <w:lang w:eastAsia="hu-HU"/>
              </w:rPr>
            </w:pPr>
            <w:r w:rsidRPr="00C47AA3">
              <w:rPr>
                <w:sz w:val="23"/>
                <w:szCs w:val="23"/>
                <w:lang w:eastAsia="hu-HU"/>
              </w:rPr>
              <w:t>66</w:t>
            </w:r>
          </w:p>
        </w:tc>
        <w:tc>
          <w:tcPr>
            <w:tcW w:w="1489" w:type="dxa"/>
            <w:tcBorders>
              <w:bottom w:val="single" w:sz="4" w:space="0" w:color="666666" w:themeColor="text1" w:themeTint="99"/>
            </w:tcBorders>
            <w:noWrap/>
            <w:hideMark/>
          </w:tcPr>
          <w:p w:rsidR="00871A40" w:rsidRPr="00C47AA3" w:rsidRDefault="00871A40" w:rsidP="002319CB">
            <w:pPr>
              <w:jc w:val="right"/>
              <w:cnfStyle w:val="000000000000" w:firstRow="0" w:lastRow="0" w:firstColumn="0" w:lastColumn="0" w:oddVBand="0" w:evenVBand="0" w:oddHBand="0" w:evenHBand="0" w:firstRowFirstColumn="0" w:firstRowLastColumn="0" w:lastRowFirstColumn="0" w:lastRowLastColumn="0"/>
              <w:rPr>
                <w:sz w:val="23"/>
                <w:szCs w:val="23"/>
                <w:lang w:eastAsia="hu-HU"/>
              </w:rPr>
            </w:pPr>
            <w:r w:rsidRPr="00C47AA3">
              <w:rPr>
                <w:sz w:val="23"/>
                <w:szCs w:val="23"/>
                <w:lang w:eastAsia="hu-HU"/>
              </w:rPr>
              <w:t>3</w:t>
            </w:r>
          </w:p>
        </w:tc>
        <w:tc>
          <w:tcPr>
            <w:tcW w:w="1841" w:type="dxa"/>
            <w:tcBorders>
              <w:bottom w:val="single" w:sz="4" w:space="0" w:color="666666" w:themeColor="text1" w:themeTint="99"/>
            </w:tcBorders>
            <w:noWrap/>
            <w:hideMark/>
          </w:tcPr>
          <w:p w:rsidR="00871A40" w:rsidRPr="00C47AA3" w:rsidRDefault="00871A40" w:rsidP="002319CB">
            <w:pPr>
              <w:jc w:val="right"/>
              <w:cnfStyle w:val="000000000000" w:firstRow="0" w:lastRow="0" w:firstColumn="0" w:lastColumn="0" w:oddVBand="0" w:evenVBand="0" w:oddHBand="0" w:evenHBand="0" w:firstRowFirstColumn="0" w:firstRowLastColumn="0" w:lastRowFirstColumn="0" w:lastRowLastColumn="0"/>
              <w:rPr>
                <w:sz w:val="23"/>
                <w:szCs w:val="23"/>
                <w:lang w:eastAsia="hu-HU"/>
              </w:rPr>
            </w:pPr>
            <w:r w:rsidRPr="00C47AA3">
              <w:rPr>
                <w:sz w:val="23"/>
                <w:szCs w:val="23"/>
                <w:lang w:eastAsia="hu-HU"/>
              </w:rPr>
              <w:t>56</w:t>
            </w:r>
          </w:p>
        </w:tc>
        <w:tc>
          <w:tcPr>
            <w:tcW w:w="1489" w:type="dxa"/>
            <w:tcBorders>
              <w:bottom w:val="single" w:sz="4" w:space="0" w:color="666666" w:themeColor="text1" w:themeTint="99"/>
            </w:tcBorders>
            <w:noWrap/>
            <w:hideMark/>
          </w:tcPr>
          <w:p w:rsidR="00871A40" w:rsidRPr="00C47AA3" w:rsidRDefault="00871A40" w:rsidP="002319CB">
            <w:pPr>
              <w:jc w:val="right"/>
              <w:cnfStyle w:val="000000000000" w:firstRow="0" w:lastRow="0" w:firstColumn="0" w:lastColumn="0" w:oddVBand="0" w:evenVBand="0" w:oddHBand="0" w:evenHBand="0" w:firstRowFirstColumn="0" w:firstRowLastColumn="0" w:lastRowFirstColumn="0" w:lastRowLastColumn="0"/>
              <w:rPr>
                <w:sz w:val="23"/>
                <w:szCs w:val="23"/>
                <w:lang w:eastAsia="hu-HU"/>
              </w:rPr>
            </w:pPr>
            <w:r w:rsidRPr="00C47AA3">
              <w:rPr>
                <w:sz w:val="23"/>
                <w:szCs w:val="23"/>
                <w:lang w:eastAsia="hu-HU"/>
              </w:rPr>
              <w:t>1</w:t>
            </w:r>
          </w:p>
        </w:tc>
        <w:tc>
          <w:tcPr>
            <w:tcW w:w="1489" w:type="dxa"/>
            <w:tcBorders>
              <w:bottom w:val="single" w:sz="4" w:space="0" w:color="666666" w:themeColor="text1" w:themeTint="99"/>
            </w:tcBorders>
            <w:noWrap/>
            <w:hideMark/>
          </w:tcPr>
          <w:p w:rsidR="00871A40" w:rsidRPr="00C47AA3" w:rsidRDefault="00871A40" w:rsidP="002319CB">
            <w:pPr>
              <w:jc w:val="right"/>
              <w:cnfStyle w:val="000000000000" w:firstRow="0" w:lastRow="0" w:firstColumn="0" w:lastColumn="0" w:oddVBand="0" w:evenVBand="0" w:oddHBand="0" w:evenHBand="0" w:firstRowFirstColumn="0" w:firstRowLastColumn="0" w:lastRowFirstColumn="0" w:lastRowLastColumn="0"/>
              <w:rPr>
                <w:sz w:val="23"/>
                <w:szCs w:val="23"/>
                <w:lang w:eastAsia="hu-HU"/>
              </w:rPr>
            </w:pPr>
            <w:r w:rsidRPr="00C47AA3">
              <w:rPr>
                <w:sz w:val="23"/>
                <w:szCs w:val="23"/>
                <w:lang w:eastAsia="hu-HU"/>
              </w:rPr>
              <w:t>2</w:t>
            </w:r>
          </w:p>
        </w:tc>
        <w:tc>
          <w:tcPr>
            <w:tcW w:w="1038" w:type="dxa"/>
            <w:tcBorders>
              <w:bottom w:val="single" w:sz="4" w:space="0" w:color="666666" w:themeColor="text1" w:themeTint="99"/>
            </w:tcBorders>
            <w:noWrap/>
            <w:hideMark/>
          </w:tcPr>
          <w:p w:rsidR="00871A40" w:rsidRPr="00C47AA3" w:rsidRDefault="00871A40" w:rsidP="002319CB">
            <w:pPr>
              <w:jc w:val="right"/>
              <w:cnfStyle w:val="000000000000" w:firstRow="0" w:lastRow="0" w:firstColumn="0" w:lastColumn="0" w:oddVBand="0" w:evenVBand="0" w:oddHBand="0" w:evenHBand="0" w:firstRowFirstColumn="0" w:firstRowLastColumn="0" w:lastRowFirstColumn="0" w:lastRowLastColumn="0"/>
              <w:rPr>
                <w:color w:val="000000"/>
                <w:sz w:val="23"/>
                <w:szCs w:val="23"/>
                <w:lang w:eastAsia="hu-HU"/>
              </w:rPr>
            </w:pPr>
            <w:r w:rsidRPr="00C47AA3">
              <w:rPr>
                <w:color w:val="000000"/>
                <w:sz w:val="23"/>
                <w:szCs w:val="23"/>
                <w:lang w:eastAsia="hu-HU"/>
              </w:rPr>
              <w:t>186</w:t>
            </w:r>
          </w:p>
        </w:tc>
      </w:tr>
      <w:tr w:rsidR="00992975" w:rsidRPr="00064C95" w:rsidTr="00C47AA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81" w:type="dxa"/>
            <w:tcBorders>
              <w:right w:val="nil"/>
            </w:tcBorders>
            <w:shd w:val="clear" w:color="auto" w:fill="D5C4AB"/>
            <w:hideMark/>
          </w:tcPr>
          <w:p w:rsidR="00871A40" w:rsidRPr="00C47AA3" w:rsidRDefault="00871A40" w:rsidP="002319CB">
            <w:pPr>
              <w:rPr>
                <w:rFonts w:eastAsia="Arial Unicode MS"/>
                <w:sz w:val="23"/>
                <w:szCs w:val="23"/>
                <w:lang w:eastAsia="hu-HU"/>
              </w:rPr>
            </w:pPr>
            <w:r w:rsidRPr="00C47AA3">
              <w:rPr>
                <w:rFonts w:eastAsia="Arial Unicode MS"/>
                <w:sz w:val="23"/>
                <w:szCs w:val="23"/>
                <w:lang w:eastAsia="hu-HU"/>
              </w:rPr>
              <w:t>Mezőhegyes</w:t>
            </w:r>
          </w:p>
        </w:tc>
        <w:tc>
          <w:tcPr>
            <w:tcW w:w="1642" w:type="dxa"/>
            <w:tcBorders>
              <w:left w:val="nil"/>
              <w:right w:val="nil"/>
            </w:tcBorders>
            <w:shd w:val="clear" w:color="auto" w:fill="D5C4AB"/>
            <w:noWrap/>
            <w:hideMark/>
          </w:tcPr>
          <w:p w:rsidR="00871A40" w:rsidRPr="00C47AA3" w:rsidRDefault="00871A40" w:rsidP="002319CB">
            <w:pPr>
              <w:jc w:val="right"/>
              <w:cnfStyle w:val="000000100000" w:firstRow="0" w:lastRow="0" w:firstColumn="0" w:lastColumn="0" w:oddVBand="0" w:evenVBand="0" w:oddHBand="1" w:evenHBand="0" w:firstRowFirstColumn="0" w:firstRowLastColumn="0" w:lastRowFirstColumn="0" w:lastRowLastColumn="0"/>
              <w:rPr>
                <w:sz w:val="23"/>
                <w:szCs w:val="23"/>
                <w:lang w:eastAsia="hu-HU"/>
              </w:rPr>
            </w:pPr>
            <w:r w:rsidRPr="00C47AA3">
              <w:rPr>
                <w:sz w:val="23"/>
                <w:szCs w:val="23"/>
                <w:lang w:eastAsia="hu-HU"/>
              </w:rPr>
              <w:t>8</w:t>
            </w:r>
          </w:p>
        </w:tc>
        <w:tc>
          <w:tcPr>
            <w:tcW w:w="1489" w:type="dxa"/>
            <w:tcBorders>
              <w:left w:val="nil"/>
              <w:right w:val="nil"/>
            </w:tcBorders>
            <w:shd w:val="clear" w:color="auto" w:fill="D5C4AB"/>
            <w:noWrap/>
            <w:hideMark/>
          </w:tcPr>
          <w:p w:rsidR="00871A40" w:rsidRPr="00C47AA3" w:rsidRDefault="00871A40" w:rsidP="002319CB">
            <w:pPr>
              <w:jc w:val="right"/>
              <w:cnfStyle w:val="000000100000" w:firstRow="0" w:lastRow="0" w:firstColumn="0" w:lastColumn="0" w:oddVBand="0" w:evenVBand="0" w:oddHBand="1" w:evenHBand="0" w:firstRowFirstColumn="0" w:firstRowLastColumn="0" w:lastRowFirstColumn="0" w:lastRowLastColumn="0"/>
              <w:rPr>
                <w:sz w:val="23"/>
                <w:szCs w:val="23"/>
                <w:lang w:eastAsia="hu-HU"/>
              </w:rPr>
            </w:pPr>
            <w:r w:rsidRPr="00C47AA3">
              <w:rPr>
                <w:sz w:val="23"/>
                <w:szCs w:val="23"/>
                <w:lang w:eastAsia="hu-HU"/>
              </w:rPr>
              <w:t>137</w:t>
            </w:r>
          </w:p>
        </w:tc>
        <w:tc>
          <w:tcPr>
            <w:tcW w:w="1489" w:type="dxa"/>
            <w:tcBorders>
              <w:left w:val="nil"/>
              <w:right w:val="nil"/>
            </w:tcBorders>
            <w:shd w:val="clear" w:color="auto" w:fill="D5C4AB"/>
            <w:noWrap/>
            <w:hideMark/>
          </w:tcPr>
          <w:p w:rsidR="00871A40" w:rsidRPr="00C47AA3" w:rsidRDefault="00871A40" w:rsidP="002319CB">
            <w:pPr>
              <w:jc w:val="right"/>
              <w:cnfStyle w:val="000000100000" w:firstRow="0" w:lastRow="0" w:firstColumn="0" w:lastColumn="0" w:oddVBand="0" w:evenVBand="0" w:oddHBand="1" w:evenHBand="0" w:firstRowFirstColumn="0" w:firstRowLastColumn="0" w:lastRowFirstColumn="0" w:lastRowLastColumn="0"/>
              <w:rPr>
                <w:sz w:val="23"/>
                <w:szCs w:val="23"/>
                <w:lang w:eastAsia="hu-HU"/>
              </w:rPr>
            </w:pPr>
            <w:r w:rsidRPr="00C47AA3">
              <w:rPr>
                <w:sz w:val="23"/>
                <w:szCs w:val="23"/>
                <w:lang w:eastAsia="hu-HU"/>
              </w:rPr>
              <w:t>95</w:t>
            </w:r>
          </w:p>
        </w:tc>
        <w:tc>
          <w:tcPr>
            <w:tcW w:w="1489" w:type="dxa"/>
            <w:tcBorders>
              <w:left w:val="nil"/>
              <w:right w:val="nil"/>
            </w:tcBorders>
            <w:shd w:val="clear" w:color="auto" w:fill="D5C4AB"/>
            <w:noWrap/>
            <w:hideMark/>
          </w:tcPr>
          <w:p w:rsidR="00871A40" w:rsidRPr="00C47AA3" w:rsidRDefault="00871A40" w:rsidP="002319CB">
            <w:pPr>
              <w:jc w:val="right"/>
              <w:cnfStyle w:val="000000100000" w:firstRow="0" w:lastRow="0" w:firstColumn="0" w:lastColumn="0" w:oddVBand="0" w:evenVBand="0" w:oddHBand="1" w:evenHBand="0" w:firstRowFirstColumn="0" w:firstRowLastColumn="0" w:lastRowFirstColumn="0" w:lastRowLastColumn="0"/>
              <w:rPr>
                <w:sz w:val="23"/>
                <w:szCs w:val="23"/>
                <w:lang w:eastAsia="hu-HU"/>
              </w:rPr>
            </w:pPr>
            <w:r w:rsidRPr="00C47AA3">
              <w:rPr>
                <w:sz w:val="23"/>
                <w:szCs w:val="23"/>
                <w:lang w:eastAsia="hu-HU"/>
              </w:rPr>
              <w:t>7</w:t>
            </w:r>
          </w:p>
        </w:tc>
        <w:tc>
          <w:tcPr>
            <w:tcW w:w="1841" w:type="dxa"/>
            <w:tcBorders>
              <w:left w:val="nil"/>
              <w:right w:val="nil"/>
            </w:tcBorders>
            <w:shd w:val="clear" w:color="auto" w:fill="D5C4AB"/>
            <w:noWrap/>
            <w:hideMark/>
          </w:tcPr>
          <w:p w:rsidR="00871A40" w:rsidRPr="00C47AA3" w:rsidRDefault="00871A40" w:rsidP="002319CB">
            <w:pPr>
              <w:jc w:val="right"/>
              <w:cnfStyle w:val="000000100000" w:firstRow="0" w:lastRow="0" w:firstColumn="0" w:lastColumn="0" w:oddVBand="0" w:evenVBand="0" w:oddHBand="1" w:evenHBand="0" w:firstRowFirstColumn="0" w:firstRowLastColumn="0" w:lastRowFirstColumn="0" w:lastRowLastColumn="0"/>
              <w:rPr>
                <w:sz w:val="23"/>
                <w:szCs w:val="23"/>
                <w:lang w:eastAsia="hu-HU"/>
              </w:rPr>
            </w:pPr>
            <w:r w:rsidRPr="00C47AA3">
              <w:rPr>
                <w:sz w:val="23"/>
                <w:szCs w:val="23"/>
                <w:lang w:eastAsia="hu-HU"/>
              </w:rPr>
              <w:t>108</w:t>
            </w:r>
          </w:p>
        </w:tc>
        <w:tc>
          <w:tcPr>
            <w:tcW w:w="1489" w:type="dxa"/>
            <w:tcBorders>
              <w:left w:val="nil"/>
              <w:right w:val="nil"/>
            </w:tcBorders>
            <w:shd w:val="clear" w:color="auto" w:fill="D5C4AB"/>
            <w:noWrap/>
            <w:hideMark/>
          </w:tcPr>
          <w:p w:rsidR="00871A40" w:rsidRPr="00C47AA3" w:rsidRDefault="00871A40" w:rsidP="002319CB">
            <w:pPr>
              <w:jc w:val="right"/>
              <w:cnfStyle w:val="000000100000" w:firstRow="0" w:lastRow="0" w:firstColumn="0" w:lastColumn="0" w:oddVBand="0" w:evenVBand="0" w:oddHBand="1" w:evenHBand="0" w:firstRowFirstColumn="0" w:firstRowLastColumn="0" w:lastRowFirstColumn="0" w:lastRowLastColumn="0"/>
              <w:rPr>
                <w:sz w:val="23"/>
                <w:szCs w:val="23"/>
                <w:lang w:eastAsia="hu-HU"/>
              </w:rPr>
            </w:pPr>
            <w:r w:rsidRPr="00C47AA3">
              <w:rPr>
                <w:sz w:val="23"/>
                <w:szCs w:val="23"/>
                <w:lang w:eastAsia="hu-HU"/>
              </w:rPr>
              <w:t>5</w:t>
            </w:r>
          </w:p>
        </w:tc>
        <w:tc>
          <w:tcPr>
            <w:tcW w:w="1489" w:type="dxa"/>
            <w:tcBorders>
              <w:left w:val="nil"/>
              <w:right w:val="nil"/>
            </w:tcBorders>
            <w:shd w:val="clear" w:color="auto" w:fill="D5C4AB"/>
            <w:noWrap/>
            <w:hideMark/>
          </w:tcPr>
          <w:p w:rsidR="00871A40" w:rsidRPr="00C47AA3" w:rsidRDefault="00871A40" w:rsidP="002319CB">
            <w:pPr>
              <w:jc w:val="right"/>
              <w:cnfStyle w:val="000000100000" w:firstRow="0" w:lastRow="0" w:firstColumn="0" w:lastColumn="0" w:oddVBand="0" w:evenVBand="0" w:oddHBand="1" w:evenHBand="0" w:firstRowFirstColumn="0" w:firstRowLastColumn="0" w:lastRowFirstColumn="0" w:lastRowLastColumn="0"/>
              <w:rPr>
                <w:sz w:val="23"/>
                <w:szCs w:val="23"/>
                <w:lang w:eastAsia="hu-HU"/>
              </w:rPr>
            </w:pPr>
            <w:r w:rsidRPr="00C47AA3">
              <w:rPr>
                <w:sz w:val="23"/>
                <w:szCs w:val="23"/>
                <w:lang w:eastAsia="hu-HU"/>
              </w:rPr>
              <w:t>2</w:t>
            </w:r>
          </w:p>
        </w:tc>
        <w:tc>
          <w:tcPr>
            <w:tcW w:w="1038" w:type="dxa"/>
            <w:tcBorders>
              <w:left w:val="nil"/>
            </w:tcBorders>
            <w:shd w:val="clear" w:color="auto" w:fill="D5C4AB"/>
            <w:noWrap/>
            <w:hideMark/>
          </w:tcPr>
          <w:p w:rsidR="00871A40" w:rsidRPr="00C47AA3" w:rsidRDefault="00871A40" w:rsidP="002319CB">
            <w:pPr>
              <w:jc w:val="right"/>
              <w:cnfStyle w:val="000000100000" w:firstRow="0" w:lastRow="0" w:firstColumn="0" w:lastColumn="0" w:oddVBand="0" w:evenVBand="0" w:oddHBand="1" w:evenHBand="0" w:firstRowFirstColumn="0" w:firstRowLastColumn="0" w:lastRowFirstColumn="0" w:lastRowLastColumn="0"/>
              <w:rPr>
                <w:color w:val="000000"/>
                <w:sz w:val="23"/>
                <w:szCs w:val="23"/>
                <w:lang w:eastAsia="hu-HU"/>
              </w:rPr>
            </w:pPr>
            <w:r w:rsidRPr="00C47AA3">
              <w:rPr>
                <w:color w:val="000000"/>
                <w:sz w:val="23"/>
                <w:szCs w:val="23"/>
                <w:lang w:eastAsia="hu-HU"/>
              </w:rPr>
              <w:t>362</w:t>
            </w:r>
          </w:p>
        </w:tc>
      </w:tr>
      <w:tr w:rsidR="00871A40" w:rsidRPr="00064C95" w:rsidTr="00C47AA3">
        <w:trPr>
          <w:trHeight w:val="300"/>
        </w:trPr>
        <w:tc>
          <w:tcPr>
            <w:cnfStyle w:val="001000000000" w:firstRow="0" w:lastRow="0" w:firstColumn="1" w:lastColumn="0" w:oddVBand="0" w:evenVBand="0" w:oddHBand="0" w:evenHBand="0" w:firstRowFirstColumn="0" w:firstRowLastColumn="0" w:lastRowFirstColumn="0" w:lastRowLastColumn="0"/>
            <w:tcW w:w="2181" w:type="dxa"/>
            <w:tcBorders>
              <w:bottom w:val="single" w:sz="4" w:space="0" w:color="666666" w:themeColor="text1" w:themeTint="99"/>
            </w:tcBorders>
            <w:hideMark/>
          </w:tcPr>
          <w:p w:rsidR="00871A40" w:rsidRPr="00C47AA3" w:rsidRDefault="00871A40" w:rsidP="002319CB">
            <w:pPr>
              <w:rPr>
                <w:rFonts w:eastAsia="Arial Unicode MS"/>
                <w:sz w:val="23"/>
                <w:szCs w:val="23"/>
                <w:lang w:eastAsia="hu-HU"/>
              </w:rPr>
            </w:pPr>
            <w:r w:rsidRPr="00C47AA3">
              <w:rPr>
                <w:rFonts w:eastAsia="Arial Unicode MS"/>
                <w:sz w:val="23"/>
                <w:szCs w:val="23"/>
                <w:lang w:eastAsia="hu-HU"/>
              </w:rPr>
              <w:t>Mezőkovácsháza</w:t>
            </w:r>
          </w:p>
        </w:tc>
        <w:tc>
          <w:tcPr>
            <w:tcW w:w="1642" w:type="dxa"/>
            <w:tcBorders>
              <w:bottom w:val="single" w:sz="4" w:space="0" w:color="666666" w:themeColor="text1" w:themeTint="99"/>
            </w:tcBorders>
            <w:noWrap/>
            <w:hideMark/>
          </w:tcPr>
          <w:p w:rsidR="00871A40" w:rsidRPr="00C47AA3" w:rsidRDefault="00871A40" w:rsidP="002319CB">
            <w:pPr>
              <w:jc w:val="right"/>
              <w:cnfStyle w:val="000000000000" w:firstRow="0" w:lastRow="0" w:firstColumn="0" w:lastColumn="0" w:oddVBand="0" w:evenVBand="0" w:oddHBand="0" w:evenHBand="0" w:firstRowFirstColumn="0" w:firstRowLastColumn="0" w:lastRowFirstColumn="0" w:lastRowLastColumn="0"/>
              <w:rPr>
                <w:sz w:val="23"/>
                <w:szCs w:val="23"/>
                <w:lang w:eastAsia="hu-HU"/>
              </w:rPr>
            </w:pPr>
            <w:r w:rsidRPr="00C47AA3">
              <w:rPr>
                <w:sz w:val="23"/>
                <w:szCs w:val="23"/>
                <w:lang w:eastAsia="hu-HU"/>
              </w:rPr>
              <w:t>8</w:t>
            </w:r>
          </w:p>
        </w:tc>
        <w:tc>
          <w:tcPr>
            <w:tcW w:w="1489" w:type="dxa"/>
            <w:tcBorders>
              <w:bottom w:val="single" w:sz="4" w:space="0" w:color="666666" w:themeColor="text1" w:themeTint="99"/>
            </w:tcBorders>
            <w:noWrap/>
            <w:hideMark/>
          </w:tcPr>
          <w:p w:rsidR="00871A40" w:rsidRPr="00C47AA3" w:rsidRDefault="00871A40" w:rsidP="002319CB">
            <w:pPr>
              <w:jc w:val="right"/>
              <w:cnfStyle w:val="000000000000" w:firstRow="0" w:lastRow="0" w:firstColumn="0" w:lastColumn="0" w:oddVBand="0" w:evenVBand="0" w:oddHBand="0" w:evenHBand="0" w:firstRowFirstColumn="0" w:firstRowLastColumn="0" w:lastRowFirstColumn="0" w:lastRowLastColumn="0"/>
              <w:rPr>
                <w:sz w:val="23"/>
                <w:szCs w:val="23"/>
                <w:lang w:eastAsia="hu-HU"/>
              </w:rPr>
            </w:pPr>
            <w:r w:rsidRPr="00C47AA3">
              <w:rPr>
                <w:sz w:val="23"/>
                <w:szCs w:val="23"/>
                <w:lang w:eastAsia="hu-HU"/>
              </w:rPr>
              <w:t>96</w:t>
            </w:r>
          </w:p>
        </w:tc>
        <w:tc>
          <w:tcPr>
            <w:tcW w:w="1489" w:type="dxa"/>
            <w:tcBorders>
              <w:bottom w:val="single" w:sz="4" w:space="0" w:color="666666" w:themeColor="text1" w:themeTint="99"/>
            </w:tcBorders>
            <w:noWrap/>
            <w:hideMark/>
          </w:tcPr>
          <w:p w:rsidR="00871A40" w:rsidRPr="00C47AA3" w:rsidRDefault="00871A40" w:rsidP="002319CB">
            <w:pPr>
              <w:jc w:val="right"/>
              <w:cnfStyle w:val="000000000000" w:firstRow="0" w:lastRow="0" w:firstColumn="0" w:lastColumn="0" w:oddVBand="0" w:evenVBand="0" w:oddHBand="0" w:evenHBand="0" w:firstRowFirstColumn="0" w:firstRowLastColumn="0" w:lastRowFirstColumn="0" w:lastRowLastColumn="0"/>
              <w:rPr>
                <w:sz w:val="23"/>
                <w:szCs w:val="23"/>
                <w:lang w:eastAsia="hu-HU"/>
              </w:rPr>
            </w:pPr>
            <w:r w:rsidRPr="00C47AA3">
              <w:rPr>
                <w:sz w:val="23"/>
                <w:szCs w:val="23"/>
                <w:lang w:eastAsia="hu-HU"/>
              </w:rPr>
              <w:t>81</w:t>
            </w:r>
          </w:p>
        </w:tc>
        <w:tc>
          <w:tcPr>
            <w:tcW w:w="1489" w:type="dxa"/>
            <w:tcBorders>
              <w:bottom w:val="single" w:sz="4" w:space="0" w:color="666666" w:themeColor="text1" w:themeTint="99"/>
            </w:tcBorders>
            <w:noWrap/>
            <w:hideMark/>
          </w:tcPr>
          <w:p w:rsidR="00871A40" w:rsidRPr="00C47AA3" w:rsidRDefault="00871A40" w:rsidP="002319CB">
            <w:pPr>
              <w:jc w:val="right"/>
              <w:cnfStyle w:val="000000000000" w:firstRow="0" w:lastRow="0" w:firstColumn="0" w:lastColumn="0" w:oddVBand="0" w:evenVBand="0" w:oddHBand="0" w:evenHBand="0" w:firstRowFirstColumn="0" w:firstRowLastColumn="0" w:lastRowFirstColumn="0" w:lastRowLastColumn="0"/>
              <w:rPr>
                <w:sz w:val="23"/>
                <w:szCs w:val="23"/>
                <w:lang w:eastAsia="hu-HU"/>
              </w:rPr>
            </w:pPr>
            <w:r w:rsidRPr="00C47AA3">
              <w:rPr>
                <w:sz w:val="23"/>
                <w:szCs w:val="23"/>
                <w:lang w:eastAsia="hu-HU"/>
              </w:rPr>
              <w:t>8</w:t>
            </w:r>
          </w:p>
        </w:tc>
        <w:tc>
          <w:tcPr>
            <w:tcW w:w="1841" w:type="dxa"/>
            <w:tcBorders>
              <w:bottom w:val="single" w:sz="4" w:space="0" w:color="666666" w:themeColor="text1" w:themeTint="99"/>
            </w:tcBorders>
            <w:noWrap/>
            <w:hideMark/>
          </w:tcPr>
          <w:p w:rsidR="00871A40" w:rsidRPr="00C47AA3" w:rsidRDefault="00871A40" w:rsidP="002319CB">
            <w:pPr>
              <w:jc w:val="right"/>
              <w:cnfStyle w:val="000000000000" w:firstRow="0" w:lastRow="0" w:firstColumn="0" w:lastColumn="0" w:oddVBand="0" w:evenVBand="0" w:oddHBand="0" w:evenHBand="0" w:firstRowFirstColumn="0" w:firstRowLastColumn="0" w:lastRowFirstColumn="0" w:lastRowLastColumn="0"/>
              <w:rPr>
                <w:sz w:val="23"/>
                <w:szCs w:val="23"/>
                <w:lang w:eastAsia="hu-HU"/>
              </w:rPr>
            </w:pPr>
            <w:r w:rsidRPr="00C47AA3">
              <w:rPr>
                <w:sz w:val="23"/>
                <w:szCs w:val="23"/>
                <w:lang w:eastAsia="hu-HU"/>
              </w:rPr>
              <w:t>99</w:t>
            </w:r>
          </w:p>
        </w:tc>
        <w:tc>
          <w:tcPr>
            <w:tcW w:w="1489" w:type="dxa"/>
            <w:tcBorders>
              <w:bottom w:val="single" w:sz="4" w:space="0" w:color="666666" w:themeColor="text1" w:themeTint="99"/>
            </w:tcBorders>
            <w:noWrap/>
            <w:hideMark/>
          </w:tcPr>
          <w:p w:rsidR="00871A40" w:rsidRPr="00C47AA3" w:rsidRDefault="00871A40" w:rsidP="002319CB">
            <w:pPr>
              <w:jc w:val="right"/>
              <w:cnfStyle w:val="000000000000" w:firstRow="0" w:lastRow="0" w:firstColumn="0" w:lastColumn="0" w:oddVBand="0" w:evenVBand="0" w:oddHBand="0" w:evenHBand="0" w:firstRowFirstColumn="0" w:firstRowLastColumn="0" w:lastRowFirstColumn="0" w:lastRowLastColumn="0"/>
              <w:rPr>
                <w:sz w:val="23"/>
                <w:szCs w:val="23"/>
                <w:lang w:eastAsia="hu-HU"/>
              </w:rPr>
            </w:pPr>
            <w:r w:rsidRPr="00C47AA3">
              <w:rPr>
                <w:sz w:val="23"/>
                <w:szCs w:val="23"/>
                <w:lang w:eastAsia="hu-HU"/>
              </w:rPr>
              <w:t>7</w:t>
            </w:r>
          </w:p>
        </w:tc>
        <w:tc>
          <w:tcPr>
            <w:tcW w:w="1489" w:type="dxa"/>
            <w:tcBorders>
              <w:bottom w:val="single" w:sz="4" w:space="0" w:color="666666" w:themeColor="text1" w:themeTint="99"/>
            </w:tcBorders>
            <w:noWrap/>
            <w:hideMark/>
          </w:tcPr>
          <w:p w:rsidR="00871A40" w:rsidRPr="00C47AA3" w:rsidRDefault="00871A40" w:rsidP="002319CB">
            <w:pPr>
              <w:jc w:val="right"/>
              <w:cnfStyle w:val="000000000000" w:firstRow="0" w:lastRow="0" w:firstColumn="0" w:lastColumn="0" w:oddVBand="0" w:evenVBand="0" w:oddHBand="0" w:evenHBand="0" w:firstRowFirstColumn="0" w:firstRowLastColumn="0" w:lastRowFirstColumn="0" w:lastRowLastColumn="0"/>
              <w:rPr>
                <w:sz w:val="23"/>
                <w:szCs w:val="23"/>
                <w:lang w:eastAsia="hu-HU"/>
              </w:rPr>
            </w:pPr>
            <w:r w:rsidRPr="00C47AA3">
              <w:rPr>
                <w:sz w:val="23"/>
                <w:szCs w:val="23"/>
                <w:lang w:eastAsia="hu-HU"/>
              </w:rPr>
              <w:t>5</w:t>
            </w:r>
          </w:p>
        </w:tc>
        <w:tc>
          <w:tcPr>
            <w:tcW w:w="1038" w:type="dxa"/>
            <w:tcBorders>
              <w:bottom w:val="single" w:sz="4" w:space="0" w:color="666666" w:themeColor="text1" w:themeTint="99"/>
            </w:tcBorders>
            <w:noWrap/>
            <w:hideMark/>
          </w:tcPr>
          <w:p w:rsidR="00871A40" w:rsidRPr="00C47AA3" w:rsidRDefault="00871A40" w:rsidP="002319CB">
            <w:pPr>
              <w:jc w:val="right"/>
              <w:cnfStyle w:val="000000000000" w:firstRow="0" w:lastRow="0" w:firstColumn="0" w:lastColumn="0" w:oddVBand="0" w:evenVBand="0" w:oddHBand="0" w:evenHBand="0" w:firstRowFirstColumn="0" w:firstRowLastColumn="0" w:lastRowFirstColumn="0" w:lastRowLastColumn="0"/>
              <w:rPr>
                <w:color w:val="000000"/>
                <w:sz w:val="23"/>
                <w:szCs w:val="23"/>
                <w:lang w:eastAsia="hu-HU"/>
              </w:rPr>
            </w:pPr>
            <w:r w:rsidRPr="00C47AA3">
              <w:rPr>
                <w:color w:val="000000"/>
                <w:sz w:val="23"/>
                <w:szCs w:val="23"/>
                <w:lang w:eastAsia="hu-HU"/>
              </w:rPr>
              <w:t>304</w:t>
            </w:r>
          </w:p>
        </w:tc>
      </w:tr>
      <w:tr w:rsidR="00992975" w:rsidRPr="00064C95" w:rsidTr="00C47AA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81" w:type="dxa"/>
            <w:tcBorders>
              <w:right w:val="nil"/>
            </w:tcBorders>
            <w:shd w:val="clear" w:color="auto" w:fill="D5C4AB"/>
            <w:hideMark/>
          </w:tcPr>
          <w:p w:rsidR="00871A40" w:rsidRPr="00C47AA3" w:rsidRDefault="00871A40" w:rsidP="002319CB">
            <w:pPr>
              <w:rPr>
                <w:rFonts w:eastAsia="Arial Unicode MS"/>
                <w:sz w:val="23"/>
                <w:szCs w:val="23"/>
                <w:lang w:eastAsia="hu-HU"/>
              </w:rPr>
            </w:pPr>
            <w:r w:rsidRPr="00C47AA3">
              <w:rPr>
                <w:rFonts w:eastAsia="Arial Unicode MS"/>
                <w:sz w:val="23"/>
                <w:szCs w:val="23"/>
                <w:lang w:eastAsia="hu-HU"/>
              </w:rPr>
              <w:t>Nagybánhegyes</w:t>
            </w:r>
          </w:p>
        </w:tc>
        <w:tc>
          <w:tcPr>
            <w:tcW w:w="1642" w:type="dxa"/>
            <w:tcBorders>
              <w:left w:val="nil"/>
              <w:right w:val="nil"/>
            </w:tcBorders>
            <w:shd w:val="clear" w:color="auto" w:fill="D5C4AB"/>
            <w:noWrap/>
            <w:hideMark/>
          </w:tcPr>
          <w:p w:rsidR="00871A40" w:rsidRPr="00C47AA3" w:rsidRDefault="00871A40" w:rsidP="002319CB">
            <w:pPr>
              <w:jc w:val="right"/>
              <w:cnfStyle w:val="000000100000" w:firstRow="0" w:lastRow="0" w:firstColumn="0" w:lastColumn="0" w:oddVBand="0" w:evenVBand="0" w:oddHBand="1" w:evenHBand="0" w:firstRowFirstColumn="0" w:firstRowLastColumn="0" w:lastRowFirstColumn="0" w:lastRowLastColumn="0"/>
              <w:rPr>
                <w:sz w:val="23"/>
                <w:szCs w:val="23"/>
                <w:lang w:eastAsia="hu-HU"/>
              </w:rPr>
            </w:pPr>
            <w:r w:rsidRPr="00C47AA3">
              <w:rPr>
                <w:sz w:val="23"/>
                <w:szCs w:val="23"/>
                <w:lang w:eastAsia="hu-HU"/>
              </w:rPr>
              <w:t>3</w:t>
            </w:r>
          </w:p>
        </w:tc>
        <w:tc>
          <w:tcPr>
            <w:tcW w:w="1489" w:type="dxa"/>
            <w:tcBorders>
              <w:left w:val="nil"/>
              <w:right w:val="nil"/>
            </w:tcBorders>
            <w:shd w:val="clear" w:color="auto" w:fill="D5C4AB"/>
            <w:noWrap/>
            <w:hideMark/>
          </w:tcPr>
          <w:p w:rsidR="00871A40" w:rsidRPr="00C47AA3" w:rsidRDefault="00871A40" w:rsidP="002319CB">
            <w:pPr>
              <w:jc w:val="right"/>
              <w:cnfStyle w:val="000000100000" w:firstRow="0" w:lastRow="0" w:firstColumn="0" w:lastColumn="0" w:oddVBand="0" w:evenVBand="0" w:oddHBand="1" w:evenHBand="0" w:firstRowFirstColumn="0" w:firstRowLastColumn="0" w:lastRowFirstColumn="0" w:lastRowLastColumn="0"/>
              <w:rPr>
                <w:sz w:val="23"/>
                <w:szCs w:val="23"/>
                <w:lang w:eastAsia="hu-HU"/>
              </w:rPr>
            </w:pPr>
            <w:r w:rsidRPr="00C47AA3">
              <w:rPr>
                <w:sz w:val="23"/>
                <w:szCs w:val="23"/>
                <w:lang w:eastAsia="hu-HU"/>
              </w:rPr>
              <w:t>18</w:t>
            </w:r>
          </w:p>
        </w:tc>
        <w:tc>
          <w:tcPr>
            <w:tcW w:w="1489" w:type="dxa"/>
            <w:tcBorders>
              <w:left w:val="nil"/>
              <w:right w:val="nil"/>
            </w:tcBorders>
            <w:shd w:val="clear" w:color="auto" w:fill="D5C4AB"/>
            <w:noWrap/>
            <w:hideMark/>
          </w:tcPr>
          <w:p w:rsidR="00871A40" w:rsidRPr="00C47AA3" w:rsidRDefault="00871A40" w:rsidP="002319CB">
            <w:pPr>
              <w:jc w:val="right"/>
              <w:cnfStyle w:val="000000100000" w:firstRow="0" w:lastRow="0" w:firstColumn="0" w:lastColumn="0" w:oddVBand="0" w:evenVBand="0" w:oddHBand="1" w:evenHBand="0" w:firstRowFirstColumn="0" w:firstRowLastColumn="0" w:lastRowFirstColumn="0" w:lastRowLastColumn="0"/>
              <w:rPr>
                <w:sz w:val="23"/>
                <w:szCs w:val="23"/>
                <w:lang w:eastAsia="hu-HU"/>
              </w:rPr>
            </w:pPr>
            <w:r w:rsidRPr="00C47AA3">
              <w:rPr>
                <w:sz w:val="23"/>
                <w:szCs w:val="23"/>
                <w:lang w:eastAsia="hu-HU"/>
              </w:rPr>
              <w:t>24</w:t>
            </w:r>
          </w:p>
        </w:tc>
        <w:tc>
          <w:tcPr>
            <w:tcW w:w="1489" w:type="dxa"/>
            <w:tcBorders>
              <w:left w:val="nil"/>
              <w:right w:val="nil"/>
            </w:tcBorders>
            <w:shd w:val="clear" w:color="auto" w:fill="D5C4AB"/>
            <w:noWrap/>
            <w:hideMark/>
          </w:tcPr>
          <w:p w:rsidR="00871A40" w:rsidRPr="00C47AA3" w:rsidRDefault="00871A40" w:rsidP="002319CB">
            <w:pPr>
              <w:jc w:val="right"/>
              <w:cnfStyle w:val="000000100000" w:firstRow="0" w:lastRow="0" w:firstColumn="0" w:lastColumn="0" w:oddVBand="0" w:evenVBand="0" w:oddHBand="1" w:evenHBand="0" w:firstRowFirstColumn="0" w:firstRowLastColumn="0" w:lastRowFirstColumn="0" w:lastRowLastColumn="0"/>
              <w:rPr>
                <w:sz w:val="23"/>
                <w:szCs w:val="23"/>
                <w:lang w:eastAsia="hu-HU"/>
              </w:rPr>
            </w:pPr>
            <w:r w:rsidRPr="00C47AA3">
              <w:rPr>
                <w:sz w:val="23"/>
                <w:szCs w:val="23"/>
                <w:lang w:eastAsia="hu-HU"/>
              </w:rPr>
              <w:t>1</w:t>
            </w:r>
          </w:p>
        </w:tc>
        <w:tc>
          <w:tcPr>
            <w:tcW w:w="1841" w:type="dxa"/>
            <w:tcBorders>
              <w:left w:val="nil"/>
              <w:right w:val="nil"/>
            </w:tcBorders>
            <w:shd w:val="clear" w:color="auto" w:fill="D5C4AB"/>
            <w:noWrap/>
            <w:hideMark/>
          </w:tcPr>
          <w:p w:rsidR="00871A40" w:rsidRPr="00C47AA3" w:rsidRDefault="00871A40" w:rsidP="002319CB">
            <w:pPr>
              <w:jc w:val="right"/>
              <w:cnfStyle w:val="000000100000" w:firstRow="0" w:lastRow="0" w:firstColumn="0" w:lastColumn="0" w:oddVBand="0" w:evenVBand="0" w:oddHBand="1" w:evenHBand="0" w:firstRowFirstColumn="0" w:firstRowLastColumn="0" w:lastRowFirstColumn="0" w:lastRowLastColumn="0"/>
              <w:rPr>
                <w:sz w:val="23"/>
                <w:szCs w:val="23"/>
                <w:lang w:eastAsia="hu-HU"/>
              </w:rPr>
            </w:pPr>
            <w:r w:rsidRPr="00C47AA3">
              <w:rPr>
                <w:sz w:val="23"/>
                <w:szCs w:val="23"/>
                <w:lang w:eastAsia="hu-HU"/>
              </w:rPr>
              <w:t>19</w:t>
            </w:r>
          </w:p>
        </w:tc>
        <w:tc>
          <w:tcPr>
            <w:tcW w:w="1489" w:type="dxa"/>
            <w:tcBorders>
              <w:left w:val="nil"/>
              <w:right w:val="nil"/>
            </w:tcBorders>
            <w:shd w:val="clear" w:color="auto" w:fill="D5C4AB"/>
            <w:noWrap/>
            <w:hideMark/>
          </w:tcPr>
          <w:p w:rsidR="00871A40" w:rsidRPr="00C47AA3" w:rsidRDefault="00871A40" w:rsidP="002319CB">
            <w:pPr>
              <w:jc w:val="right"/>
              <w:cnfStyle w:val="000000100000" w:firstRow="0" w:lastRow="0" w:firstColumn="0" w:lastColumn="0" w:oddVBand="0" w:evenVBand="0" w:oddHBand="1" w:evenHBand="0" w:firstRowFirstColumn="0" w:firstRowLastColumn="0" w:lastRowFirstColumn="0" w:lastRowLastColumn="0"/>
              <w:rPr>
                <w:sz w:val="23"/>
                <w:szCs w:val="23"/>
                <w:lang w:eastAsia="hu-HU"/>
              </w:rPr>
            </w:pPr>
            <w:r w:rsidRPr="00C47AA3">
              <w:rPr>
                <w:sz w:val="23"/>
                <w:szCs w:val="23"/>
                <w:lang w:eastAsia="hu-HU"/>
              </w:rPr>
              <w:t>2</w:t>
            </w:r>
          </w:p>
        </w:tc>
        <w:tc>
          <w:tcPr>
            <w:tcW w:w="1489" w:type="dxa"/>
            <w:tcBorders>
              <w:left w:val="nil"/>
              <w:right w:val="nil"/>
            </w:tcBorders>
            <w:shd w:val="clear" w:color="auto" w:fill="D5C4AB"/>
            <w:noWrap/>
            <w:hideMark/>
          </w:tcPr>
          <w:p w:rsidR="00871A40" w:rsidRPr="00C47AA3" w:rsidRDefault="00871A40" w:rsidP="002319CB">
            <w:pPr>
              <w:cnfStyle w:val="000000100000" w:firstRow="0" w:lastRow="0" w:firstColumn="0" w:lastColumn="0" w:oddVBand="0" w:evenVBand="0" w:oddHBand="1" w:evenHBand="0" w:firstRowFirstColumn="0" w:firstRowLastColumn="0" w:lastRowFirstColumn="0" w:lastRowLastColumn="0"/>
              <w:rPr>
                <w:sz w:val="23"/>
                <w:szCs w:val="23"/>
                <w:lang w:eastAsia="hu-HU"/>
              </w:rPr>
            </w:pPr>
            <w:r w:rsidRPr="00C47AA3">
              <w:rPr>
                <w:sz w:val="23"/>
                <w:szCs w:val="23"/>
                <w:lang w:eastAsia="hu-HU"/>
              </w:rPr>
              <w:t> </w:t>
            </w:r>
          </w:p>
        </w:tc>
        <w:tc>
          <w:tcPr>
            <w:tcW w:w="1038" w:type="dxa"/>
            <w:tcBorders>
              <w:left w:val="nil"/>
            </w:tcBorders>
            <w:shd w:val="clear" w:color="auto" w:fill="D5C4AB"/>
            <w:noWrap/>
            <w:hideMark/>
          </w:tcPr>
          <w:p w:rsidR="00871A40" w:rsidRPr="00C47AA3" w:rsidRDefault="00871A40" w:rsidP="002319CB">
            <w:pPr>
              <w:jc w:val="right"/>
              <w:cnfStyle w:val="000000100000" w:firstRow="0" w:lastRow="0" w:firstColumn="0" w:lastColumn="0" w:oddVBand="0" w:evenVBand="0" w:oddHBand="1" w:evenHBand="0" w:firstRowFirstColumn="0" w:firstRowLastColumn="0" w:lastRowFirstColumn="0" w:lastRowLastColumn="0"/>
              <w:rPr>
                <w:color w:val="000000"/>
                <w:sz w:val="23"/>
                <w:szCs w:val="23"/>
                <w:lang w:eastAsia="hu-HU"/>
              </w:rPr>
            </w:pPr>
            <w:r w:rsidRPr="00C47AA3">
              <w:rPr>
                <w:color w:val="000000"/>
                <w:sz w:val="23"/>
                <w:szCs w:val="23"/>
                <w:lang w:eastAsia="hu-HU"/>
              </w:rPr>
              <w:t>67</w:t>
            </w:r>
          </w:p>
        </w:tc>
      </w:tr>
      <w:tr w:rsidR="00871A40" w:rsidRPr="00064C95" w:rsidTr="00C47AA3">
        <w:trPr>
          <w:trHeight w:val="300"/>
        </w:trPr>
        <w:tc>
          <w:tcPr>
            <w:cnfStyle w:val="001000000000" w:firstRow="0" w:lastRow="0" w:firstColumn="1" w:lastColumn="0" w:oddVBand="0" w:evenVBand="0" w:oddHBand="0" w:evenHBand="0" w:firstRowFirstColumn="0" w:firstRowLastColumn="0" w:lastRowFirstColumn="0" w:lastRowLastColumn="0"/>
            <w:tcW w:w="2181" w:type="dxa"/>
            <w:tcBorders>
              <w:bottom w:val="single" w:sz="4" w:space="0" w:color="666666" w:themeColor="text1" w:themeTint="99"/>
            </w:tcBorders>
            <w:hideMark/>
          </w:tcPr>
          <w:p w:rsidR="00871A40" w:rsidRPr="00C47AA3" w:rsidRDefault="00871A40" w:rsidP="002319CB">
            <w:pPr>
              <w:rPr>
                <w:rFonts w:eastAsia="Arial Unicode MS"/>
                <w:sz w:val="23"/>
                <w:szCs w:val="23"/>
                <w:lang w:eastAsia="hu-HU"/>
              </w:rPr>
            </w:pPr>
            <w:r w:rsidRPr="00C47AA3">
              <w:rPr>
                <w:rFonts w:eastAsia="Arial Unicode MS"/>
                <w:sz w:val="23"/>
                <w:szCs w:val="23"/>
                <w:lang w:eastAsia="hu-HU"/>
              </w:rPr>
              <w:t>Nagykamarás</w:t>
            </w:r>
          </w:p>
        </w:tc>
        <w:tc>
          <w:tcPr>
            <w:tcW w:w="1642" w:type="dxa"/>
            <w:tcBorders>
              <w:bottom w:val="single" w:sz="4" w:space="0" w:color="666666" w:themeColor="text1" w:themeTint="99"/>
            </w:tcBorders>
            <w:noWrap/>
            <w:hideMark/>
          </w:tcPr>
          <w:p w:rsidR="00871A40" w:rsidRPr="00C47AA3" w:rsidRDefault="00871A40" w:rsidP="002319CB">
            <w:pPr>
              <w:jc w:val="right"/>
              <w:cnfStyle w:val="000000000000" w:firstRow="0" w:lastRow="0" w:firstColumn="0" w:lastColumn="0" w:oddVBand="0" w:evenVBand="0" w:oddHBand="0" w:evenHBand="0" w:firstRowFirstColumn="0" w:firstRowLastColumn="0" w:lastRowFirstColumn="0" w:lastRowLastColumn="0"/>
              <w:rPr>
                <w:sz w:val="23"/>
                <w:szCs w:val="23"/>
                <w:lang w:eastAsia="hu-HU"/>
              </w:rPr>
            </w:pPr>
            <w:r w:rsidRPr="00C47AA3">
              <w:rPr>
                <w:sz w:val="23"/>
                <w:szCs w:val="23"/>
                <w:lang w:eastAsia="hu-HU"/>
              </w:rPr>
              <w:t>2</w:t>
            </w:r>
          </w:p>
        </w:tc>
        <w:tc>
          <w:tcPr>
            <w:tcW w:w="1489" w:type="dxa"/>
            <w:tcBorders>
              <w:bottom w:val="single" w:sz="4" w:space="0" w:color="666666" w:themeColor="text1" w:themeTint="99"/>
            </w:tcBorders>
            <w:noWrap/>
            <w:hideMark/>
          </w:tcPr>
          <w:p w:rsidR="00871A40" w:rsidRPr="00C47AA3" w:rsidRDefault="00871A40" w:rsidP="002319CB">
            <w:pPr>
              <w:jc w:val="right"/>
              <w:cnfStyle w:val="000000000000" w:firstRow="0" w:lastRow="0" w:firstColumn="0" w:lastColumn="0" w:oddVBand="0" w:evenVBand="0" w:oddHBand="0" w:evenHBand="0" w:firstRowFirstColumn="0" w:firstRowLastColumn="0" w:lastRowFirstColumn="0" w:lastRowLastColumn="0"/>
              <w:rPr>
                <w:sz w:val="23"/>
                <w:szCs w:val="23"/>
                <w:lang w:eastAsia="hu-HU"/>
              </w:rPr>
            </w:pPr>
            <w:r w:rsidRPr="00C47AA3">
              <w:rPr>
                <w:sz w:val="23"/>
                <w:szCs w:val="23"/>
                <w:lang w:eastAsia="hu-HU"/>
              </w:rPr>
              <w:t>53</w:t>
            </w:r>
          </w:p>
        </w:tc>
        <w:tc>
          <w:tcPr>
            <w:tcW w:w="1489" w:type="dxa"/>
            <w:tcBorders>
              <w:bottom w:val="single" w:sz="4" w:space="0" w:color="666666" w:themeColor="text1" w:themeTint="99"/>
            </w:tcBorders>
            <w:noWrap/>
            <w:hideMark/>
          </w:tcPr>
          <w:p w:rsidR="00871A40" w:rsidRPr="00C47AA3" w:rsidRDefault="00871A40" w:rsidP="002319CB">
            <w:pPr>
              <w:jc w:val="right"/>
              <w:cnfStyle w:val="000000000000" w:firstRow="0" w:lastRow="0" w:firstColumn="0" w:lastColumn="0" w:oddVBand="0" w:evenVBand="0" w:oddHBand="0" w:evenHBand="0" w:firstRowFirstColumn="0" w:firstRowLastColumn="0" w:lastRowFirstColumn="0" w:lastRowLastColumn="0"/>
              <w:rPr>
                <w:sz w:val="23"/>
                <w:szCs w:val="23"/>
                <w:lang w:eastAsia="hu-HU"/>
              </w:rPr>
            </w:pPr>
            <w:r w:rsidRPr="00C47AA3">
              <w:rPr>
                <w:sz w:val="23"/>
                <w:szCs w:val="23"/>
                <w:lang w:eastAsia="hu-HU"/>
              </w:rPr>
              <w:t>49</w:t>
            </w:r>
          </w:p>
        </w:tc>
        <w:tc>
          <w:tcPr>
            <w:tcW w:w="1489" w:type="dxa"/>
            <w:tcBorders>
              <w:bottom w:val="single" w:sz="4" w:space="0" w:color="666666" w:themeColor="text1" w:themeTint="99"/>
            </w:tcBorders>
            <w:noWrap/>
            <w:hideMark/>
          </w:tcPr>
          <w:p w:rsidR="00871A40" w:rsidRPr="00C47AA3" w:rsidRDefault="00871A40" w:rsidP="002319CB">
            <w:pPr>
              <w:jc w:val="right"/>
              <w:cnfStyle w:val="000000000000" w:firstRow="0" w:lastRow="0" w:firstColumn="0" w:lastColumn="0" w:oddVBand="0" w:evenVBand="0" w:oddHBand="0" w:evenHBand="0" w:firstRowFirstColumn="0" w:firstRowLastColumn="0" w:lastRowFirstColumn="0" w:lastRowLastColumn="0"/>
              <w:rPr>
                <w:sz w:val="23"/>
                <w:szCs w:val="23"/>
                <w:lang w:eastAsia="hu-HU"/>
              </w:rPr>
            </w:pPr>
            <w:r w:rsidRPr="00C47AA3">
              <w:rPr>
                <w:sz w:val="23"/>
                <w:szCs w:val="23"/>
                <w:lang w:eastAsia="hu-HU"/>
              </w:rPr>
              <w:t>1</w:t>
            </w:r>
          </w:p>
        </w:tc>
        <w:tc>
          <w:tcPr>
            <w:tcW w:w="1841" w:type="dxa"/>
            <w:tcBorders>
              <w:bottom w:val="single" w:sz="4" w:space="0" w:color="666666" w:themeColor="text1" w:themeTint="99"/>
            </w:tcBorders>
            <w:noWrap/>
            <w:hideMark/>
          </w:tcPr>
          <w:p w:rsidR="00871A40" w:rsidRPr="00C47AA3" w:rsidRDefault="00871A40" w:rsidP="002319CB">
            <w:pPr>
              <w:jc w:val="right"/>
              <w:cnfStyle w:val="000000000000" w:firstRow="0" w:lastRow="0" w:firstColumn="0" w:lastColumn="0" w:oddVBand="0" w:evenVBand="0" w:oddHBand="0" w:evenHBand="0" w:firstRowFirstColumn="0" w:firstRowLastColumn="0" w:lastRowFirstColumn="0" w:lastRowLastColumn="0"/>
              <w:rPr>
                <w:sz w:val="23"/>
                <w:szCs w:val="23"/>
                <w:lang w:eastAsia="hu-HU"/>
              </w:rPr>
            </w:pPr>
            <w:r w:rsidRPr="00C47AA3">
              <w:rPr>
                <w:sz w:val="23"/>
                <w:szCs w:val="23"/>
                <w:lang w:eastAsia="hu-HU"/>
              </w:rPr>
              <w:t>24</w:t>
            </w:r>
          </w:p>
        </w:tc>
        <w:tc>
          <w:tcPr>
            <w:tcW w:w="1489" w:type="dxa"/>
            <w:tcBorders>
              <w:bottom w:val="single" w:sz="4" w:space="0" w:color="666666" w:themeColor="text1" w:themeTint="99"/>
            </w:tcBorders>
            <w:noWrap/>
            <w:hideMark/>
          </w:tcPr>
          <w:p w:rsidR="00871A40" w:rsidRPr="00C47AA3" w:rsidRDefault="00871A40" w:rsidP="002319CB">
            <w:pPr>
              <w:jc w:val="right"/>
              <w:cnfStyle w:val="000000000000" w:firstRow="0" w:lastRow="0" w:firstColumn="0" w:lastColumn="0" w:oddVBand="0" w:evenVBand="0" w:oddHBand="0" w:evenHBand="0" w:firstRowFirstColumn="0" w:firstRowLastColumn="0" w:lastRowFirstColumn="0" w:lastRowLastColumn="0"/>
              <w:rPr>
                <w:sz w:val="23"/>
                <w:szCs w:val="23"/>
                <w:lang w:eastAsia="hu-HU"/>
              </w:rPr>
            </w:pPr>
            <w:r w:rsidRPr="00C47AA3">
              <w:rPr>
                <w:sz w:val="23"/>
                <w:szCs w:val="23"/>
                <w:lang w:eastAsia="hu-HU"/>
              </w:rPr>
              <w:t>1</w:t>
            </w:r>
          </w:p>
        </w:tc>
        <w:tc>
          <w:tcPr>
            <w:tcW w:w="1489" w:type="dxa"/>
            <w:tcBorders>
              <w:bottom w:val="single" w:sz="4" w:space="0" w:color="666666" w:themeColor="text1" w:themeTint="99"/>
            </w:tcBorders>
            <w:noWrap/>
            <w:hideMark/>
          </w:tcPr>
          <w:p w:rsidR="00871A40" w:rsidRPr="00C47AA3" w:rsidRDefault="00871A40" w:rsidP="002319CB">
            <w:pPr>
              <w:cnfStyle w:val="000000000000" w:firstRow="0" w:lastRow="0" w:firstColumn="0" w:lastColumn="0" w:oddVBand="0" w:evenVBand="0" w:oddHBand="0" w:evenHBand="0" w:firstRowFirstColumn="0" w:firstRowLastColumn="0" w:lastRowFirstColumn="0" w:lastRowLastColumn="0"/>
              <w:rPr>
                <w:sz w:val="23"/>
                <w:szCs w:val="23"/>
                <w:lang w:eastAsia="hu-HU"/>
              </w:rPr>
            </w:pPr>
            <w:r w:rsidRPr="00C47AA3">
              <w:rPr>
                <w:sz w:val="23"/>
                <w:szCs w:val="23"/>
                <w:lang w:eastAsia="hu-HU"/>
              </w:rPr>
              <w:t> </w:t>
            </w:r>
          </w:p>
        </w:tc>
        <w:tc>
          <w:tcPr>
            <w:tcW w:w="1038" w:type="dxa"/>
            <w:tcBorders>
              <w:bottom w:val="single" w:sz="4" w:space="0" w:color="666666" w:themeColor="text1" w:themeTint="99"/>
            </w:tcBorders>
            <w:noWrap/>
            <w:hideMark/>
          </w:tcPr>
          <w:p w:rsidR="00871A40" w:rsidRPr="00C47AA3" w:rsidRDefault="00871A40" w:rsidP="002319CB">
            <w:pPr>
              <w:jc w:val="right"/>
              <w:cnfStyle w:val="000000000000" w:firstRow="0" w:lastRow="0" w:firstColumn="0" w:lastColumn="0" w:oddVBand="0" w:evenVBand="0" w:oddHBand="0" w:evenHBand="0" w:firstRowFirstColumn="0" w:firstRowLastColumn="0" w:lastRowFirstColumn="0" w:lastRowLastColumn="0"/>
              <w:rPr>
                <w:color w:val="000000"/>
                <w:sz w:val="23"/>
                <w:szCs w:val="23"/>
                <w:lang w:eastAsia="hu-HU"/>
              </w:rPr>
            </w:pPr>
            <w:r w:rsidRPr="00C47AA3">
              <w:rPr>
                <w:color w:val="000000"/>
                <w:sz w:val="23"/>
                <w:szCs w:val="23"/>
                <w:lang w:eastAsia="hu-HU"/>
              </w:rPr>
              <w:t>130</w:t>
            </w:r>
          </w:p>
        </w:tc>
      </w:tr>
      <w:tr w:rsidR="00992975" w:rsidRPr="00064C95" w:rsidTr="00C47AA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81" w:type="dxa"/>
            <w:tcBorders>
              <w:right w:val="nil"/>
            </w:tcBorders>
            <w:shd w:val="clear" w:color="auto" w:fill="D5C4AB"/>
            <w:hideMark/>
          </w:tcPr>
          <w:p w:rsidR="00871A40" w:rsidRPr="00C47AA3" w:rsidRDefault="00871A40" w:rsidP="002319CB">
            <w:pPr>
              <w:rPr>
                <w:rFonts w:eastAsia="Arial Unicode MS"/>
                <w:sz w:val="23"/>
                <w:szCs w:val="23"/>
                <w:lang w:eastAsia="hu-HU"/>
              </w:rPr>
            </w:pPr>
            <w:r w:rsidRPr="00C47AA3">
              <w:rPr>
                <w:rFonts w:eastAsia="Arial Unicode MS"/>
                <w:sz w:val="23"/>
                <w:szCs w:val="23"/>
                <w:lang w:eastAsia="hu-HU"/>
              </w:rPr>
              <w:t>Pusztaottlaka</w:t>
            </w:r>
          </w:p>
        </w:tc>
        <w:tc>
          <w:tcPr>
            <w:tcW w:w="1642" w:type="dxa"/>
            <w:tcBorders>
              <w:left w:val="nil"/>
              <w:right w:val="nil"/>
            </w:tcBorders>
            <w:shd w:val="clear" w:color="auto" w:fill="D5C4AB"/>
            <w:noWrap/>
            <w:hideMark/>
          </w:tcPr>
          <w:p w:rsidR="00871A40" w:rsidRPr="00C47AA3" w:rsidRDefault="00871A40" w:rsidP="002319CB">
            <w:pPr>
              <w:cnfStyle w:val="000000100000" w:firstRow="0" w:lastRow="0" w:firstColumn="0" w:lastColumn="0" w:oddVBand="0" w:evenVBand="0" w:oddHBand="1" w:evenHBand="0" w:firstRowFirstColumn="0" w:firstRowLastColumn="0" w:lastRowFirstColumn="0" w:lastRowLastColumn="0"/>
              <w:rPr>
                <w:sz w:val="23"/>
                <w:szCs w:val="23"/>
                <w:lang w:eastAsia="hu-HU"/>
              </w:rPr>
            </w:pPr>
            <w:r w:rsidRPr="00C47AA3">
              <w:rPr>
                <w:sz w:val="23"/>
                <w:szCs w:val="23"/>
                <w:lang w:eastAsia="hu-HU"/>
              </w:rPr>
              <w:t> </w:t>
            </w:r>
          </w:p>
        </w:tc>
        <w:tc>
          <w:tcPr>
            <w:tcW w:w="1489" w:type="dxa"/>
            <w:tcBorders>
              <w:left w:val="nil"/>
              <w:right w:val="nil"/>
            </w:tcBorders>
            <w:shd w:val="clear" w:color="auto" w:fill="D5C4AB"/>
            <w:noWrap/>
            <w:hideMark/>
          </w:tcPr>
          <w:p w:rsidR="00871A40" w:rsidRPr="00C47AA3" w:rsidRDefault="00871A40" w:rsidP="002319CB">
            <w:pPr>
              <w:jc w:val="right"/>
              <w:cnfStyle w:val="000000100000" w:firstRow="0" w:lastRow="0" w:firstColumn="0" w:lastColumn="0" w:oddVBand="0" w:evenVBand="0" w:oddHBand="1" w:evenHBand="0" w:firstRowFirstColumn="0" w:firstRowLastColumn="0" w:lastRowFirstColumn="0" w:lastRowLastColumn="0"/>
              <w:rPr>
                <w:sz w:val="23"/>
                <w:szCs w:val="23"/>
                <w:lang w:eastAsia="hu-HU"/>
              </w:rPr>
            </w:pPr>
            <w:r w:rsidRPr="00C47AA3">
              <w:rPr>
                <w:sz w:val="23"/>
                <w:szCs w:val="23"/>
                <w:lang w:eastAsia="hu-HU"/>
              </w:rPr>
              <w:t>8</w:t>
            </w:r>
          </w:p>
        </w:tc>
        <w:tc>
          <w:tcPr>
            <w:tcW w:w="1489" w:type="dxa"/>
            <w:tcBorders>
              <w:left w:val="nil"/>
              <w:right w:val="nil"/>
            </w:tcBorders>
            <w:shd w:val="clear" w:color="auto" w:fill="D5C4AB"/>
            <w:noWrap/>
            <w:hideMark/>
          </w:tcPr>
          <w:p w:rsidR="00871A40" w:rsidRPr="00C47AA3" w:rsidRDefault="00871A40" w:rsidP="002319CB">
            <w:pPr>
              <w:jc w:val="right"/>
              <w:cnfStyle w:val="000000100000" w:firstRow="0" w:lastRow="0" w:firstColumn="0" w:lastColumn="0" w:oddVBand="0" w:evenVBand="0" w:oddHBand="1" w:evenHBand="0" w:firstRowFirstColumn="0" w:firstRowLastColumn="0" w:lastRowFirstColumn="0" w:lastRowLastColumn="0"/>
              <w:rPr>
                <w:sz w:val="23"/>
                <w:szCs w:val="23"/>
                <w:lang w:eastAsia="hu-HU"/>
              </w:rPr>
            </w:pPr>
            <w:r w:rsidRPr="00C47AA3">
              <w:rPr>
                <w:sz w:val="23"/>
                <w:szCs w:val="23"/>
                <w:lang w:eastAsia="hu-HU"/>
              </w:rPr>
              <w:t>8</w:t>
            </w:r>
          </w:p>
        </w:tc>
        <w:tc>
          <w:tcPr>
            <w:tcW w:w="1489" w:type="dxa"/>
            <w:tcBorders>
              <w:left w:val="nil"/>
              <w:right w:val="nil"/>
            </w:tcBorders>
            <w:shd w:val="clear" w:color="auto" w:fill="D5C4AB"/>
            <w:noWrap/>
            <w:hideMark/>
          </w:tcPr>
          <w:p w:rsidR="00871A40" w:rsidRPr="00C47AA3" w:rsidRDefault="00871A40" w:rsidP="002319CB">
            <w:pPr>
              <w:cnfStyle w:val="000000100000" w:firstRow="0" w:lastRow="0" w:firstColumn="0" w:lastColumn="0" w:oddVBand="0" w:evenVBand="0" w:oddHBand="1" w:evenHBand="0" w:firstRowFirstColumn="0" w:firstRowLastColumn="0" w:lastRowFirstColumn="0" w:lastRowLastColumn="0"/>
              <w:rPr>
                <w:sz w:val="23"/>
                <w:szCs w:val="23"/>
                <w:lang w:eastAsia="hu-HU"/>
              </w:rPr>
            </w:pPr>
            <w:r w:rsidRPr="00C47AA3">
              <w:rPr>
                <w:sz w:val="23"/>
                <w:szCs w:val="23"/>
                <w:lang w:eastAsia="hu-HU"/>
              </w:rPr>
              <w:t> </w:t>
            </w:r>
          </w:p>
        </w:tc>
        <w:tc>
          <w:tcPr>
            <w:tcW w:w="1841" w:type="dxa"/>
            <w:tcBorders>
              <w:left w:val="nil"/>
              <w:right w:val="nil"/>
            </w:tcBorders>
            <w:shd w:val="clear" w:color="auto" w:fill="D5C4AB"/>
            <w:noWrap/>
            <w:hideMark/>
          </w:tcPr>
          <w:p w:rsidR="00871A40" w:rsidRPr="00C47AA3" w:rsidRDefault="00871A40" w:rsidP="002319CB">
            <w:pPr>
              <w:jc w:val="right"/>
              <w:cnfStyle w:val="000000100000" w:firstRow="0" w:lastRow="0" w:firstColumn="0" w:lastColumn="0" w:oddVBand="0" w:evenVBand="0" w:oddHBand="1" w:evenHBand="0" w:firstRowFirstColumn="0" w:firstRowLastColumn="0" w:lastRowFirstColumn="0" w:lastRowLastColumn="0"/>
              <w:rPr>
                <w:sz w:val="23"/>
                <w:szCs w:val="23"/>
                <w:lang w:eastAsia="hu-HU"/>
              </w:rPr>
            </w:pPr>
            <w:r w:rsidRPr="00C47AA3">
              <w:rPr>
                <w:sz w:val="23"/>
                <w:szCs w:val="23"/>
                <w:lang w:eastAsia="hu-HU"/>
              </w:rPr>
              <w:t>2</w:t>
            </w:r>
          </w:p>
        </w:tc>
        <w:tc>
          <w:tcPr>
            <w:tcW w:w="1489" w:type="dxa"/>
            <w:tcBorders>
              <w:left w:val="nil"/>
              <w:right w:val="nil"/>
            </w:tcBorders>
            <w:shd w:val="clear" w:color="auto" w:fill="D5C4AB"/>
            <w:noWrap/>
            <w:hideMark/>
          </w:tcPr>
          <w:p w:rsidR="00871A40" w:rsidRPr="00C47AA3" w:rsidRDefault="00871A40" w:rsidP="002319CB">
            <w:pPr>
              <w:cnfStyle w:val="000000100000" w:firstRow="0" w:lastRow="0" w:firstColumn="0" w:lastColumn="0" w:oddVBand="0" w:evenVBand="0" w:oddHBand="1" w:evenHBand="0" w:firstRowFirstColumn="0" w:firstRowLastColumn="0" w:lastRowFirstColumn="0" w:lastRowLastColumn="0"/>
              <w:rPr>
                <w:sz w:val="23"/>
                <w:szCs w:val="23"/>
                <w:lang w:eastAsia="hu-HU"/>
              </w:rPr>
            </w:pPr>
            <w:r w:rsidRPr="00C47AA3">
              <w:rPr>
                <w:sz w:val="23"/>
                <w:szCs w:val="23"/>
                <w:lang w:eastAsia="hu-HU"/>
              </w:rPr>
              <w:t> </w:t>
            </w:r>
          </w:p>
        </w:tc>
        <w:tc>
          <w:tcPr>
            <w:tcW w:w="1489" w:type="dxa"/>
            <w:tcBorders>
              <w:left w:val="nil"/>
              <w:right w:val="nil"/>
            </w:tcBorders>
            <w:shd w:val="clear" w:color="auto" w:fill="D5C4AB"/>
            <w:noWrap/>
            <w:hideMark/>
          </w:tcPr>
          <w:p w:rsidR="00871A40" w:rsidRPr="00C47AA3" w:rsidRDefault="00871A40" w:rsidP="002319CB">
            <w:pPr>
              <w:cnfStyle w:val="000000100000" w:firstRow="0" w:lastRow="0" w:firstColumn="0" w:lastColumn="0" w:oddVBand="0" w:evenVBand="0" w:oddHBand="1" w:evenHBand="0" w:firstRowFirstColumn="0" w:firstRowLastColumn="0" w:lastRowFirstColumn="0" w:lastRowLastColumn="0"/>
              <w:rPr>
                <w:sz w:val="23"/>
                <w:szCs w:val="23"/>
                <w:lang w:eastAsia="hu-HU"/>
              </w:rPr>
            </w:pPr>
            <w:r w:rsidRPr="00C47AA3">
              <w:rPr>
                <w:sz w:val="23"/>
                <w:szCs w:val="23"/>
                <w:lang w:eastAsia="hu-HU"/>
              </w:rPr>
              <w:t> </w:t>
            </w:r>
          </w:p>
        </w:tc>
        <w:tc>
          <w:tcPr>
            <w:tcW w:w="1038" w:type="dxa"/>
            <w:tcBorders>
              <w:left w:val="nil"/>
            </w:tcBorders>
            <w:shd w:val="clear" w:color="auto" w:fill="D5C4AB"/>
            <w:noWrap/>
            <w:hideMark/>
          </w:tcPr>
          <w:p w:rsidR="00871A40" w:rsidRPr="00C47AA3" w:rsidRDefault="00871A40" w:rsidP="002319CB">
            <w:pPr>
              <w:jc w:val="right"/>
              <w:cnfStyle w:val="000000100000" w:firstRow="0" w:lastRow="0" w:firstColumn="0" w:lastColumn="0" w:oddVBand="0" w:evenVBand="0" w:oddHBand="1" w:evenHBand="0" w:firstRowFirstColumn="0" w:firstRowLastColumn="0" w:lastRowFirstColumn="0" w:lastRowLastColumn="0"/>
              <w:rPr>
                <w:color w:val="000000"/>
                <w:sz w:val="23"/>
                <w:szCs w:val="23"/>
                <w:lang w:eastAsia="hu-HU"/>
              </w:rPr>
            </w:pPr>
            <w:r w:rsidRPr="00C47AA3">
              <w:rPr>
                <w:color w:val="000000"/>
                <w:sz w:val="23"/>
                <w:szCs w:val="23"/>
                <w:lang w:eastAsia="hu-HU"/>
              </w:rPr>
              <w:t>18</w:t>
            </w:r>
          </w:p>
        </w:tc>
      </w:tr>
      <w:tr w:rsidR="00871A40" w:rsidRPr="00064C95" w:rsidTr="00C47AA3">
        <w:trPr>
          <w:trHeight w:val="300"/>
        </w:trPr>
        <w:tc>
          <w:tcPr>
            <w:cnfStyle w:val="001000000000" w:firstRow="0" w:lastRow="0" w:firstColumn="1" w:lastColumn="0" w:oddVBand="0" w:evenVBand="0" w:oddHBand="0" w:evenHBand="0" w:firstRowFirstColumn="0" w:firstRowLastColumn="0" w:lastRowFirstColumn="0" w:lastRowLastColumn="0"/>
            <w:tcW w:w="2181" w:type="dxa"/>
            <w:hideMark/>
          </w:tcPr>
          <w:p w:rsidR="00871A40" w:rsidRPr="00C47AA3" w:rsidRDefault="00871A40" w:rsidP="002319CB">
            <w:pPr>
              <w:rPr>
                <w:rFonts w:eastAsia="Arial Unicode MS"/>
                <w:sz w:val="23"/>
                <w:szCs w:val="23"/>
                <w:lang w:eastAsia="hu-HU"/>
              </w:rPr>
            </w:pPr>
            <w:r w:rsidRPr="00C47AA3">
              <w:rPr>
                <w:rFonts w:eastAsia="Arial Unicode MS"/>
                <w:sz w:val="23"/>
                <w:szCs w:val="23"/>
                <w:lang w:eastAsia="hu-HU"/>
              </w:rPr>
              <w:t>Végegyháza</w:t>
            </w:r>
          </w:p>
        </w:tc>
        <w:tc>
          <w:tcPr>
            <w:tcW w:w="1642" w:type="dxa"/>
            <w:noWrap/>
            <w:hideMark/>
          </w:tcPr>
          <w:p w:rsidR="00871A40" w:rsidRPr="00C47AA3" w:rsidRDefault="00871A40" w:rsidP="002319CB">
            <w:pPr>
              <w:jc w:val="right"/>
              <w:cnfStyle w:val="000000000000" w:firstRow="0" w:lastRow="0" w:firstColumn="0" w:lastColumn="0" w:oddVBand="0" w:evenVBand="0" w:oddHBand="0" w:evenHBand="0" w:firstRowFirstColumn="0" w:firstRowLastColumn="0" w:lastRowFirstColumn="0" w:lastRowLastColumn="0"/>
              <w:rPr>
                <w:sz w:val="23"/>
                <w:szCs w:val="23"/>
                <w:lang w:eastAsia="hu-HU"/>
              </w:rPr>
            </w:pPr>
            <w:r w:rsidRPr="00C47AA3">
              <w:rPr>
                <w:sz w:val="23"/>
                <w:szCs w:val="23"/>
                <w:lang w:eastAsia="hu-HU"/>
              </w:rPr>
              <w:t>4</w:t>
            </w:r>
          </w:p>
        </w:tc>
        <w:tc>
          <w:tcPr>
            <w:tcW w:w="1489" w:type="dxa"/>
            <w:noWrap/>
            <w:hideMark/>
          </w:tcPr>
          <w:p w:rsidR="00871A40" w:rsidRPr="00C47AA3" w:rsidRDefault="00871A40" w:rsidP="002319CB">
            <w:pPr>
              <w:jc w:val="right"/>
              <w:cnfStyle w:val="000000000000" w:firstRow="0" w:lastRow="0" w:firstColumn="0" w:lastColumn="0" w:oddVBand="0" w:evenVBand="0" w:oddHBand="0" w:evenHBand="0" w:firstRowFirstColumn="0" w:firstRowLastColumn="0" w:lastRowFirstColumn="0" w:lastRowLastColumn="0"/>
              <w:rPr>
                <w:sz w:val="23"/>
                <w:szCs w:val="23"/>
                <w:lang w:eastAsia="hu-HU"/>
              </w:rPr>
            </w:pPr>
            <w:r w:rsidRPr="00C47AA3">
              <w:rPr>
                <w:sz w:val="23"/>
                <w:szCs w:val="23"/>
                <w:lang w:eastAsia="hu-HU"/>
              </w:rPr>
              <w:t>46</w:t>
            </w:r>
          </w:p>
        </w:tc>
        <w:tc>
          <w:tcPr>
            <w:tcW w:w="1489" w:type="dxa"/>
            <w:noWrap/>
            <w:hideMark/>
          </w:tcPr>
          <w:p w:rsidR="00871A40" w:rsidRPr="00C47AA3" w:rsidRDefault="00871A40" w:rsidP="002319CB">
            <w:pPr>
              <w:jc w:val="right"/>
              <w:cnfStyle w:val="000000000000" w:firstRow="0" w:lastRow="0" w:firstColumn="0" w:lastColumn="0" w:oddVBand="0" w:evenVBand="0" w:oddHBand="0" w:evenHBand="0" w:firstRowFirstColumn="0" w:firstRowLastColumn="0" w:lastRowFirstColumn="0" w:lastRowLastColumn="0"/>
              <w:rPr>
                <w:sz w:val="23"/>
                <w:szCs w:val="23"/>
                <w:lang w:eastAsia="hu-HU"/>
              </w:rPr>
            </w:pPr>
            <w:r w:rsidRPr="00C47AA3">
              <w:rPr>
                <w:sz w:val="23"/>
                <w:szCs w:val="23"/>
                <w:lang w:eastAsia="hu-HU"/>
              </w:rPr>
              <w:t>31</w:t>
            </w:r>
          </w:p>
        </w:tc>
        <w:tc>
          <w:tcPr>
            <w:tcW w:w="1489" w:type="dxa"/>
            <w:noWrap/>
            <w:hideMark/>
          </w:tcPr>
          <w:p w:rsidR="00871A40" w:rsidRPr="00C47AA3" w:rsidRDefault="00871A40" w:rsidP="002319CB">
            <w:pPr>
              <w:jc w:val="right"/>
              <w:cnfStyle w:val="000000000000" w:firstRow="0" w:lastRow="0" w:firstColumn="0" w:lastColumn="0" w:oddVBand="0" w:evenVBand="0" w:oddHBand="0" w:evenHBand="0" w:firstRowFirstColumn="0" w:firstRowLastColumn="0" w:lastRowFirstColumn="0" w:lastRowLastColumn="0"/>
              <w:rPr>
                <w:sz w:val="23"/>
                <w:szCs w:val="23"/>
                <w:lang w:eastAsia="hu-HU"/>
              </w:rPr>
            </w:pPr>
            <w:r w:rsidRPr="00C47AA3">
              <w:rPr>
                <w:sz w:val="23"/>
                <w:szCs w:val="23"/>
                <w:lang w:eastAsia="hu-HU"/>
              </w:rPr>
              <w:t>1</w:t>
            </w:r>
          </w:p>
        </w:tc>
        <w:tc>
          <w:tcPr>
            <w:tcW w:w="1841" w:type="dxa"/>
            <w:noWrap/>
            <w:hideMark/>
          </w:tcPr>
          <w:p w:rsidR="00871A40" w:rsidRPr="00C47AA3" w:rsidRDefault="00871A40" w:rsidP="002319CB">
            <w:pPr>
              <w:jc w:val="right"/>
              <w:cnfStyle w:val="000000000000" w:firstRow="0" w:lastRow="0" w:firstColumn="0" w:lastColumn="0" w:oddVBand="0" w:evenVBand="0" w:oddHBand="0" w:evenHBand="0" w:firstRowFirstColumn="0" w:firstRowLastColumn="0" w:lastRowFirstColumn="0" w:lastRowLastColumn="0"/>
              <w:rPr>
                <w:sz w:val="23"/>
                <w:szCs w:val="23"/>
                <w:lang w:eastAsia="hu-HU"/>
              </w:rPr>
            </w:pPr>
            <w:r w:rsidRPr="00C47AA3">
              <w:rPr>
                <w:sz w:val="23"/>
                <w:szCs w:val="23"/>
                <w:lang w:eastAsia="hu-HU"/>
              </w:rPr>
              <w:t>22</w:t>
            </w:r>
          </w:p>
        </w:tc>
        <w:tc>
          <w:tcPr>
            <w:tcW w:w="1489" w:type="dxa"/>
            <w:noWrap/>
            <w:hideMark/>
          </w:tcPr>
          <w:p w:rsidR="00871A40" w:rsidRPr="00C47AA3" w:rsidRDefault="00871A40" w:rsidP="002319CB">
            <w:pPr>
              <w:cnfStyle w:val="000000000000" w:firstRow="0" w:lastRow="0" w:firstColumn="0" w:lastColumn="0" w:oddVBand="0" w:evenVBand="0" w:oddHBand="0" w:evenHBand="0" w:firstRowFirstColumn="0" w:firstRowLastColumn="0" w:lastRowFirstColumn="0" w:lastRowLastColumn="0"/>
              <w:rPr>
                <w:sz w:val="23"/>
                <w:szCs w:val="23"/>
                <w:lang w:eastAsia="hu-HU"/>
              </w:rPr>
            </w:pPr>
            <w:r w:rsidRPr="00C47AA3">
              <w:rPr>
                <w:sz w:val="23"/>
                <w:szCs w:val="23"/>
                <w:lang w:eastAsia="hu-HU"/>
              </w:rPr>
              <w:t> </w:t>
            </w:r>
          </w:p>
        </w:tc>
        <w:tc>
          <w:tcPr>
            <w:tcW w:w="1489" w:type="dxa"/>
            <w:noWrap/>
            <w:hideMark/>
          </w:tcPr>
          <w:p w:rsidR="00871A40" w:rsidRPr="00C47AA3" w:rsidRDefault="00871A40" w:rsidP="002319CB">
            <w:pPr>
              <w:cnfStyle w:val="000000000000" w:firstRow="0" w:lastRow="0" w:firstColumn="0" w:lastColumn="0" w:oddVBand="0" w:evenVBand="0" w:oddHBand="0" w:evenHBand="0" w:firstRowFirstColumn="0" w:firstRowLastColumn="0" w:lastRowFirstColumn="0" w:lastRowLastColumn="0"/>
              <w:rPr>
                <w:sz w:val="23"/>
                <w:szCs w:val="23"/>
                <w:lang w:eastAsia="hu-HU"/>
              </w:rPr>
            </w:pPr>
            <w:r w:rsidRPr="00C47AA3">
              <w:rPr>
                <w:sz w:val="23"/>
                <w:szCs w:val="23"/>
                <w:lang w:eastAsia="hu-HU"/>
              </w:rPr>
              <w:t> </w:t>
            </w:r>
          </w:p>
        </w:tc>
        <w:tc>
          <w:tcPr>
            <w:tcW w:w="1038" w:type="dxa"/>
            <w:noWrap/>
            <w:hideMark/>
          </w:tcPr>
          <w:p w:rsidR="00871A40" w:rsidRPr="00C47AA3" w:rsidRDefault="00871A40" w:rsidP="002319CB">
            <w:pPr>
              <w:jc w:val="right"/>
              <w:cnfStyle w:val="000000000000" w:firstRow="0" w:lastRow="0" w:firstColumn="0" w:lastColumn="0" w:oddVBand="0" w:evenVBand="0" w:oddHBand="0" w:evenHBand="0" w:firstRowFirstColumn="0" w:firstRowLastColumn="0" w:lastRowFirstColumn="0" w:lastRowLastColumn="0"/>
              <w:rPr>
                <w:color w:val="000000"/>
                <w:sz w:val="23"/>
                <w:szCs w:val="23"/>
                <w:lang w:eastAsia="hu-HU"/>
              </w:rPr>
            </w:pPr>
            <w:r w:rsidRPr="00C47AA3">
              <w:rPr>
                <w:color w:val="000000"/>
                <w:sz w:val="23"/>
                <w:szCs w:val="23"/>
                <w:lang w:eastAsia="hu-HU"/>
              </w:rPr>
              <w:t>104</w:t>
            </w:r>
          </w:p>
        </w:tc>
      </w:tr>
    </w:tbl>
    <w:p w:rsidR="00871A40" w:rsidRDefault="00871A40" w:rsidP="00871A40">
      <w:pPr>
        <w:sectPr w:rsidR="00871A40" w:rsidSect="002319CB">
          <w:pgSz w:w="16838" w:h="11906" w:orient="landscape"/>
          <w:pgMar w:top="1417" w:right="1417" w:bottom="1417" w:left="1417" w:header="708" w:footer="708" w:gutter="0"/>
          <w:cols w:space="708"/>
          <w:docGrid w:linePitch="360"/>
        </w:sectPr>
      </w:pPr>
    </w:p>
    <w:p w:rsidR="00871A40" w:rsidRDefault="00871A40" w:rsidP="00871A40">
      <w:pPr>
        <w:keepNext/>
      </w:pPr>
      <w:r>
        <w:rPr>
          <w:noProof/>
          <w:lang w:eastAsia="hu-HU"/>
        </w:rPr>
        <w:lastRenderedPageBreak/>
        <w:drawing>
          <wp:inline distT="0" distB="0" distL="0" distR="0">
            <wp:extent cx="5534025" cy="3419475"/>
            <wp:effectExtent l="0" t="0" r="9525" b="9525"/>
            <wp:docPr id="33" name="Diagram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871A40" w:rsidRDefault="00D7204D" w:rsidP="00871A40">
      <w:pPr>
        <w:pStyle w:val="Kpalrs"/>
      </w:pPr>
      <w:r>
        <w:fldChar w:fldCharType="begin"/>
      </w:r>
      <w:r w:rsidR="004B3F1B">
        <w:instrText xml:space="preserve"> SEQ diagram \* ARABIC </w:instrText>
      </w:r>
      <w:r>
        <w:fldChar w:fldCharType="separate"/>
      </w:r>
      <w:r w:rsidR="0087681E">
        <w:rPr>
          <w:noProof/>
        </w:rPr>
        <w:t>3</w:t>
      </w:r>
      <w:r>
        <w:rPr>
          <w:noProof/>
        </w:rPr>
        <w:fldChar w:fldCharType="end"/>
      </w:r>
      <w:r w:rsidR="00871A40">
        <w:t>. diagram: Nyilvántartott álláskeresők korosztály szerinti eloszlása (Forrás: KSH 2013.)</w:t>
      </w:r>
    </w:p>
    <w:p w:rsidR="00C47AA3" w:rsidRDefault="00C47AA3" w:rsidP="00871A40">
      <w:pPr>
        <w:rPr>
          <w:lang w:eastAsia="hu-HU"/>
        </w:rPr>
      </w:pPr>
    </w:p>
    <w:p w:rsidR="00871A40" w:rsidRDefault="00871A40" w:rsidP="00C47AA3">
      <w:pPr>
        <w:spacing w:line="276" w:lineRule="auto"/>
        <w:jc w:val="both"/>
        <w:rPr>
          <w:lang w:eastAsia="hu-HU"/>
        </w:rPr>
      </w:pPr>
      <w:r>
        <w:rPr>
          <w:lang w:eastAsia="hu-HU"/>
        </w:rPr>
        <w:t>A nyilvántartott álláskeresők körét nézve a legnagyobb számban a 21-25 éves korosztály keres munkát, ezután csupán néhány fővel van elmaradva az 56-60 évesek csoportja.</w:t>
      </w:r>
    </w:p>
    <w:p w:rsidR="00C47AA3" w:rsidRDefault="00C47AA3" w:rsidP="00C47AA3">
      <w:pPr>
        <w:spacing w:line="276" w:lineRule="auto"/>
        <w:jc w:val="both"/>
        <w:rPr>
          <w:lang w:eastAsia="hu-HU"/>
        </w:rPr>
      </w:pPr>
    </w:p>
    <w:p w:rsidR="00871A40" w:rsidRDefault="00871A40" w:rsidP="00871A40">
      <w:pPr>
        <w:keepNext/>
      </w:pPr>
      <w:r>
        <w:rPr>
          <w:noProof/>
          <w:lang w:eastAsia="hu-HU"/>
        </w:rPr>
        <w:drawing>
          <wp:inline distT="0" distB="0" distL="0" distR="0">
            <wp:extent cx="5619750" cy="3914775"/>
            <wp:effectExtent l="0" t="0" r="0" b="9525"/>
            <wp:docPr id="34" name="Diagram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871A40" w:rsidRDefault="00D7204D" w:rsidP="00871A40">
      <w:pPr>
        <w:pStyle w:val="Kpalrs"/>
      </w:pPr>
      <w:r>
        <w:fldChar w:fldCharType="begin"/>
      </w:r>
      <w:r w:rsidR="004B3F1B">
        <w:instrText xml:space="preserve"> SEQ diagram \* ARABIC </w:instrText>
      </w:r>
      <w:r>
        <w:fldChar w:fldCharType="separate"/>
      </w:r>
      <w:r w:rsidR="0087681E">
        <w:rPr>
          <w:noProof/>
        </w:rPr>
        <w:t>4</w:t>
      </w:r>
      <w:r>
        <w:rPr>
          <w:noProof/>
        </w:rPr>
        <w:fldChar w:fldCharType="end"/>
      </w:r>
      <w:r w:rsidR="00871A40">
        <w:t xml:space="preserve">. diagram: </w:t>
      </w:r>
      <w:r w:rsidR="00871A40" w:rsidRPr="001E0BFE">
        <w:t>Nyilvántartott álláskeresők korosztály szerinti eloszlása (Forrás: KSH 2013.)</w:t>
      </w:r>
    </w:p>
    <w:p w:rsidR="00C47AA3" w:rsidRDefault="00871A40" w:rsidP="00C47AA3">
      <w:pPr>
        <w:spacing w:line="276" w:lineRule="auto"/>
        <w:jc w:val="both"/>
      </w:pPr>
      <w:r w:rsidRPr="00F26976">
        <w:lastRenderedPageBreak/>
        <w:t xml:space="preserve">A társadalmi problémák kezelésében kitüntetett szerepe van a </w:t>
      </w:r>
      <w:r w:rsidRPr="00C47AA3">
        <w:rPr>
          <w:b/>
        </w:rPr>
        <w:t>nevelésnek-oktatásnak</w:t>
      </w:r>
      <w:r w:rsidRPr="00F26976">
        <w:t xml:space="preserve">, melynek egyik döntő feladata, hogy hozzájáruljon a társadalmi esélyegyenlőtlenségek mérsékléséhez. A társadalom azon csoportjai számára, akik a rendszerváltás során a gazdasági átalakulás veszteseivé váltak, a felemelkedés útja szinte kizárólag a minőségi – társadalmi, gazdasági pozíciók betöltésére alkalmas és konvertálható – tudás megszerzésén keresztül vezet. </w:t>
      </w:r>
    </w:p>
    <w:p w:rsidR="00C47AA3" w:rsidRDefault="00C47AA3" w:rsidP="00C47AA3">
      <w:pPr>
        <w:spacing w:line="276" w:lineRule="auto"/>
        <w:jc w:val="both"/>
      </w:pPr>
    </w:p>
    <w:p w:rsidR="00871A40" w:rsidRDefault="00871A40" w:rsidP="00C47AA3">
      <w:pPr>
        <w:spacing w:line="276" w:lineRule="auto"/>
        <w:jc w:val="both"/>
      </w:pPr>
      <w:r w:rsidRPr="00F26976">
        <w:t>Mindezen tények ellenére a PISA</w:t>
      </w:r>
      <w:r w:rsidRPr="00F26976">
        <w:rPr>
          <w:sz w:val="16"/>
          <w:szCs w:val="16"/>
        </w:rPr>
        <w:t xml:space="preserve"> </w:t>
      </w:r>
      <w:r w:rsidRPr="00F26976">
        <w:t xml:space="preserve">vizsgálatok Magyarországra nézve megdöbbentő eredményekkel szolgáltak: az európai országok közül </w:t>
      </w:r>
      <w:r w:rsidRPr="00C47AA3">
        <w:rPr>
          <w:b/>
        </w:rPr>
        <w:t>legkevésbé a magyar köznevelés biztosít egyenlő esélyeket a szegényebb családból származó, alacsonyabb iskolai végzettségű szülők gyerekeinek.</w:t>
      </w:r>
      <w:r w:rsidRPr="00F26976">
        <w:t xml:space="preserve"> Súlyos különbségek mutatkoznak a szegény és a gazdag családból származó gyermekek iskolai eredményei között, az érettségihez jutás esélyeit tekintve például ötvenszeres a mutató.</w:t>
      </w:r>
    </w:p>
    <w:p w:rsidR="00C47AA3" w:rsidRPr="00F26976" w:rsidRDefault="00C47AA3" w:rsidP="00C47AA3">
      <w:pPr>
        <w:spacing w:line="276" w:lineRule="auto"/>
        <w:jc w:val="both"/>
      </w:pPr>
    </w:p>
    <w:p w:rsidR="00871A40" w:rsidRDefault="00871A40" w:rsidP="00C47AA3">
      <w:pPr>
        <w:spacing w:line="276" w:lineRule="auto"/>
        <w:jc w:val="both"/>
      </w:pPr>
      <w:r w:rsidRPr="00F26976">
        <w:t xml:space="preserve">Kutatások sora igazolta már, hogy </w:t>
      </w:r>
      <w:r w:rsidRPr="00C47AA3">
        <w:rPr>
          <w:b/>
        </w:rPr>
        <w:t>az egészségi állapotot, halandóságot befolyásoló egyik legfontosabb szociális tényező az iskolai végzettség</w:t>
      </w:r>
      <w:r w:rsidRPr="00F26976">
        <w:t>. Nem csupán a szubjektív egészségérzete, hanem egészségi állapota is jobb az egyetemi végzettséggel rendelkezőknek, illetve érettségizetteknek, mint a csak alapfokú iskolát elvégzőknek. A képzettebbek esetében ritkább a megrokkanás vagy a tevékenységkorlátozottság, a fertőző betegségek is ritkábban jelentkeznek körükben, a halálozási időpont is későbbre tolódik</w:t>
      </w:r>
      <w:r w:rsidRPr="00F26976">
        <w:rPr>
          <w:vertAlign w:val="superscript"/>
        </w:rPr>
        <w:footnoteReference w:id="3"/>
      </w:r>
      <w:r w:rsidRPr="00F26976">
        <w:t>.</w:t>
      </w:r>
    </w:p>
    <w:p w:rsidR="00C47AA3" w:rsidRPr="00F26976" w:rsidRDefault="00C47AA3" w:rsidP="00C47AA3">
      <w:pPr>
        <w:spacing w:line="276" w:lineRule="auto"/>
        <w:jc w:val="both"/>
      </w:pPr>
    </w:p>
    <w:p w:rsidR="00871A40" w:rsidRDefault="00871A40" w:rsidP="00C47AA3">
      <w:pPr>
        <w:spacing w:line="276" w:lineRule="auto"/>
        <w:jc w:val="both"/>
      </w:pPr>
      <w:r w:rsidRPr="00F26976">
        <w:t xml:space="preserve">Az </w:t>
      </w:r>
      <w:r w:rsidRPr="00C47AA3">
        <w:rPr>
          <w:b/>
        </w:rPr>
        <w:t>alacsonyabb iskolai végzettség gyengíti az életirányítási képességet</w:t>
      </w:r>
      <w:r w:rsidRPr="00F26976">
        <w:t>, gyengíti annak tudatát, hogy az ember élete és egészsége saját tevékenységétől és döntéseitől függ. Kevésbé rendelkeznek támogató kapcsolatokkal, és az egészségtelenebb életstílus is a</w:t>
      </w:r>
      <w:r>
        <w:t>z</w:t>
      </w:r>
      <w:r w:rsidRPr="00F26976">
        <w:t xml:space="preserve"> alacsonyabb iskolai végzettségűek körében a gyakoribb, mert rendszertelenebbül vagy egyáltalán nem végeznek testedző tevékenységet, többet-többen dohányoznak, nagyobb arányban kerülnek ki közülük a nagyivók, társadalmilag jellemzőbb az elszigetelődésük, az információhiányból fakadó kiszolgáltatottságok is nagyobb. Ezek nagyon károsító, romboló hatásúak lehetnek az egészségre.</w:t>
      </w:r>
    </w:p>
    <w:p w:rsidR="00C47AA3" w:rsidRPr="00F26976" w:rsidRDefault="00C47AA3" w:rsidP="00C47AA3">
      <w:pPr>
        <w:spacing w:line="276" w:lineRule="auto"/>
        <w:jc w:val="both"/>
      </w:pPr>
    </w:p>
    <w:p w:rsidR="00871A40" w:rsidRDefault="00871A40" w:rsidP="00C47AA3">
      <w:pPr>
        <w:spacing w:line="276" w:lineRule="auto"/>
        <w:jc w:val="both"/>
      </w:pPr>
      <w:r w:rsidRPr="00F26976">
        <w:t xml:space="preserve">A </w:t>
      </w:r>
      <w:r w:rsidRPr="00C47AA3">
        <w:rPr>
          <w:b/>
        </w:rPr>
        <w:t xml:space="preserve">Mezőkovácsházi járásban óvodai nevelés keretében </w:t>
      </w:r>
      <w:r w:rsidRPr="00F26976">
        <w:t xml:space="preserve">16 településen 26 feladat-ellátási helyen </w:t>
      </w:r>
      <w:r w:rsidRPr="00C47AA3">
        <w:rPr>
          <w:b/>
        </w:rPr>
        <w:t>1151 gyermeket</w:t>
      </w:r>
      <w:r w:rsidRPr="00F26976">
        <w:t xml:space="preserve"> látnak el. 10 településen állami fenntartású, 5 településen a katolikus egyház fenntartásában lévő intézmények működnek. Az egyházi intézményben kifejezetten magas (65,04%) a hátrányos helyzetű gyermekek aránya, a halmozottan hátrányos helyzetű gyermekaránya szintén magas, 3,21%. A városi önkormányzati intézményekben a hátrányos helyzetű gyermekek aránya a többihez épest alacsony (39,22%), a halmozottan hátrányos helyzetű gyermekek aránya 17,31.%. A községi önkormányzatnál kiugróan magas mind a hátrányos helyzetű, mind a halmozottan hátrányos helyzetű gyerekek aránya: 69,05% és 31,35%.</w:t>
      </w:r>
    </w:p>
    <w:p w:rsidR="00C47AA3" w:rsidRDefault="00C47AA3" w:rsidP="00C47AA3">
      <w:pPr>
        <w:spacing w:line="276" w:lineRule="auto"/>
        <w:jc w:val="both"/>
      </w:pPr>
    </w:p>
    <w:p w:rsidR="00C47AA3" w:rsidRPr="00F26976" w:rsidRDefault="00C47AA3" w:rsidP="00C47AA3">
      <w:pPr>
        <w:spacing w:line="276" w:lineRule="auto"/>
        <w:jc w:val="both"/>
      </w:pPr>
    </w:p>
    <w:p w:rsidR="00871A40" w:rsidRDefault="00871A40" w:rsidP="00C47AA3">
      <w:pPr>
        <w:spacing w:line="276" w:lineRule="auto"/>
        <w:jc w:val="both"/>
      </w:pPr>
      <w:r w:rsidRPr="00F26976">
        <w:lastRenderedPageBreak/>
        <w:t xml:space="preserve">A mezőkovácsházai tankerületben 14 intézmény 19 feladat-ellátási helyén </w:t>
      </w:r>
      <w:r w:rsidRPr="00C47AA3">
        <w:rPr>
          <w:b/>
        </w:rPr>
        <w:t>2895 tanuló vesz részt általános iskolai oktatásban</w:t>
      </w:r>
      <w:r w:rsidRPr="00F26976">
        <w:t>, az összes tanuló (2895 fő) nappali rendszerű általános iskolai oktatásban vesz részt. A sajátos nevelési igényű tanulók aránya a tankerületi általános iskolákban 8,77 %. A tanulók 61,5 %-a hátrányos helyzetű, 80 %-nál magasabb az arányuk az almáskamarási, a kevermesi, a nagykamarási és a végegyházi iskolákban. A 19 általános iskolai feladat-ellátási hely közül 7 esetében 40 %</w:t>
      </w:r>
      <w:r>
        <w:t xml:space="preserve"> </w:t>
      </w:r>
      <w:r w:rsidRPr="00F26976">
        <w:t xml:space="preserve">körüli a halmozottan hátrányos helyzetű tanulók száma. </w:t>
      </w:r>
    </w:p>
    <w:p w:rsidR="00C47AA3" w:rsidRDefault="00C47AA3" w:rsidP="00C47AA3">
      <w:pPr>
        <w:spacing w:line="276" w:lineRule="auto"/>
        <w:jc w:val="both"/>
      </w:pPr>
    </w:p>
    <w:p w:rsidR="00C47AA3" w:rsidRDefault="00D7204D" w:rsidP="00C47AA3">
      <w:pPr>
        <w:spacing w:line="276" w:lineRule="auto"/>
        <w:jc w:val="center"/>
        <w:rPr>
          <w:i/>
          <w:sz w:val="20"/>
          <w:szCs w:val="20"/>
        </w:rPr>
      </w:pPr>
      <w:r w:rsidRPr="00C47AA3">
        <w:rPr>
          <w:i/>
          <w:sz w:val="20"/>
          <w:szCs w:val="20"/>
        </w:rPr>
        <w:fldChar w:fldCharType="begin"/>
      </w:r>
      <w:r w:rsidR="00C47AA3" w:rsidRPr="00C47AA3">
        <w:rPr>
          <w:i/>
          <w:sz w:val="20"/>
          <w:szCs w:val="20"/>
        </w:rPr>
        <w:instrText xml:space="preserve"> SEQ táblázat \* ARABIC </w:instrText>
      </w:r>
      <w:r w:rsidRPr="00C47AA3">
        <w:rPr>
          <w:i/>
          <w:sz w:val="20"/>
          <w:szCs w:val="20"/>
        </w:rPr>
        <w:fldChar w:fldCharType="separate"/>
      </w:r>
      <w:r w:rsidR="0087681E">
        <w:rPr>
          <w:i/>
          <w:noProof/>
          <w:sz w:val="20"/>
          <w:szCs w:val="20"/>
        </w:rPr>
        <w:t>7</w:t>
      </w:r>
      <w:r w:rsidRPr="00C47AA3">
        <w:rPr>
          <w:i/>
          <w:noProof/>
          <w:sz w:val="20"/>
          <w:szCs w:val="20"/>
        </w:rPr>
        <w:fldChar w:fldCharType="end"/>
      </w:r>
      <w:r w:rsidR="00C47AA3" w:rsidRPr="00C47AA3">
        <w:rPr>
          <w:i/>
          <w:sz w:val="20"/>
          <w:szCs w:val="20"/>
        </w:rPr>
        <w:t xml:space="preserve">. táblázat: Feladat-ellátási helyek és gyermekek tanulók létszámadatai Békés megyében </w:t>
      </w:r>
    </w:p>
    <w:p w:rsidR="00C47AA3" w:rsidRPr="00C47AA3" w:rsidRDefault="00C47AA3" w:rsidP="00C47AA3">
      <w:pPr>
        <w:spacing w:line="276" w:lineRule="auto"/>
        <w:jc w:val="center"/>
        <w:rPr>
          <w:i/>
          <w:sz w:val="20"/>
          <w:szCs w:val="20"/>
        </w:rPr>
      </w:pPr>
      <w:r w:rsidRPr="00C47AA3">
        <w:rPr>
          <w:i/>
          <w:sz w:val="20"/>
          <w:szCs w:val="20"/>
        </w:rPr>
        <w:t>és a Mezőkovácsházai járásban</w:t>
      </w:r>
    </w:p>
    <w:p w:rsidR="00C47AA3" w:rsidRDefault="00C47AA3" w:rsidP="00C47AA3">
      <w:pPr>
        <w:spacing w:line="276" w:lineRule="auto"/>
        <w:jc w:val="both"/>
      </w:pPr>
    </w:p>
    <w:p w:rsidR="00C47AA3" w:rsidRDefault="00C47AA3" w:rsidP="00C47AA3">
      <w:pPr>
        <w:spacing w:line="276" w:lineRule="auto"/>
        <w:jc w:val="both"/>
      </w:pPr>
    </w:p>
    <w:p w:rsidR="00C47AA3" w:rsidRDefault="00C47AA3" w:rsidP="00C47AA3">
      <w:pPr>
        <w:spacing w:line="276" w:lineRule="auto"/>
        <w:jc w:val="both"/>
      </w:pPr>
    </w:p>
    <w:p w:rsidR="00C47AA3" w:rsidRDefault="00C47AA3" w:rsidP="00C47AA3">
      <w:pPr>
        <w:spacing w:line="276" w:lineRule="auto"/>
        <w:jc w:val="both"/>
      </w:pPr>
    </w:p>
    <w:p w:rsidR="00C47AA3" w:rsidRDefault="00C47AA3" w:rsidP="00C47AA3">
      <w:pPr>
        <w:spacing w:line="276" w:lineRule="auto"/>
        <w:jc w:val="both"/>
      </w:pPr>
    </w:p>
    <w:p w:rsidR="00C47AA3" w:rsidRDefault="00C47AA3" w:rsidP="00C47AA3">
      <w:pPr>
        <w:spacing w:line="276" w:lineRule="auto"/>
        <w:jc w:val="both"/>
      </w:pPr>
    </w:p>
    <w:p w:rsidR="00C47AA3" w:rsidRDefault="00C47AA3" w:rsidP="00C47AA3">
      <w:pPr>
        <w:spacing w:line="276" w:lineRule="auto"/>
        <w:jc w:val="both"/>
      </w:pPr>
    </w:p>
    <w:p w:rsidR="00C47AA3" w:rsidRDefault="00C47AA3" w:rsidP="00C47AA3">
      <w:pPr>
        <w:spacing w:line="276" w:lineRule="auto"/>
        <w:jc w:val="both"/>
      </w:pPr>
    </w:p>
    <w:p w:rsidR="00C47AA3" w:rsidRDefault="00C47AA3" w:rsidP="00C47AA3">
      <w:pPr>
        <w:spacing w:line="276" w:lineRule="auto"/>
        <w:jc w:val="both"/>
      </w:pPr>
    </w:p>
    <w:p w:rsidR="00C47AA3" w:rsidRDefault="00C47AA3" w:rsidP="00C47AA3">
      <w:pPr>
        <w:spacing w:line="276" w:lineRule="auto"/>
        <w:jc w:val="both"/>
      </w:pPr>
    </w:p>
    <w:p w:rsidR="00871A40" w:rsidRPr="00F26976" w:rsidRDefault="00871A40" w:rsidP="00C47AA3">
      <w:pPr>
        <w:spacing w:line="276" w:lineRule="auto"/>
        <w:jc w:val="both"/>
      </w:pPr>
      <w:r w:rsidRPr="00F26976">
        <w:t xml:space="preserve">A Mezőkovácsházai tankerületben </w:t>
      </w:r>
      <w:r w:rsidRPr="00C47AA3">
        <w:rPr>
          <w:b/>
        </w:rPr>
        <w:t>557 tanuló négy köznevelési intézmény négy feladat-ellátási helyén vesz részt a gimnáziumi nevelés-oktatásban</w:t>
      </w:r>
      <w:r w:rsidRPr="00F26976">
        <w:t xml:space="preserve">. A </w:t>
      </w:r>
      <w:r w:rsidR="00C47AA3">
        <w:t>járásban</w:t>
      </w:r>
      <w:r w:rsidRPr="00F26976">
        <w:t xml:space="preserve"> 2 szakiskolai és 1 speciális szakiskolai feladatellátási hely működik. A 2012. évi októberi közoktatási statisztika adatai szerint Békés megyében a hátrányos helyzetű, illetve a halmozottan hátrányos helyzetű gyermekek közül a legtöbben szakiskolai, illetve szakközépiskolai oktatásban folytatják középfokú tanulmányaikat. A hátrányos helyzetű tanulók száma az egyházi fenntartású intézményekben a legmagasabb (43 %), az állami és a magán fenntartású intézményekben tanuló HH tanulók aránya csaknem megegyezik (33 %, illetve 35 %). A HHH tanulók aránya az egyházi fenntartású intézményekben a legmagasabb (17 %).</w:t>
      </w:r>
    </w:p>
    <w:p w:rsidR="00871A40" w:rsidRDefault="00871A40" w:rsidP="00871A40">
      <w:pPr>
        <w:pStyle w:val="Kpalrs"/>
        <w:keepNext/>
      </w:pPr>
    </w:p>
    <w:tbl>
      <w:tblPr>
        <w:tblStyle w:val="Tblzatrcsos41"/>
        <w:tblpPr w:leftFromText="141" w:rightFromText="141" w:vertAnchor="page" w:horzAnchor="margin" w:tblpXSpec="center" w:tblpY="4771"/>
        <w:tblW w:w="7256" w:type="dxa"/>
        <w:tblLayout w:type="fixed"/>
        <w:tblLook w:val="04A0" w:firstRow="1" w:lastRow="0" w:firstColumn="1" w:lastColumn="0" w:noHBand="0" w:noVBand="1"/>
      </w:tblPr>
      <w:tblGrid>
        <w:gridCol w:w="3090"/>
        <w:gridCol w:w="4166"/>
      </w:tblGrid>
      <w:tr w:rsidR="00992975" w:rsidTr="00C47A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0" w:type="dxa"/>
            <w:tcBorders>
              <w:bottom w:val="single" w:sz="4" w:space="0" w:color="666666" w:themeColor="text1" w:themeTint="99"/>
            </w:tcBorders>
            <w:shd w:val="clear" w:color="auto" w:fill="9A7A4C"/>
            <w:vAlign w:val="center"/>
            <w:hideMark/>
          </w:tcPr>
          <w:p w:rsidR="00992975" w:rsidRPr="00626C1F" w:rsidRDefault="00992975" w:rsidP="00C47AA3">
            <w:pPr>
              <w:spacing w:line="276" w:lineRule="auto"/>
              <w:jc w:val="center"/>
              <w:rPr>
                <w:color w:val="000000"/>
              </w:rPr>
            </w:pPr>
            <w:r w:rsidRPr="00626C1F">
              <w:rPr>
                <w:rFonts w:eastAsia="Verdana"/>
              </w:rPr>
              <w:t>Feladat-ellátási helyek száma</w:t>
            </w:r>
          </w:p>
        </w:tc>
        <w:tc>
          <w:tcPr>
            <w:tcW w:w="4166" w:type="dxa"/>
            <w:tcBorders>
              <w:bottom w:val="single" w:sz="4" w:space="0" w:color="666666" w:themeColor="text1" w:themeTint="99"/>
            </w:tcBorders>
            <w:shd w:val="clear" w:color="auto" w:fill="9A7A4C"/>
            <w:vAlign w:val="center"/>
            <w:hideMark/>
          </w:tcPr>
          <w:p w:rsidR="00992975" w:rsidRPr="00626C1F" w:rsidRDefault="00992975" w:rsidP="00C47AA3">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rPr>
            </w:pPr>
            <w:r w:rsidRPr="00626C1F">
              <w:rPr>
                <w:rFonts w:eastAsia="Verdana"/>
              </w:rPr>
              <w:t>Gyermekek, tanulók létszáma</w:t>
            </w:r>
            <w:r>
              <w:rPr>
                <w:rFonts w:eastAsia="Verdana"/>
              </w:rPr>
              <w:t xml:space="preserve"> </w:t>
            </w:r>
            <w:r w:rsidRPr="00626C1F">
              <w:rPr>
                <w:rFonts w:eastAsia="Verdana"/>
              </w:rPr>
              <w:t>(2012/2013)</w:t>
            </w:r>
          </w:p>
        </w:tc>
      </w:tr>
      <w:tr w:rsidR="00992975" w:rsidTr="00C47AA3">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3090" w:type="dxa"/>
            <w:tcBorders>
              <w:bottom w:val="single" w:sz="4" w:space="0" w:color="666666" w:themeColor="text1" w:themeTint="99"/>
            </w:tcBorders>
            <w:shd w:val="clear" w:color="auto" w:fill="D5C4AB"/>
            <w:vAlign w:val="center"/>
            <w:hideMark/>
          </w:tcPr>
          <w:p w:rsidR="00992975" w:rsidRPr="00626C1F" w:rsidRDefault="00992975" w:rsidP="00C47AA3">
            <w:pPr>
              <w:spacing w:line="276" w:lineRule="auto"/>
              <w:jc w:val="center"/>
              <w:rPr>
                <w:color w:val="000000"/>
              </w:rPr>
            </w:pPr>
            <w:r w:rsidRPr="00626C1F">
              <w:rPr>
                <w:rFonts w:eastAsia="Verdana"/>
              </w:rPr>
              <w:t>26</w:t>
            </w:r>
          </w:p>
        </w:tc>
        <w:tc>
          <w:tcPr>
            <w:tcW w:w="4166" w:type="dxa"/>
            <w:tcBorders>
              <w:bottom w:val="single" w:sz="4" w:space="0" w:color="666666" w:themeColor="text1" w:themeTint="99"/>
            </w:tcBorders>
            <w:shd w:val="clear" w:color="auto" w:fill="D5C4AB"/>
            <w:vAlign w:val="center"/>
            <w:hideMark/>
          </w:tcPr>
          <w:p w:rsidR="00992975" w:rsidRPr="00626C1F" w:rsidRDefault="00992975" w:rsidP="00C47AA3">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626C1F">
              <w:rPr>
                <w:rFonts w:eastAsia="Verdana"/>
              </w:rPr>
              <w:t>1 151 fő</w:t>
            </w:r>
          </w:p>
        </w:tc>
      </w:tr>
      <w:tr w:rsidR="00992975" w:rsidTr="00C47AA3">
        <w:tc>
          <w:tcPr>
            <w:cnfStyle w:val="001000000000" w:firstRow="0" w:lastRow="0" w:firstColumn="1" w:lastColumn="0" w:oddVBand="0" w:evenVBand="0" w:oddHBand="0" w:evenHBand="0" w:firstRowFirstColumn="0" w:firstRowLastColumn="0" w:lastRowFirstColumn="0" w:lastRowLastColumn="0"/>
            <w:tcW w:w="3090" w:type="dxa"/>
            <w:tcBorders>
              <w:bottom w:val="single" w:sz="4" w:space="0" w:color="666666" w:themeColor="text1" w:themeTint="99"/>
            </w:tcBorders>
            <w:vAlign w:val="center"/>
            <w:hideMark/>
          </w:tcPr>
          <w:p w:rsidR="00992975" w:rsidRPr="00626C1F" w:rsidRDefault="00992975" w:rsidP="00C47AA3">
            <w:pPr>
              <w:spacing w:line="276" w:lineRule="auto"/>
              <w:jc w:val="center"/>
              <w:rPr>
                <w:color w:val="000000"/>
              </w:rPr>
            </w:pPr>
            <w:r w:rsidRPr="00626C1F">
              <w:rPr>
                <w:rFonts w:eastAsia="Verdana"/>
              </w:rPr>
              <w:t>19</w:t>
            </w:r>
          </w:p>
        </w:tc>
        <w:tc>
          <w:tcPr>
            <w:tcW w:w="4166" w:type="dxa"/>
            <w:tcBorders>
              <w:bottom w:val="single" w:sz="4" w:space="0" w:color="666666" w:themeColor="text1" w:themeTint="99"/>
            </w:tcBorders>
            <w:vAlign w:val="center"/>
            <w:hideMark/>
          </w:tcPr>
          <w:p w:rsidR="00992975" w:rsidRPr="00626C1F" w:rsidRDefault="00992975" w:rsidP="00C47AA3">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626C1F">
              <w:rPr>
                <w:rFonts w:eastAsia="Verdana"/>
              </w:rPr>
              <w:t>2 895 fő</w:t>
            </w:r>
          </w:p>
        </w:tc>
      </w:tr>
      <w:tr w:rsidR="00992975" w:rsidTr="00C47A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0" w:type="dxa"/>
            <w:tcBorders>
              <w:bottom w:val="single" w:sz="4" w:space="0" w:color="666666" w:themeColor="text1" w:themeTint="99"/>
            </w:tcBorders>
            <w:shd w:val="clear" w:color="auto" w:fill="D5C4AB"/>
            <w:vAlign w:val="center"/>
            <w:hideMark/>
          </w:tcPr>
          <w:p w:rsidR="00992975" w:rsidRPr="00626C1F" w:rsidRDefault="00992975" w:rsidP="00C47AA3">
            <w:pPr>
              <w:spacing w:line="276" w:lineRule="auto"/>
              <w:jc w:val="center"/>
              <w:rPr>
                <w:color w:val="000000"/>
              </w:rPr>
            </w:pPr>
            <w:r w:rsidRPr="00626C1F">
              <w:rPr>
                <w:rFonts w:eastAsia="Verdana"/>
              </w:rPr>
              <w:t>4</w:t>
            </w:r>
          </w:p>
        </w:tc>
        <w:tc>
          <w:tcPr>
            <w:tcW w:w="4166" w:type="dxa"/>
            <w:tcBorders>
              <w:bottom w:val="single" w:sz="4" w:space="0" w:color="666666" w:themeColor="text1" w:themeTint="99"/>
            </w:tcBorders>
            <w:shd w:val="clear" w:color="auto" w:fill="D5C4AB"/>
            <w:vAlign w:val="center"/>
            <w:hideMark/>
          </w:tcPr>
          <w:p w:rsidR="00992975" w:rsidRPr="00626C1F" w:rsidRDefault="00992975" w:rsidP="00C47AA3">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626C1F">
              <w:rPr>
                <w:rFonts w:eastAsia="Verdana"/>
              </w:rPr>
              <w:t>557 fő</w:t>
            </w:r>
          </w:p>
        </w:tc>
      </w:tr>
      <w:tr w:rsidR="00992975" w:rsidTr="00C47AA3">
        <w:tc>
          <w:tcPr>
            <w:cnfStyle w:val="001000000000" w:firstRow="0" w:lastRow="0" w:firstColumn="1" w:lastColumn="0" w:oddVBand="0" w:evenVBand="0" w:oddHBand="0" w:evenHBand="0" w:firstRowFirstColumn="0" w:firstRowLastColumn="0" w:lastRowFirstColumn="0" w:lastRowLastColumn="0"/>
            <w:tcW w:w="3090" w:type="dxa"/>
            <w:tcBorders>
              <w:bottom w:val="single" w:sz="4" w:space="0" w:color="666666" w:themeColor="text1" w:themeTint="99"/>
            </w:tcBorders>
            <w:vAlign w:val="center"/>
            <w:hideMark/>
          </w:tcPr>
          <w:p w:rsidR="00992975" w:rsidRPr="00626C1F" w:rsidRDefault="00992975" w:rsidP="00C47AA3">
            <w:pPr>
              <w:spacing w:line="276" w:lineRule="auto"/>
              <w:jc w:val="center"/>
              <w:rPr>
                <w:color w:val="000000"/>
              </w:rPr>
            </w:pPr>
            <w:r w:rsidRPr="00626C1F">
              <w:rPr>
                <w:rFonts w:eastAsia="Verdana"/>
              </w:rPr>
              <w:t>3</w:t>
            </w:r>
          </w:p>
        </w:tc>
        <w:tc>
          <w:tcPr>
            <w:tcW w:w="4166" w:type="dxa"/>
            <w:tcBorders>
              <w:bottom w:val="single" w:sz="4" w:space="0" w:color="666666" w:themeColor="text1" w:themeTint="99"/>
            </w:tcBorders>
            <w:vAlign w:val="center"/>
            <w:hideMark/>
          </w:tcPr>
          <w:p w:rsidR="00992975" w:rsidRPr="00626C1F" w:rsidRDefault="00992975" w:rsidP="00C47AA3">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626C1F">
              <w:rPr>
                <w:rFonts w:eastAsia="Verdana"/>
              </w:rPr>
              <w:t>340 fő</w:t>
            </w:r>
          </w:p>
        </w:tc>
      </w:tr>
      <w:tr w:rsidR="00992975" w:rsidTr="00C47A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0" w:type="dxa"/>
            <w:shd w:val="clear" w:color="auto" w:fill="D5C4AB"/>
            <w:vAlign w:val="center"/>
            <w:hideMark/>
          </w:tcPr>
          <w:p w:rsidR="00992975" w:rsidRPr="00626C1F" w:rsidRDefault="00992975" w:rsidP="00C47AA3">
            <w:pPr>
              <w:spacing w:line="276" w:lineRule="auto"/>
              <w:jc w:val="center"/>
              <w:rPr>
                <w:color w:val="000000"/>
              </w:rPr>
            </w:pPr>
            <w:r w:rsidRPr="00626C1F">
              <w:rPr>
                <w:rFonts w:eastAsia="Verdana"/>
              </w:rPr>
              <w:t>1</w:t>
            </w:r>
          </w:p>
        </w:tc>
        <w:tc>
          <w:tcPr>
            <w:tcW w:w="4166" w:type="dxa"/>
            <w:shd w:val="clear" w:color="auto" w:fill="D5C4AB"/>
            <w:vAlign w:val="center"/>
            <w:hideMark/>
          </w:tcPr>
          <w:p w:rsidR="00992975" w:rsidRPr="00626C1F" w:rsidRDefault="00992975" w:rsidP="00C47AA3">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626C1F">
              <w:rPr>
                <w:rFonts w:eastAsia="Verdana"/>
              </w:rPr>
              <w:t>125 fő</w:t>
            </w:r>
          </w:p>
        </w:tc>
      </w:tr>
    </w:tbl>
    <w:p w:rsidR="00C47AA3" w:rsidRDefault="00871A40" w:rsidP="00C47AA3">
      <w:pPr>
        <w:spacing w:line="276" w:lineRule="auto"/>
        <w:jc w:val="both"/>
      </w:pPr>
      <w:r w:rsidRPr="00F26976">
        <w:t xml:space="preserve">Az </w:t>
      </w:r>
      <w:r w:rsidRPr="00C47AA3">
        <w:rPr>
          <w:b/>
        </w:rPr>
        <w:t>iskolarendszerű képzés nem biztosítja kielégítően azon készségek és képességek elsajátítását, melyek egyfelől az egész életen át tartó tanulás megalapozását jelentik</w:t>
      </w:r>
      <w:r w:rsidRPr="00F26976">
        <w:t xml:space="preserve">, másfelől nélkülözhetetlenek a munkaerőpiacra történő sikeres belépéshez, de a mindennapi élethez is. Így </w:t>
      </w:r>
      <w:r w:rsidRPr="00C47AA3">
        <w:rPr>
          <w:b/>
        </w:rPr>
        <w:t>jelentős hiányosságok tapasztalhatóak az alapkészségek és kulcskompetenciák, a szociális és életviteli kompetenciák, az aktív tanulási és kommunikációs készségek, valamint a környezet- és egészségtudatosság szemléletmódjának átadásában</w:t>
      </w:r>
      <w:r w:rsidRPr="00F26976">
        <w:t xml:space="preserve">. Ugyancsak jelentős elmaradás tapasztalható a tanulóknak és általában a lakosságnak </w:t>
      </w:r>
      <w:r w:rsidRPr="00C47AA3">
        <w:rPr>
          <w:b/>
        </w:rPr>
        <w:t>a gazdasági igények szempontjából alapvető fontosságú idegen-nyelvi és informatikai ismeretei terén</w:t>
      </w:r>
      <w:r w:rsidRPr="00F26976">
        <w:t xml:space="preserve">, mely elsősorban a tananyagok elavult tartalmára, a pedagógusok megfelelő készségeinek hiányára és oktatás feltételeinek elégtelenségére vezethető vissza. Jelentős </w:t>
      </w:r>
      <w:r w:rsidRPr="00C47AA3">
        <w:rPr>
          <w:b/>
        </w:rPr>
        <w:t>lemaradás tapasztalható a hátrányos helyzetű rétegek, köztük a roma népesség társadalmi és munkaerő-piaci integrációjának elősegítése</w:t>
      </w:r>
      <w:r w:rsidRPr="00F26976">
        <w:t xml:space="preserve">, valamint speciális oktatási és képzési igényeinek az integrált oktatás keretei között történő kielégítése terén. </w:t>
      </w:r>
    </w:p>
    <w:p w:rsidR="00871A40" w:rsidRDefault="00871A40" w:rsidP="00C47AA3">
      <w:pPr>
        <w:spacing w:line="276" w:lineRule="auto"/>
        <w:jc w:val="both"/>
      </w:pPr>
      <w:r w:rsidRPr="00F26976">
        <w:lastRenderedPageBreak/>
        <w:t>Integrált oktatás 4 településen (Battonya, Dombegyház, Kunágota, Nagykamarás) folyik, roma felzárkóztató oktatás egy iskolában (Dombegyház) került bevezetésre. A roma tanulók illetőleg a hátrányos helyzetű rétegek iskolai lemorzsolódása nagyobb és az átlagosnál gyengébb a tanulmányi teljesítményük.</w:t>
      </w:r>
      <w:r w:rsidRPr="00F26976">
        <w:rPr>
          <w:vertAlign w:val="superscript"/>
        </w:rPr>
        <w:footnoteReference w:id="4"/>
      </w:r>
    </w:p>
    <w:p w:rsidR="00330215" w:rsidRDefault="00330215" w:rsidP="00871A40"/>
    <w:p w:rsidR="0082341B" w:rsidRDefault="0082341B" w:rsidP="00871A40"/>
    <w:p w:rsidR="00871A40" w:rsidRDefault="007B65BA" w:rsidP="002626DA">
      <w:pPr>
        <w:pStyle w:val="Cmsor1"/>
      </w:pPr>
      <w:bookmarkStart w:id="14" w:name="_Toc433891016"/>
      <w:bookmarkStart w:id="15" w:name="_Toc434183977"/>
      <w:r>
        <w:t>Az ö</w:t>
      </w:r>
      <w:r w:rsidR="00871A40">
        <w:t>nkéntesség</w:t>
      </w:r>
      <w:bookmarkEnd w:id="14"/>
      <w:r>
        <w:t xml:space="preserve"> helyzete</w:t>
      </w:r>
      <w:bookmarkEnd w:id="15"/>
    </w:p>
    <w:p w:rsidR="0082341B" w:rsidRPr="0082341B" w:rsidRDefault="0082341B" w:rsidP="0082341B"/>
    <w:p w:rsidR="00330215" w:rsidRDefault="00330215" w:rsidP="002626DA">
      <w:pPr>
        <w:pStyle w:val="Cmsor2"/>
      </w:pPr>
      <w:bookmarkStart w:id="16" w:name="_Toc434183978"/>
      <w:r>
        <w:t>Az ö</w:t>
      </w:r>
      <w:r w:rsidR="007B65BA" w:rsidRPr="007B65BA">
        <w:t xml:space="preserve">nkéntesség </w:t>
      </w:r>
      <w:r>
        <w:t>bemutatása</w:t>
      </w:r>
      <w:bookmarkEnd w:id="16"/>
    </w:p>
    <w:p w:rsidR="0082341B" w:rsidRPr="0082341B" w:rsidRDefault="0082341B" w:rsidP="0082341B"/>
    <w:p w:rsidR="0006409F" w:rsidRPr="005D1198" w:rsidRDefault="00871A40" w:rsidP="0006409F">
      <w:pPr>
        <w:spacing w:line="269" w:lineRule="auto"/>
        <w:jc w:val="both"/>
        <w:rPr>
          <w:b/>
          <w:sz w:val="23"/>
          <w:szCs w:val="23"/>
        </w:rPr>
      </w:pPr>
      <w:r w:rsidRPr="00286282">
        <w:rPr>
          <w:lang w:eastAsia="hu-HU"/>
        </w:rPr>
        <w:t xml:space="preserve">Az önkéntesség olyan tevékenység melyjel </w:t>
      </w:r>
      <w:r w:rsidRPr="0006409F">
        <w:rPr>
          <w:b/>
          <w:lang w:eastAsia="hu-HU"/>
        </w:rPr>
        <w:t>az egyén önzetlenül hozzájárul</w:t>
      </w:r>
      <w:r w:rsidR="0006409F" w:rsidRPr="0006409F">
        <w:rPr>
          <w:b/>
          <w:lang w:eastAsia="hu-HU"/>
        </w:rPr>
        <w:t>hat</w:t>
      </w:r>
      <w:r w:rsidRPr="0006409F">
        <w:rPr>
          <w:b/>
          <w:lang w:eastAsia="hu-HU"/>
        </w:rPr>
        <w:t xml:space="preserve"> a közös jó megteremtéséhez.</w:t>
      </w:r>
      <w:r w:rsidRPr="00286282">
        <w:rPr>
          <w:lang w:eastAsia="hu-HU"/>
        </w:rPr>
        <w:t xml:space="preserve"> </w:t>
      </w:r>
      <w:r w:rsidR="0006409F" w:rsidRPr="005D1198">
        <w:rPr>
          <w:sz w:val="23"/>
          <w:szCs w:val="23"/>
        </w:rPr>
        <w:t xml:space="preserve">Az önkéntesség egy olyan tevékenység, amelyet </w:t>
      </w:r>
      <w:r w:rsidR="0006409F" w:rsidRPr="005D1198">
        <w:rPr>
          <w:b/>
          <w:sz w:val="23"/>
          <w:szCs w:val="23"/>
        </w:rPr>
        <w:t>mindenki szabad akaratából, egyéni döntése és motivációja alapján, haszonszerzési vágy nélkül végez más személy, vagy egy egész közösség javát szolgálva</w:t>
      </w:r>
      <w:r w:rsidR="0006409F" w:rsidRPr="005D1198">
        <w:rPr>
          <w:sz w:val="23"/>
          <w:szCs w:val="23"/>
        </w:rPr>
        <w:t xml:space="preserve">. Ez egy olyan hozzáadott értéket hordoz, mely megkülönbözteti a fizető munkától. Az önkéntesség egyrészt </w:t>
      </w:r>
      <w:r w:rsidR="0006409F" w:rsidRPr="005D1198">
        <w:rPr>
          <w:b/>
          <w:sz w:val="23"/>
          <w:szCs w:val="23"/>
        </w:rPr>
        <w:t>hozzájárul a társadalom erkölcsi, szociális, kulturális fejlődéséhez, másrészt a gazdaság erősödéséhez.</w:t>
      </w:r>
    </w:p>
    <w:p w:rsidR="00295836" w:rsidRDefault="00295836" w:rsidP="0006409F">
      <w:pPr>
        <w:spacing w:line="269" w:lineRule="auto"/>
        <w:jc w:val="both"/>
        <w:rPr>
          <w:sz w:val="23"/>
          <w:szCs w:val="23"/>
        </w:rPr>
      </w:pPr>
    </w:p>
    <w:p w:rsidR="0006409F" w:rsidRDefault="0006409F" w:rsidP="0006409F">
      <w:pPr>
        <w:spacing w:line="269" w:lineRule="auto"/>
        <w:jc w:val="both"/>
        <w:rPr>
          <w:b/>
          <w:sz w:val="23"/>
          <w:szCs w:val="23"/>
        </w:rPr>
      </w:pPr>
      <w:r w:rsidRPr="005D1198">
        <w:rPr>
          <w:sz w:val="23"/>
          <w:szCs w:val="23"/>
        </w:rPr>
        <w:t>Az önkéntesség egy e</w:t>
      </w:r>
      <w:r>
        <w:rPr>
          <w:sz w:val="23"/>
          <w:szCs w:val="23"/>
        </w:rPr>
        <w:t xml:space="preserve">szköz, mely </w:t>
      </w:r>
      <w:r w:rsidRPr="0006409F">
        <w:rPr>
          <w:b/>
          <w:sz w:val="23"/>
          <w:szCs w:val="23"/>
        </w:rPr>
        <w:t xml:space="preserve">elősegíti az esélyegyenlőség megteremtését, csökkenti a szegénységet, segíthet a munkanélkülieknek a munkaerő-piacra történő visszatéréshez, s ezáltal növelheti a foglalkoztatottságot. </w:t>
      </w:r>
    </w:p>
    <w:p w:rsidR="00295836" w:rsidRDefault="00295836" w:rsidP="0006409F">
      <w:pPr>
        <w:spacing w:line="269" w:lineRule="auto"/>
        <w:jc w:val="both"/>
        <w:rPr>
          <w:b/>
          <w:sz w:val="23"/>
          <w:szCs w:val="23"/>
        </w:rPr>
      </w:pPr>
    </w:p>
    <w:p w:rsidR="00295836" w:rsidRDefault="00295836" w:rsidP="00295836">
      <w:pPr>
        <w:spacing w:line="276" w:lineRule="auto"/>
        <w:jc w:val="both"/>
        <w:rPr>
          <w:lang w:eastAsia="hu-HU"/>
        </w:rPr>
      </w:pPr>
      <w:r w:rsidRPr="00286282">
        <w:rPr>
          <w:lang w:eastAsia="hu-HU"/>
        </w:rPr>
        <w:t>Önkénteseket szinte minden szektorban találni, de általában civil szervezeteknél, állami intézményekben gyak</w:t>
      </w:r>
      <w:r>
        <w:rPr>
          <w:lang w:eastAsia="hu-HU"/>
        </w:rPr>
        <w:t xml:space="preserve">oribb az önkéntesek jelenléte, míg vállalkozásoknál való előfordulásuk ritkább. </w:t>
      </w:r>
    </w:p>
    <w:p w:rsidR="00295836" w:rsidRPr="005D1198" w:rsidRDefault="00295836" w:rsidP="00295836">
      <w:pPr>
        <w:spacing w:line="269" w:lineRule="auto"/>
        <w:jc w:val="both"/>
        <w:rPr>
          <w:sz w:val="23"/>
          <w:szCs w:val="23"/>
        </w:rPr>
      </w:pPr>
    </w:p>
    <w:p w:rsidR="00295836" w:rsidRPr="005D1198" w:rsidRDefault="00295836" w:rsidP="00295836">
      <w:pPr>
        <w:spacing w:line="269" w:lineRule="auto"/>
        <w:jc w:val="both"/>
        <w:rPr>
          <w:sz w:val="23"/>
          <w:szCs w:val="23"/>
        </w:rPr>
      </w:pPr>
      <w:r w:rsidRPr="005D1198">
        <w:rPr>
          <w:sz w:val="23"/>
          <w:szCs w:val="23"/>
        </w:rPr>
        <w:t>Az Egyesült Nemzetek Szervezete 2001-ben az Önkéntesek Nemzetközi Éve alkalmából kibocsátott egy dekrétumot az önkéntesség alapvető kritériumait és jellemzőit illetően. E dokumentum alapján az önkéntes tevékenység jellemzői:</w:t>
      </w:r>
    </w:p>
    <w:p w:rsidR="00295836" w:rsidRPr="00295836" w:rsidRDefault="00295836" w:rsidP="00295836">
      <w:pPr>
        <w:pStyle w:val="Listaszerbekezds"/>
        <w:numPr>
          <w:ilvl w:val="0"/>
          <w:numId w:val="17"/>
        </w:numPr>
        <w:spacing w:line="269" w:lineRule="auto"/>
        <w:jc w:val="both"/>
        <w:rPr>
          <w:b/>
          <w:sz w:val="23"/>
          <w:szCs w:val="23"/>
        </w:rPr>
      </w:pPr>
      <w:r w:rsidRPr="00295836">
        <w:rPr>
          <w:b/>
          <w:sz w:val="23"/>
          <w:szCs w:val="23"/>
        </w:rPr>
        <w:t>a személy belső indíttatásából, szabad akaratából végzett tevékenység, tehát a nem-kötelező elv esszenciális feltétel;</w:t>
      </w:r>
    </w:p>
    <w:p w:rsidR="00295836" w:rsidRPr="005D1198" w:rsidRDefault="00295836" w:rsidP="00295836">
      <w:pPr>
        <w:pStyle w:val="Listaszerbekezds"/>
        <w:numPr>
          <w:ilvl w:val="0"/>
          <w:numId w:val="17"/>
        </w:numPr>
        <w:spacing w:line="269" w:lineRule="auto"/>
        <w:jc w:val="both"/>
        <w:rPr>
          <w:sz w:val="23"/>
          <w:szCs w:val="23"/>
        </w:rPr>
      </w:pPr>
      <w:r w:rsidRPr="005D1198">
        <w:rPr>
          <w:sz w:val="23"/>
          <w:szCs w:val="23"/>
        </w:rPr>
        <w:t xml:space="preserve">az önkéntes munkát </w:t>
      </w:r>
      <w:r w:rsidRPr="00295836">
        <w:rPr>
          <w:b/>
          <w:sz w:val="23"/>
          <w:szCs w:val="23"/>
        </w:rPr>
        <w:t>nem anyagi ellenszolgáltatásért végzik, de a kiadások megtérítése, vagy jelképes fizetség megengedhető</w:t>
      </w:r>
      <w:r w:rsidRPr="005D1198">
        <w:rPr>
          <w:sz w:val="23"/>
          <w:szCs w:val="23"/>
        </w:rPr>
        <w:t>. A tevékenységet elsősorban nem a pénz vagy a megélhetés biztosítása motiválja;</w:t>
      </w:r>
    </w:p>
    <w:p w:rsidR="00295836" w:rsidRPr="005D1198" w:rsidRDefault="00295836" w:rsidP="00295836">
      <w:pPr>
        <w:pStyle w:val="Listaszerbekezds"/>
        <w:numPr>
          <w:ilvl w:val="0"/>
          <w:numId w:val="17"/>
        </w:numPr>
        <w:spacing w:line="269" w:lineRule="auto"/>
        <w:jc w:val="both"/>
        <w:rPr>
          <w:sz w:val="23"/>
          <w:szCs w:val="23"/>
        </w:rPr>
      </w:pPr>
      <w:r w:rsidRPr="005D1198">
        <w:rPr>
          <w:sz w:val="23"/>
          <w:szCs w:val="23"/>
        </w:rPr>
        <w:t xml:space="preserve">más személy vagy </w:t>
      </w:r>
      <w:r w:rsidRPr="00295836">
        <w:rPr>
          <w:b/>
          <w:sz w:val="23"/>
          <w:szCs w:val="23"/>
        </w:rPr>
        <w:t>a társadalom hasznára irányul</w:t>
      </w:r>
      <w:r w:rsidRPr="005D1198">
        <w:rPr>
          <w:sz w:val="23"/>
          <w:szCs w:val="23"/>
        </w:rPr>
        <w:t xml:space="preserve"> – azaz a tevékenység valamilyen közjószág előállítását szolgálja. Ugyanakkor köztudott, hogy az önkéntesség jelentős haszonnal jár az önkéntes személyére nézve is. </w:t>
      </w:r>
    </w:p>
    <w:p w:rsidR="00295836" w:rsidRPr="00295836" w:rsidRDefault="00295836" w:rsidP="00295836">
      <w:pPr>
        <w:pStyle w:val="Listaszerbekezds"/>
        <w:numPr>
          <w:ilvl w:val="0"/>
          <w:numId w:val="17"/>
        </w:numPr>
        <w:spacing w:line="269" w:lineRule="auto"/>
        <w:jc w:val="both"/>
        <w:rPr>
          <w:b/>
          <w:sz w:val="23"/>
          <w:szCs w:val="23"/>
        </w:rPr>
      </w:pPr>
      <w:r w:rsidRPr="00295836">
        <w:rPr>
          <w:b/>
          <w:sz w:val="23"/>
          <w:szCs w:val="23"/>
        </w:rPr>
        <w:t>szűk családi és baráti körön kívül végzett tevékenység.</w:t>
      </w:r>
    </w:p>
    <w:p w:rsidR="00295836" w:rsidRDefault="00295836" w:rsidP="0006409F">
      <w:pPr>
        <w:spacing w:line="269" w:lineRule="auto"/>
        <w:jc w:val="both"/>
        <w:rPr>
          <w:b/>
          <w:sz w:val="23"/>
          <w:szCs w:val="23"/>
        </w:rPr>
      </w:pPr>
    </w:p>
    <w:p w:rsidR="00736677" w:rsidRDefault="00736677" w:rsidP="0006409F">
      <w:pPr>
        <w:spacing w:line="269" w:lineRule="auto"/>
        <w:jc w:val="both"/>
        <w:rPr>
          <w:b/>
          <w:sz w:val="23"/>
          <w:szCs w:val="23"/>
        </w:rPr>
      </w:pPr>
    </w:p>
    <w:p w:rsidR="0006409F" w:rsidRDefault="0006409F" w:rsidP="0006409F">
      <w:pPr>
        <w:spacing w:line="269" w:lineRule="auto"/>
        <w:jc w:val="both"/>
        <w:rPr>
          <w:b/>
          <w:sz w:val="23"/>
          <w:szCs w:val="23"/>
        </w:rPr>
      </w:pPr>
    </w:p>
    <w:p w:rsidR="00295836" w:rsidRDefault="00295836" w:rsidP="0006409F">
      <w:pPr>
        <w:spacing w:line="269" w:lineRule="auto"/>
        <w:jc w:val="both"/>
        <w:rPr>
          <w:b/>
          <w:sz w:val="23"/>
          <w:szCs w:val="23"/>
        </w:rPr>
      </w:pPr>
    </w:p>
    <w:p w:rsidR="00295836" w:rsidRPr="0006409F" w:rsidRDefault="00295836" w:rsidP="0006409F">
      <w:pPr>
        <w:spacing w:line="269" w:lineRule="auto"/>
        <w:jc w:val="both"/>
        <w:rPr>
          <w:b/>
          <w:sz w:val="23"/>
          <w:szCs w:val="23"/>
        </w:rPr>
      </w:pPr>
    </w:p>
    <w:p w:rsidR="002154FC" w:rsidRPr="007B65BA" w:rsidRDefault="002154FC" w:rsidP="002626DA">
      <w:pPr>
        <w:pStyle w:val="Cmsor2"/>
      </w:pPr>
      <w:bookmarkStart w:id="17" w:name="_Toc434183979"/>
      <w:r>
        <w:lastRenderedPageBreak/>
        <w:t xml:space="preserve">Az önkéntesség </w:t>
      </w:r>
      <w:r w:rsidRPr="007B65BA">
        <w:t xml:space="preserve">szerepe egy térség társadalmi – gazdasági </w:t>
      </w:r>
      <w:r>
        <w:t>felzárkózásában (Dél-Békési jó gyakorlat bemutatása)</w:t>
      </w:r>
      <w:bookmarkEnd w:id="17"/>
    </w:p>
    <w:p w:rsidR="000574D2" w:rsidRPr="00C4269A" w:rsidRDefault="000574D2" w:rsidP="000574D2"/>
    <w:p w:rsidR="002154FC" w:rsidRDefault="002154FC" w:rsidP="002154FC">
      <w:pPr>
        <w:spacing w:line="269" w:lineRule="auto"/>
        <w:jc w:val="both"/>
        <w:rPr>
          <w:sz w:val="23"/>
          <w:szCs w:val="23"/>
        </w:rPr>
      </w:pPr>
      <w:r w:rsidRPr="005D1198">
        <w:rPr>
          <w:sz w:val="23"/>
          <w:szCs w:val="23"/>
        </w:rPr>
        <w:t xml:space="preserve">A Dél-Békés Mentőcsoport 70 fő támogatásával kezdte meg működését 2013-ban </w:t>
      </w:r>
      <w:r w:rsidRPr="005D1198">
        <w:rPr>
          <w:b/>
          <w:sz w:val="23"/>
          <w:szCs w:val="23"/>
        </w:rPr>
        <w:t>a Dél-Békés Mentőcsoport Katasztrófavédelmi Alapítvány keretein belül</w:t>
      </w:r>
      <w:r w:rsidRPr="005D1198">
        <w:rPr>
          <w:sz w:val="23"/>
          <w:szCs w:val="23"/>
        </w:rPr>
        <w:t xml:space="preserve">. Mára </w:t>
      </w:r>
      <w:r w:rsidRPr="005D1198">
        <w:rPr>
          <w:b/>
          <w:sz w:val="23"/>
          <w:szCs w:val="23"/>
        </w:rPr>
        <w:t>27 településen jelenlévő, 500 fő feletti létszámmal működő önkéntes közösség,</w:t>
      </w:r>
      <w:r w:rsidRPr="005D1198">
        <w:rPr>
          <w:sz w:val="23"/>
          <w:szCs w:val="23"/>
        </w:rPr>
        <w:t xml:space="preserve"> mely </w:t>
      </w:r>
      <w:r w:rsidRPr="005D1198">
        <w:rPr>
          <w:b/>
          <w:sz w:val="23"/>
          <w:szCs w:val="23"/>
        </w:rPr>
        <w:t>a katasztrófavédelem mellett az egészségfejlesztés, a helyi identitást erősítő közösségi rendezvények megvalósításában és a szociális védelem területén is tevékenykedik</w:t>
      </w:r>
      <w:r w:rsidRPr="005D1198">
        <w:rPr>
          <w:sz w:val="23"/>
          <w:szCs w:val="23"/>
        </w:rPr>
        <w:t xml:space="preserve">. Célja a 2000 fős bázis megteremtése. Folyamatos képzésekkel biztosítja az önkéntes csapat biztonságos működéséhez szükséges szakmai felkészültséget. </w:t>
      </w:r>
    </w:p>
    <w:p w:rsidR="002154FC" w:rsidRPr="005D1198" w:rsidRDefault="002154FC" w:rsidP="002154FC">
      <w:pPr>
        <w:spacing w:line="269" w:lineRule="auto"/>
        <w:jc w:val="both"/>
        <w:rPr>
          <w:sz w:val="23"/>
          <w:szCs w:val="23"/>
        </w:rPr>
      </w:pPr>
    </w:p>
    <w:p w:rsidR="002154FC" w:rsidRDefault="002154FC" w:rsidP="002154FC">
      <w:pPr>
        <w:autoSpaceDE w:val="0"/>
        <w:autoSpaceDN w:val="0"/>
        <w:adjustRightInd w:val="0"/>
        <w:spacing w:line="269" w:lineRule="auto"/>
        <w:jc w:val="both"/>
        <w:rPr>
          <w:sz w:val="23"/>
          <w:szCs w:val="23"/>
        </w:rPr>
      </w:pPr>
      <w:r w:rsidRPr="005D1198">
        <w:rPr>
          <w:sz w:val="23"/>
          <w:szCs w:val="23"/>
        </w:rPr>
        <w:t xml:space="preserve">A Dél-Békés Mentőcsoport </w:t>
      </w:r>
      <w:r w:rsidRPr="00295836">
        <w:rPr>
          <w:b/>
          <w:sz w:val="23"/>
          <w:szCs w:val="23"/>
        </w:rPr>
        <w:t>elsősorban a Mezőkovácsházi és Orosházi járások, valamint Békés megye védelmére létrejött szervezet</w:t>
      </w:r>
      <w:r w:rsidRPr="005D1198">
        <w:rPr>
          <w:sz w:val="23"/>
          <w:szCs w:val="23"/>
        </w:rPr>
        <w:t>, amely feladatának tekinti a bekövetkezett veszélyhelyzetek, katasztrófák során jelentkező kárterület felderítési, speciális mentési és műszaki kárelhárítási, egészségügyi, vezetési és logisztikai feladatok végrehajtását. Feladata továbbá felkérés és együttműködési megállapodás alapján mentőerők technikai eszközökkel és mentési anyagokkal történő ellátása, a mentőerők és a bajbajutott lakosság mindenoldalú biztosítása.</w:t>
      </w:r>
      <w:r>
        <w:rPr>
          <w:sz w:val="23"/>
          <w:szCs w:val="23"/>
        </w:rPr>
        <w:t xml:space="preserve"> </w:t>
      </w:r>
    </w:p>
    <w:p w:rsidR="0082341B" w:rsidRDefault="0082341B" w:rsidP="002154FC">
      <w:pPr>
        <w:autoSpaceDE w:val="0"/>
        <w:autoSpaceDN w:val="0"/>
        <w:adjustRightInd w:val="0"/>
        <w:spacing w:line="269" w:lineRule="auto"/>
        <w:jc w:val="both"/>
        <w:rPr>
          <w:sz w:val="23"/>
          <w:szCs w:val="23"/>
        </w:rPr>
      </w:pPr>
    </w:p>
    <w:p w:rsidR="0082341B" w:rsidRDefault="0082341B" w:rsidP="002154FC">
      <w:pPr>
        <w:autoSpaceDE w:val="0"/>
        <w:autoSpaceDN w:val="0"/>
        <w:adjustRightInd w:val="0"/>
        <w:spacing w:line="269" w:lineRule="auto"/>
        <w:jc w:val="both"/>
        <w:rPr>
          <w:sz w:val="23"/>
          <w:szCs w:val="23"/>
        </w:rPr>
      </w:pPr>
      <w:r>
        <w:rPr>
          <w:noProof/>
          <w:lang w:eastAsia="hu-HU"/>
        </w:rPr>
        <w:drawing>
          <wp:inline distT="0" distB="0" distL="0" distR="0">
            <wp:extent cx="5760720" cy="4944618"/>
            <wp:effectExtent l="0" t="0" r="0" b="8890"/>
            <wp:docPr id="36" name="Kép 36" descr="https://scontent-vie1-1.xx.fbcdn.net/hphotos-xfa1/v/t1.0-9/10915208_315548718644643_536771957599866156_n.jpg?oh=2722977ad7aa64c1a8fb85fc921302c8&amp;oe=56B71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content-vie1-1.xx.fbcdn.net/hphotos-xfa1/v/t1.0-9/10915208_315548718644643_536771957599866156_n.jpg?oh=2722977ad7aa64c1a8fb85fc921302c8&amp;oe=56B7135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720" cy="4944618"/>
                    </a:xfrm>
                    <a:prstGeom prst="rect">
                      <a:avLst/>
                    </a:prstGeom>
                    <a:noFill/>
                    <a:ln>
                      <a:noFill/>
                    </a:ln>
                  </pic:spPr>
                </pic:pic>
              </a:graphicData>
            </a:graphic>
          </wp:inline>
        </w:drawing>
      </w:r>
      <w:r>
        <w:rPr>
          <w:sz w:val="23"/>
          <w:szCs w:val="23"/>
        </w:rPr>
        <w:t xml:space="preserve">  </w:t>
      </w:r>
    </w:p>
    <w:p w:rsidR="002154FC" w:rsidRDefault="002154FC" w:rsidP="002154FC">
      <w:pPr>
        <w:autoSpaceDE w:val="0"/>
        <w:autoSpaceDN w:val="0"/>
        <w:adjustRightInd w:val="0"/>
        <w:spacing w:line="269" w:lineRule="auto"/>
        <w:jc w:val="both"/>
        <w:rPr>
          <w:sz w:val="23"/>
          <w:szCs w:val="23"/>
        </w:rPr>
      </w:pPr>
    </w:p>
    <w:p w:rsidR="002154FC" w:rsidRDefault="00295836" w:rsidP="002154FC">
      <w:pPr>
        <w:autoSpaceDE w:val="0"/>
        <w:autoSpaceDN w:val="0"/>
        <w:adjustRightInd w:val="0"/>
        <w:spacing w:line="269" w:lineRule="auto"/>
        <w:jc w:val="both"/>
        <w:rPr>
          <w:sz w:val="23"/>
          <w:szCs w:val="23"/>
        </w:rPr>
      </w:pPr>
      <w:r>
        <w:rPr>
          <w:sz w:val="23"/>
          <w:szCs w:val="23"/>
        </w:rPr>
        <w:lastRenderedPageBreak/>
        <w:t>A Mentőcsoport Egészségügyi E</w:t>
      </w:r>
      <w:r w:rsidR="002154FC" w:rsidRPr="005D1198">
        <w:rPr>
          <w:sz w:val="23"/>
          <w:szCs w:val="23"/>
        </w:rPr>
        <w:t xml:space="preserve">gységgel rendelkezik, melynek feladata az egészségügyi és krízis intervenciós ellátás. A mentőcsoport rendkívül aktív, árvízvédelemben, jégkárban, katasztrófahelyzetben azonnal segítségre indulnak az ország bármely területére. </w:t>
      </w:r>
    </w:p>
    <w:p w:rsidR="0082341B" w:rsidRDefault="0082341B" w:rsidP="002154FC">
      <w:pPr>
        <w:autoSpaceDE w:val="0"/>
        <w:autoSpaceDN w:val="0"/>
        <w:adjustRightInd w:val="0"/>
        <w:spacing w:line="269" w:lineRule="auto"/>
        <w:jc w:val="both"/>
        <w:rPr>
          <w:sz w:val="23"/>
          <w:szCs w:val="23"/>
        </w:rPr>
      </w:pPr>
    </w:p>
    <w:p w:rsidR="0082341B" w:rsidRPr="005D1198" w:rsidRDefault="0082341B" w:rsidP="002154FC">
      <w:pPr>
        <w:autoSpaceDE w:val="0"/>
        <w:autoSpaceDN w:val="0"/>
        <w:adjustRightInd w:val="0"/>
        <w:spacing w:line="269" w:lineRule="auto"/>
        <w:jc w:val="both"/>
        <w:rPr>
          <w:sz w:val="23"/>
          <w:szCs w:val="23"/>
        </w:rPr>
      </w:pPr>
      <w:r>
        <w:rPr>
          <w:noProof/>
          <w:lang w:eastAsia="hu-HU"/>
        </w:rPr>
        <w:drawing>
          <wp:inline distT="0" distB="0" distL="0" distR="0">
            <wp:extent cx="5760720" cy="3689985"/>
            <wp:effectExtent l="0" t="0" r="0" b="5715"/>
            <wp:docPr id="28" name="Kép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60720" cy="3689985"/>
                    </a:xfrm>
                    <a:prstGeom prst="rect">
                      <a:avLst/>
                    </a:prstGeom>
                  </pic:spPr>
                </pic:pic>
              </a:graphicData>
            </a:graphic>
          </wp:inline>
        </w:drawing>
      </w:r>
    </w:p>
    <w:p w:rsidR="00295836" w:rsidRDefault="00295836" w:rsidP="002154FC">
      <w:pPr>
        <w:spacing w:line="269" w:lineRule="auto"/>
        <w:jc w:val="both"/>
        <w:rPr>
          <w:b/>
          <w:sz w:val="23"/>
          <w:szCs w:val="23"/>
        </w:rPr>
      </w:pPr>
    </w:p>
    <w:p w:rsidR="002154FC" w:rsidRPr="005D1198" w:rsidRDefault="002154FC" w:rsidP="002154FC">
      <w:pPr>
        <w:spacing w:line="269" w:lineRule="auto"/>
        <w:jc w:val="both"/>
        <w:rPr>
          <w:b/>
          <w:sz w:val="23"/>
          <w:szCs w:val="23"/>
        </w:rPr>
      </w:pPr>
      <w:r w:rsidRPr="005D1198">
        <w:rPr>
          <w:b/>
          <w:sz w:val="23"/>
          <w:szCs w:val="23"/>
        </w:rPr>
        <w:t xml:space="preserve">Közösségük összetartó, erős helyi identitáson alapul, közösségszervező erejük meghatározó, hozzájárulva ezzel a Dél-Békési halmozottan hátrányos helyzetű térség családjainak mozgósításához, a helyi identitástudat megerősítéséhez. </w:t>
      </w:r>
    </w:p>
    <w:p w:rsidR="002154FC" w:rsidRDefault="002154FC" w:rsidP="002154FC">
      <w:pPr>
        <w:spacing w:line="269" w:lineRule="auto"/>
        <w:jc w:val="both"/>
        <w:rPr>
          <w:sz w:val="23"/>
          <w:szCs w:val="23"/>
        </w:rPr>
      </w:pPr>
    </w:p>
    <w:p w:rsidR="000574D2" w:rsidRPr="00C4269A" w:rsidRDefault="002154FC" w:rsidP="00295836">
      <w:pPr>
        <w:spacing w:line="269" w:lineRule="auto"/>
        <w:jc w:val="both"/>
        <w:rPr>
          <w:sz w:val="23"/>
          <w:szCs w:val="23"/>
        </w:rPr>
      </w:pPr>
      <w:r w:rsidRPr="005D1198">
        <w:rPr>
          <w:sz w:val="23"/>
          <w:szCs w:val="23"/>
        </w:rPr>
        <w:t xml:space="preserve">A </w:t>
      </w:r>
      <w:r w:rsidRPr="005D1198">
        <w:rPr>
          <w:b/>
          <w:sz w:val="23"/>
          <w:szCs w:val="23"/>
        </w:rPr>
        <w:t xml:space="preserve">helyi identitástudat kiemelten fontos egy térség társadalmi felzárkózásában. Az egymással való törődés, a kölcsönös együttműködés igénye alapfeltétele egy térség eredményes felzárkózásának. </w:t>
      </w:r>
      <w:r w:rsidR="000574D2" w:rsidRPr="00C4269A">
        <w:rPr>
          <w:b/>
          <w:sz w:val="23"/>
          <w:szCs w:val="23"/>
        </w:rPr>
        <w:t>Tapasztalataink alapján Dél-Békés komplex felzárkóztatása társadalmi és gazdasági beavatkozások mentén lehet sikeres, és a helyi közösség aktív részvételén kell alapulnia</w:t>
      </w:r>
      <w:r w:rsidR="000574D2" w:rsidRPr="00C4269A">
        <w:rPr>
          <w:sz w:val="23"/>
          <w:szCs w:val="23"/>
        </w:rPr>
        <w:t>. Az aktív társadalmi bevonáson alapuló társadalom- és gazdaságfejlesztési modell együttesen járulhat hozzá a területi hátrányok csökkentéséhez, az itt élő emberek életminőségének javításához. Az eddig megvalósított felzárkóztatási, egészségfejlesztési, szociális és munkaerő-piaci programok nem fókuszáltak a karitatív tevékenységekre.</w:t>
      </w:r>
      <w:r w:rsidR="00295836">
        <w:rPr>
          <w:sz w:val="23"/>
          <w:szCs w:val="23"/>
        </w:rPr>
        <w:t xml:space="preserve"> </w:t>
      </w:r>
      <w:r w:rsidR="000574D2" w:rsidRPr="00C4269A">
        <w:rPr>
          <w:b/>
          <w:sz w:val="23"/>
          <w:szCs w:val="23"/>
        </w:rPr>
        <w:t>Az öntevékeny akciók jelentősen előre mozdíthatják a helyiek életminőségét, fejleszthetik a résztvevők kapcsolatrendszerét, társadalmi beágyazottságukat.</w:t>
      </w:r>
      <w:r w:rsidR="000574D2" w:rsidRPr="00C4269A">
        <w:rPr>
          <w:sz w:val="23"/>
          <w:szCs w:val="23"/>
        </w:rPr>
        <w:t xml:space="preserve"> </w:t>
      </w:r>
    </w:p>
    <w:p w:rsidR="00C4269A" w:rsidRPr="00C4269A" w:rsidRDefault="00C4269A" w:rsidP="000574D2">
      <w:pPr>
        <w:autoSpaceDE w:val="0"/>
        <w:autoSpaceDN w:val="0"/>
        <w:adjustRightInd w:val="0"/>
        <w:spacing w:line="269" w:lineRule="auto"/>
        <w:jc w:val="both"/>
        <w:rPr>
          <w:sz w:val="23"/>
          <w:szCs w:val="23"/>
        </w:rPr>
      </w:pPr>
    </w:p>
    <w:p w:rsidR="000574D2" w:rsidRDefault="000574D2" w:rsidP="00C4269A">
      <w:pPr>
        <w:autoSpaceDE w:val="0"/>
        <w:autoSpaceDN w:val="0"/>
        <w:adjustRightInd w:val="0"/>
        <w:spacing w:line="269" w:lineRule="auto"/>
        <w:jc w:val="both"/>
        <w:rPr>
          <w:sz w:val="23"/>
          <w:szCs w:val="23"/>
        </w:rPr>
      </w:pPr>
      <w:r w:rsidRPr="00C4269A">
        <w:rPr>
          <w:b/>
          <w:sz w:val="23"/>
          <w:szCs w:val="23"/>
        </w:rPr>
        <w:t>Tapasztalataink szerint a siker kulcsa a helyiek mozgósításának képességében, az emberek motiválásában, buzdításában rejlik.</w:t>
      </w:r>
      <w:r w:rsidRPr="00C4269A">
        <w:rPr>
          <w:sz w:val="23"/>
          <w:szCs w:val="23"/>
        </w:rPr>
        <w:t xml:space="preserve"> A rendszeres közösségi munka, a társadalom folyamatos segítése és mindennek hatékony kommunikációja hozhat tartós eredményt az öntevékeny akciók népszerűsítésében.</w:t>
      </w:r>
      <w:r w:rsidR="00C4269A" w:rsidRPr="00C4269A">
        <w:rPr>
          <w:sz w:val="23"/>
          <w:szCs w:val="23"/>
        </w:rPr>
        <w:t xml:space="preserve"> </w:t>
      </w:r>
      <w:r w:rsidR="00295836">
        <w:rPr>
          <w:sz w:val="23"/>
          <w:szCs w:val="23"/>
        </w:rPr>
        <w:t xml:space="preserve">Dél-Békés valamennyi felzárkózást elősegítő programjában (egészségfejlesztés, családi életre nevelés, mélyszegénység felszámolása, életvezetési modellprogram) aktív toborzó munkát végzett a Dél-Békési Mentőcsoport, minta értékű közösségi aktivitást, s ezáltal eredményes projekt megvalósítást produkálva. </w:t>
      </w:r>
    </w:p>
    <w:p w:rsidR="00FC2E97" w:rsidRPr="005D1198" w:rsidRDefault="00FC2E97" w:rsidP="002626DA">
      <w:pPr>
        <w:pStyle w:val="Cmsor2"/>
      </w:pPr>
      <w:bookmarkStart w:id="18" w:name="_Toc434183980"/>
      <w:r w:rsidRPr="005D1198">
        <w:lastRenderedPageBreak/>
        <w:t>Az önkéntesség magyarországi helyzetéről</w:t>
      </w:r>
      <w:r w:rsidR="009F2279" w:rsidRPr="005D1198">
        <w:t xml:space="preserve"> </w:t>
      </w:r>
      <w:r w:rsidR="002154FC">
        <w:t>(Nemzeti Önkéntes Stratégia, 2012.)</w:t>
      </w:r>
      <w:bookmarkEnd w:id="18"/>
    </w:p>
    <w:p w:rsidR="0082341B" w:rsidRDefault="0082341B" w:rsidP="00736677">
      <w:pPr>
        <w:jc w:val="both"/>
        <w:rPr>
          <w:bCs/>
        </w:rPr>
      </w:pPr>
    </w:p>
    <w:p w:rsidR="00736677" w:rsidRDefault="00736677" w:rsidP="00736677">
      <w:pPr>
        <w:jc w:val="both"/>
        <w:rPr>
          <w:bCs/>
        </w:rPr>
      </w:pPr>
      <w:r>
        <w:rPr>
          <w:bCs/>
        </w:rPr>
        <w:t xml:space="preserve">Magyarországon az európai uniós csatlakozását követően nőtt az önkéntes és a jótékonysági tevékenységben résztvevők száma. Az önkéntesség GDP-hez mért hozzájárulása tekintetében azonban Magyarország az EU átlagában foglal helyet a maga </w:t>
      </w:r>
      <w:r w:rsidRPr="00736677">
        <w:rPr>
          <w:b/>
          <w:bCs/>
        </w:rPr>
        <w:t>kevesebb, mint 1%-os hozzájárulásával, szemben Finnország, Dánia vagy Ausztria 3-5%-ával.</w:t>
      </w:r>
    </w:p>
    <w:p w:rsidR="00736677" w:rsidRDefault="00736677" w:rsidP="00736677">
      <w:pPr>
        <w:jc w:val="both"/>
        <w:rPr>
          <w:bCs/>
        </w:rPr>
      </w:pPr>
    </w:p>
    <w:p w:rsidR="00736677" w:rsidRDefault="00736677" w:rsidP="00736677">
      <w:pPr>
        <w:jc w:val="both"/>
        <w:rPr>
          <w:bCs/>
        </w:rPr>
      </w:pPr>
      <w:r>
        <w:rPr>
          <w:bCs/>
        </w:rPr>
        <w:t xml:space="preserve">Átlagban </w:t>
      </w:r>
      <w:r w:rsidRPr="00736677">
        <w:rPr>
          <w:b/>
          <w:bCs/>
        </w:rPr>
        <w:t>az Európai Unió 15 év feletti lakosságának 22-23% kapcsolódik be önkéntes tevékenységekbe,</w:t>
      </w:r>
      <w:r>
        <w:rPr>
          <w:bCs/>
        </w:rPr>
        <w:t xml:space="preserve"> de ezzel együtt megállapítható, hogy az európai és nemzetközi kutatások általában magasabb arányokat mutatnak ki, mint az egyes nemzeti tanulmányok. Az önkéntesség területén az egyes országok eltérően fejlődtek, de összességében az elmúlt 10 évben az önkéntesek száma folyamatosan növekszik. Számos országban a 2008-as gazdasági válság nagy hatással volt az önkéntességre és több olyan ország is van, ahol ez az önkéntességben való részvételt még inkább növelte (pl. Hollandia, Írország), más területeken (pl. Olaszország, Lettország, Litvánia, Észtország) a válság visszaesést hozott az önkéntességben is.</w:t>
      </w:r>
    </w:p>
    <w:p w:rsidR="00736677" w:rsidRDefault="00736677" w:rsidP="00736677">
      <w:pPr>
        <w:jc w:val="both"/>
        <w:rPr>
          <w:bCs/>
        </w:rPr>
      </w:pPr>
    </w:p>
    <w:p w:rsidR="00736677" w:rsidRDefault="00736677" w:rsidP="00736677">
      <w:pPr>
        <w:jc w:val="both"/>
        <w:rPr>
          <w:bCs/>
        </w:rPr>
      </w:pPr>
      <w:r>
        <w:rPr>
          <w:bCs/>
        </w:rPr>
        <w:t xml:space="preserve">Jelentős eltérés figyelhető meg az önkéntesek korcsoportos megoszlását illetően, hiszen amíg </w:t>
      </w:r>
      <w:r w:rsidRPr="00736677">
        <w:rPr>
          <w:b/>
          <w:bCs/>
        </w:rPr>
        <w:t>Magyarországon jellemzően felnőttek (30-50 éves kor) vesznek részt az önkéntes tevékenységekben</w:t>
      </w:r>
      <w:r>
        <w:rPr>
          <w:bCs/>
        </w:rPr>
        <w:t xml:space="preserve"> – és ezzel együtt a fiatalok, illetve idősek kisebb arányt képviselnek –, addig Nyugat-Európa több országában már a kiegyensúlyozott korcsoporti eloszlás a jellemző, amely egyfajta egyensúlyra és élethosszig tartó önkéntességre enged következtetni. </w:t>
      </w:r>
    </w:p>
    <w:p w:rsidR="00736677" w:rsidRDefault="00736677" w:rsidP="00736677">
      <w:pPr>
        <w:jc w:val="both"/>
        <w:rPr>
          <w:bCs/>
        </w:rPr>
      </w:pPr>
    </w:p>
    <w:p w:rsidR="00736677" w:rsidRDefault="00736677" w:rsidP="00736677">
      <w:pPr>
        <w:jc w:val="both"/>
        <w:rPr>
          <w:bCs/>
        </w:rPr>
      </w:pPr>
      <w:r>
        <w:rPr>
          <w:bCs/>
        </w:rPr>
        <w:t xml:space="preserve">A nemzeti tanulmányok 20 országban egybehangzóan megállapítják, hogy </w:t>
      </w:r>
      <w:r w:rsidRPr="00736677">
        <w:rPr>
          <w:b/>
          <w:bCs/>
        </w:rPr>
        <w:t>a magasabb iskolázottsággal rendelkezők szívesebben vesznek részt önkéntes tevékenységben</w:t>
      </w:r>
      <w:r>
        <w:rPr>
          <w:bCs/>
        </w:rPr>
        <w:t xml:space="preserve"> (kivéve Olaszországot, ahol az önkéntesek jelentős része nem rendelkezik iskolai végzettséggel, vagy alacsony képzettségű).</w:t>
      </w:r>
    </w:p>
    <w:p w:rsidR="00736677" w:rsidRDefault="00736677" w:rsidP="00736677">
      <w:pPr>
        <w:jc w:val="both"/>
        <w:rPr>
          <w:bCs/>
          <w:sz w:val="28"/>
          <w:szCs w:val="28"/>
        </w:rPr>
      </w:pPr>
    </w:p>
    <w:p w:rsidR="005458BB" w:rsidRDefault="00C81132" w:rsidP="005D1198">
      <w:pPr>
        <w:spacing w:line="269" w:lineRule="auto"/>
        <w:jc w:val="both"/>
        <w:rPr>
          <w:b/>
          <w:sz w:val="23"/>
          <w:szCs w:val="23"/>
        </w:rPr>
      </w:pPr>
      <w:r w:rsidRPr="005D1198">
        <w:rPr>
          <w:sz w:val="23"/>
          <w:szCs w:val="23"/>
        </w:rPr>
        <w:t xml:space="preserve">Magyarországon jellemző, hogy az önkéntesség </w:t>
      </w:r>
      <w:r w:rsidRPr="00736677">
        <w:rPr>
          <w:b/>
          <w:sz w:val="23"/>
          <w:szCs w:val="23"/>
        </w:rPr>
        <w:t>csak alkalmanként jelenik meg</w:t>
      </w:r>
      <w:r w:rsidRPr="005D1198">
        <w:rPr>
          <w:sz w:val="23"/>
          <w:szCs w:val="23"/>
        </w:rPr>
        <w:t xml:space="preserve"> a társadalomban, a rendszeres önkéntes</w:t>
      </w:r>
      <w:r w:rsidR="005D1198">
        <w:rPr>
          <w:sz w:val="23"/>
          <w:szCs w:val="23"/>
        </w:rPr>
        <w:t>ek</w:t>
      </w:r>
      <w:r w:rsidRPr="005D1198">
        <w:rPr>
          <w:sz w:val="23"/>
          <w:szCs w:val="23"/>
        </w:rPr>
        <w:t xml:space="preserve"> száma nem emelkedik, azaz </w:t>
      </w:r>
      <w:r w:rsidRPr="005D1198">
        <w:rPr>
          <w:b/>
          <w:sz w:val="23"/>
          <w:szCs w:val="23"/>
        </w:rPr>
        <w:t xml:space="preserve">sokan tevékenykednek, de aránylag ritkán, rendszertelenül és szervezeti kötődés nélkül. </w:t>
      </w:r>
      <w:r w:rsidRPr="005D1198">
        <w:rPr>
          <w:sz w:val="23"/>
          <w:szCs w:val="23"/>
        </w:rPr>
        <w:t xml:space="preserve">2007-ben emelkedett lényegesebben az önkéntesek száma </w:t>
      </w:r>
      <w:r w:rsidRPr="00736677">
        <w:rPr>
          <w:b/>
          <w:sz w:val="23"/>
          <w:szCs w:val="23"/>
        </w:rPr>
        <w:t>472 353 főre, ekkor ugyanis a 62 407 nonprofit szervezet 61%-a foglalkoztatott önkéntest.</w:t>
      </w:r>
    </w:p>
    <w:p w:rsidR="00736677" w:rsidRDefault="00736677" w:rsidP="005D1198">
      <w:pPr>
        <w:spacing w:line="269" w:lineRule="auto"/>
        <w:jc w:val="both"/>
        <w:rPr>
          <w:b/>
          <w:sz w:val="23"/>
          <w:szCs w:val="23"/>
        </w:rPr>
      </w:pPr>
    </w:p>
    <w:p w:rsidR="00736677" w:rsidRDefault="00736677" w:rsidP="00736677">
      <w:pPr>
        <w:jc w:val="both"/>
      </w:pPr>
      <w:r>
        <w:t>a korábban említett három átfogó kutatásnak valamint a KSH adatgyűjtésének a főbb eredményeit, jellemzőit (lásd 3. ábra). Az 1993-ban, majd 2004-ben végzett reprezentatív kutatás a szervezeti önkéntesség mellett a magánszemélyek körében végzett önkéntes tevékenységet is vizsgálta. Az 1993-as és 2004-es kutatás alapját az önkéntesség (leg)tágabb értelmezése jelentette, vagyis a családi és baráti körön belül vagy e körön kívül önkéntes tevékenységet végzőket tekinti összességében önkéntesnek, önkéntes munkának tekintetve minden, a közvetlen hozzátartozókon kívüli segítést (természetbeni vagy pénzadományozást is).</w:t>
      </w:r>
    </w:p>
    <w:p w:rsidR="00736677" w:rsidRDefault="00736677" w:rsidP="00736677"/>
    <w:p w:rsidR="00736677" w:rsidRDefault="00736677" w:rsidP="00736677">
      <w:pPr>
        <w:pStyle w:val="Kpalrs1"/>
        <w:rPr>
          <w:sz w:val="22"/>
          <w:szCs w:val="22"/>
        </w:rPr>
      </w:pPr>
    </w:p>
    <w:p w:rsidR="00323C4B" w:rsidRDefault="00323C4B" w:rsidP="00736677">
      <w:pPr>
        <w:pStyle w:val="Kpalrs1"/>
        <w:rPr>
          <w:sz w:val="22"/>
          <w:szCs w:val="22"/>
        </w:rPr>
      </w:pPr>
    </w:p>
    <w:p w:rsidR="00323C4B" w:rsidRDefault="00323C4B" w:rsidP="00736677">
      <w:pPr>
        <w:pStyle w:val="Kpalrs1"/>
        <w:rPr>
          <w:sz w:val="22"/>
          <w:szCs w:val="22"/>
        </w:rPr>
      </w:pPr>
    </w:p>
    <w:p w:rsidR="00323C4B" w:rsidRDefault="00323C4B" w:rsidP="00736677">
      <w:pPr>
        <w:pStyle w:val="Kpalrs1"/>
        <w:rPr>
          <w:sz w:val="22"/>
          <w:szCs w:val="22"/>
        </w:rPr>
      </w:pPr>
    </w:p>
    <w:p w:rsidR="00736677" w:rsidRDefault="00736677" w:rsidP="00736677">
      <w:pPr>
        <w:pStyle w:val="Kpalrs1"/>
        <w:rPr>
          <w:sz w:val="28"/>
          <w:szCs w:val="28"/>
        </w:rPr>
      </w:pPr>
      <w:r>
        <w:rPr>
          <w:sz w:val="22"/>
          <w:szCs w:val="22"/>
        </w:rPr>
        <w:lastRenderedPageBreak/>
        <w:t>A hazai önkéntes-vizsgálatok jellemzői az 1990-es évekből</w:t>
      </w:r>
    </w:p>
    <w:tbl>
      <w:tblPr>
        <w:tblW w:w="9493"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6" w:space="0" w:color="AEAAAA" w:themeColor="background2" w:themeShade="BF"/>
          <w:insideV w:val="single" w:sz="6" w:space="0" w:color="AEAAAA" w:themeColor="background2" w:themeShade="BF"/>
        </w:tblBorders>
        <w:tblLayout w:type="fixed"/>
        <w:tblLook w:val="0000" w:firstRow="0" w:lastRow="0" w:firstColumn="0" w:lastColumn="0" w:noHBand="0" w:noVBand="0"/>
      </w:tblPr>
      <w:tblGrid>
        <w:gridCol w:w="1558"/>
        <w:gridCol w:w="1551"/>
        <w:gridCol w:w="2216"/>
        <w:gridCol w:w="2103"/>
        <w:gridCol w:w="2065"/>
      </w:tblGrid>
      <w:tr w:rsidR="00736677" w:rsidRPr="00736677" w:rsidTr="00F613C0">
        <w:trPr>
          <w:tblHeader/>
        </w:trPr>
        <w:tc>
          <w:tcPr>
            <w:tcW w:w="1558" w:type="dxa"/>
            <w:tcBorders>
              <w:top w:val="single" w:sz="4" w:space="0" w:color="AEAAAA" w:themeColor="background2" w:themeShade="BF"/>
              <w:bottom w:val="single" w:sz="6" w:space="0" w:color="AEAAAA" w:themeColor="background2" w:themeShade="BF"/>
            </w:tcBorders>
            <w:shd w:val="clear" w:color="auto" w:fill="9A7A4C"/>
            <w:vAlign w:val="center"/>
          </w:tcPr>
          <w:p w:rsidR="00736677" w:rsidRPr="00736677" w:rsidRDefault="00736677" w:rsidP="00E5165F">
            <w:pPr>
              <w:tabs>
                <w:tab w:val="center" w:pos="4536"/>
                <w:tab w:val="right" w:pos="9072"/>
              </w:tabs>
              <w:autoSpaceDE w:val="0"/>
              <w:snapToGrid w:val="0"/>
              <w:jc w:val="center"/>
              <w:rPr>
                <w:b/>
                <w:bCs/>
                <w:color w:val="FFFFFF" w:themeColor="background1"/>
              </w:rPr>
            </w:pPr>
          </w:p>
        </w:tc>
        <w:tc>
          <w:tcPr>
            <w:tcW w:w="1551" w:type="dxa"/>
            <w:tcBorders>
              <w:top w:val="single" w:sz="4" w:space="0" w:color="AEAAAA" w:themeColor="background2" w:themeShade="BF"/>
              <w:bottom w:val="single" w:sz="6" w:space="0" w:color="AEAAAA" w:themeColor="background2" w:themeShade="BF"/>
            </w:tcBorders>
            <w:shd w:val="clear" w:color="auto" w:fill="9A7A4C"/>
            <w:vAlign w:val="center"/>
          </w:tcPr>
          <w:p w:rsidR="00736677" w:rsidRPr="00736677" w:rsidRDefault="00736677" w:rsidP="00E5165F">
            <w:pPr>
              <w:tabs>
                <w:tab w:val="center" w:pos="4536"/>
                <w:tab w:val="right" w:pos="9072"/>
              </w:tabs>
              <w:autoSpaceDE w:val="0"/>
              <w:snapToGrid w:val="0"/>
              <w:jc w:val="center"/>
              <w:rPr>
                <w:b/>
                <w:color w:val="FFFFFF" w:themeColor="background1"/>
              </w:rPr>
            </w:pPr>
            <w:r w:rsidRPr="00736677">
              <w:rPr>
                <w:b/>
                <w:color w:val="FFFFFF" w:themeColor="background1"/>
                <w:sz w:val="22"/>
                <w:szCs w:val="22"/>
              </w:rPr>
              <w:t>1995-től</w:t>
            </w:r>
          </w:p>
          <w:p w:rsidR="00736677" w:rsidRPr="00736677" w:rsidRDefault="00736677" w:rsidP="00E5165F">
            <w:pPr>
              <w:tabs>
                <w:tab w:val="center" w:pos="4536"/>
                <w:tab w:val="right" w:pos="9072"/>
              </w:tabs>
              <w:autoSpaceDE w:val="0"/>
              <w:jc w:val="center"/>
              <w:rPr>
                <w:b/>
                <w:color w:val="FFFFFF" w:themeColor="background1"/>
              </w:rPr>
            </w:pPr>
            <w:r w:rsidRPr="00736677">
              <w:rPr>
                <w:b/>
                <w:color w:val="FFFFFF" w:themeColor="background1"/>
                <w:sz w:val="22"/>
                <w:szCs w:val="22"/>
              </w:rPr>
              <w:t>Központi</w:t>
            </w:r>
          </w:p>
          <w:p w:rsidR="00736677" w:rsidRPr="00736677" w:rsidRDefault="00736677" w:rsidP="00E5165F">
            <w:pPr>
              <w:tabs>
                <w:tab w:val="center" w:pos="4536"/>
                <w:tab w:val="right" w:pos="9072"/>
              </w:tabs>
              <w:autoSpaceDE w:val="0"/>
              <w:jc w:val="center"/>
              <w:rPr>
                <w:b/>
                <w:color w:val="FFFFFF" w:themeColor="background1"/>
              </w:rPr>
            </w:pPr>
            <w:r w:rsidRPr="00736677">
              <w:rPr>
                <w:b/>
                <w:color w:val="FFFFFF" w:themeColor="background1"/>
                <w:sz w:val="22"/>
                <w:szCs w:val="22"/>
              </w:rPr>
              <w:t>Statisztikai Hivatal</w:t>
            </w:r>
          </w:p>
        </w:tc>
        <w:tc>
          <w:tcPr>
            <w:tcW w:w="2216" w:type="dxa"/>
            <w:tcBorders>
              <w:top w:val="single" w:sz="4" w:space="0" w:color="AEAAAA" w:themeColor="background2" w:themeShade="BF"/>
              <w:bottom w:val="single" w:sz="6" w:space="0" w:color="AEAAAA" w:themeColor="background2" w:themeShade="BF"/>
            </w:tcBorders>
            <w:shd w:val="clear" w:color="auto" w:fill="9A7A4C"/>
            <w:vAlign w:val="center"/>
          </w:tcPr>
          <w:p w:rsidR="00736677" w:rsidRPr="00736677" w:rsidRDefault="00736677" w:rsidP="00E5165F">
            <w:pPr>
              <w:tabs>
                <w:tab w:val="center" w:pos="4536"/>
                <w:tab w:val="right" w:pos="9072"/>
              </w:tabs>
              <w:autoSpaceDE w:val="0"/>
              <w:snapToGrid w:val="0"/>
              <w:jc w:val="center"/>
              <w:rPr>
                <w:b/>
                <w:color w:val="FFFFFF" w:themeColor="background1"/>
              </w:rPr>
            </w:pPr>
            <w:r w:rsidRPr="00736677">
              <w:rPr>
                <w:b/>
                <w:color w:val="FFFFFF" w:themeColor="background1"/>
                <w:sz w:val="22"/>
                <w:szCs w:val="22"/>
              </w:rPr>
              <w:t>1993.</w:t>
            </w:r>
          </w:p>
          <w:p w:rsidR="00736677" w:rsidRPr="00736677" w:rsidRDefault="00736677" w:rsidP="00E5165F">
            <w:pPr>
              <w:tabs>
                <w:tab w:val="center" w:pos="4536"/>
                <w:tab w:val="right" w:pos="9072"/>
              </w:tabs>
              <w:autoSpaceDE w:val="0"/>
              <w:jc w:val="center"/>
              <w:rPr>
                <w:b/>
                <w:color w:val="FFFFFF" w:themeColor="background1"/>
              </w:rPr>
            </w:pPr>
            <w:r w:rsidRPr="00736677">
              <w:rPr>
                <w:b/>
                <w:color w:val="FFFFFF" w:themeColor="background1"/>
                <w:sz w:val="22"/>
                <w:szCs w:val="22"/>
              </w:rPr>
              <w:t>Czakó et al.</w:t>
            </w:r>
          </w:p>
        </w:tc>
        <w:tc>
          <w:tcPr>
            <w:tcW w:w="2103" w:type="dxa"/>
            <w:tcBorders>
              <w:top w:val="single" w:sz="4" w:space="0" w:color="AEAAAA" w:themeColor="background2" w:themeShade="BF"/>
              <w:bottom w:val="single" w:sz="6" w:space="0" w:color="AEAAAA" w:themeColor="background2" w:themeShade="BF"/>
            </w:tcBorders>
            <w:shd w:val="clear" w:color="auto" w:fill="9A7A4C"/>
            <w:vAlign w:val="center"/>
          </w:tcPr>
          <w:p w:rsidR="00736677" w:rsidRPr="00736677" w:rsidRDefault="00736677" w:rsidP="00E5165F">
            <w:pPr>
              <w:tabs>
                <w:tab w:val="center" w:pos="4536"/>
                <w:tab w:val="right" w:pos="9072"/>
              </w:tabs>
              <w:autoSpaceDE w:val="0"/>
              <w:snapToGrid w:val="0"/>
              <w:jc w:val="center"/>
              <w:rPr>
                <w:b/>
                <w:color w:val="FFFFFF" w:themeColor="background1"/>
              </w:rPr>
            </w:pPr>
            <w:r w:rsidRPr="00736677">
              <w:rPr>
                <w:b/>
                <w:color w:val="FFFFFF" w:themeColor="background1"/>
                <w:sz w:val="22"/>
                <w:szCs w:val="22"/>
              </w:rPr>
              <w:t>2004.</w:t>
            </w:r>
          </w:p>
          <w:p w:rsidR="00736677" w:rsidRPr="00736677" w:rsidRDefault="00736677" w:rsidP="00E5165F">
            <w:pPr>
              <w:tabs>
                <w:tab w:val="center" w:pos="4536"/>
                <w:tab w:val="right" w:pos="9072"/>
              </w:tabs>
              <w:autoSpaceDE w:val="0"/>
              <w:jc w:val="center"/>
              <w:rPr>
                <w:b/>
                <w:color w:val="FFFFFF" w:themeColor="background1"/>
              </w:rPr>
            </w:pPr>
            <w:r w:rsidRPr="00736677">
              <w:rPr>
                <w:b/>
                <w:color w:val="FFFFFF" w:themeColor="background1"/>
                <w:sz w:val="22"/>
                <w:szCs w:val="22"/>
              </w:rPr>
              <w:t>Czike-Kuti</w:t>
            </w:r>
          </w:p>
        </w:tc>
        <w:tc>
          <w:tcPr>
            <w:tcW w:w="2065" w:type="dxa"/>
            <w:tcBorders>
              <w:top w:val="single" w:sz="4" w:space="0" w:color="AEAAAA" w:themeColor="background2" w:themeShade="BF"/>
              <w:bottom w:val="single" w:sz="6" w:space="0" w:color="AEAAAA" w:themeColor="background2" w:themeShade="BF"/>
            </w:tcBorders>
            <w:shd w:val="clear" w:color="auto" w:fill="9A7A4C"/>
            <w:vAlign w:val="center"/>
          </w:tcPr>
          <w:p w:rsidR="00736677" w:rsidRPr="00736677" w:rsidRDefault="00736677" w:rsidP="00E5165F">
            <w:pPr>
              <w:tabs>
                <w:tab w:val="center" w:pos="4536"/>
                <w:tab w:val="right" w:pos="9072"/>
              </w:tabs>
              <w:autoSpaceDE w:val="0"/>
              <w:snapToGrid w:val="0"/>
              <w:jc w:val="center"/>
              <w:rPr>
                <w:b/>
                <w:color w:val="FFFFFF" w:themeColor="background1"/>
              </w:rPr>
            </w:pPr>
            <w:r w:rsidRPr="00736677">
              <w:rPr>
                <w:b/>
                <w:color w:val="FFFFFF" w:themeColor="background1"/>
                <w:sz w:val="22"/>
                <w:szCs w:val="22"/>
              </w:rPr>
              <w:t>2008.</w:t>
            </w:r>
          </w:p>
          <w:p w:rsidR="00736677" w:rsidRPr="00736677" w:rsidRDefault="00736677" w:rsidP="00E5165F">
            <w:pPr>
              <w:tabs>
                <w:tab w:val="center" w:pos="4536"/>
                <w:tab w:val="right" w:pos="9072"/>
              </w:tabs>
              <w:autoSpaceDE w:val="0"/>
              <w:jc w:val="center"/>
              <w:rPr>
                <w:b/>
                <w:color w:val="FFFFFF" w:themeColor="background1"/>
              </w:rPr>
            </w:pPr>
            <w:r w:rsidRPr="00736677">
              <w:rPr>
                <w:b/>
                <w:color w:val="FFFFFF" w:themeColor="background1"/>
                <w:sz w:val="22"/>
                <w:szCs w:val="22"/>
              </w:rPr>
              <w:t>EVS</w:t>
            </w:r>
          </w:p>
        </w:tc>
      </w:tr>
      <w:tr w:rsidR="00736677" w:rsidRPr="00736677" w:rsidTr="00F613C0">
        <w:tc>
          <w:tcPr>
            <w:tcW w:w="1558" w:type="dxa"/>
            <w:tcBorders>
              <w:top w:val="single" w:sz="6" w:space="0" w:color="AEAAAA" w:themeColor="background2" w:themeShade="BF"/>
              <w:bottom w:val="single" w:sz="4" w:space="0" w:color="AEAAAA" w:themeColor="background2" w:themeShade="BF"/>
            </w:tcBorders>
            <w:shd w:val="clear" w:color="auto" w:fill="D5C4AB"/>
          </w:tcPr>
          <w:p w:rsidR="00736677" w:rsidRPr="00736677" w:rsidRDefault="00736677" w:rsidP="00E5165F">
            <w:pPr>
              <w:tabs>
                <w:tab w:val="center" w:pos="4536"/>
                <w:tab w:val="right" w:pos="9072"/>
              </w:tabs>
              <w:autoSpaceDE w:val="0"/>
              <w:snapToGrid w:val="0"/>
              <w:jc w:val="center"/>
            </w:pPr>
            <w:r w:rsidRPr="00736677">
              <w:rPr>
                <w:sz w:val="22"/>
                <w:szCs w:val="22"/>
              </w:rPr>
              <w:t>az önkéntesség</w:t>
            </w:r>
          </w:p>
          <w:p w:rsidR="00736677" w:rsidRPr="00736677" w:rsidRDefault="00736677" w:rsidP="00E5165F">
            <w:pPr>
              <w:tabs>
                <w:tab w:val="center" w:pos="4536"/>
                <w:tab w:val="right" w:pos="9072"/>
              </w:tabs>
              <w:autoSpaceDE w:val="0"/>
              <w:jc w:val="center"/>
            </w:pPr>
            <w:r w:rsidRPr="00736677">
              <w:rPr>
                <w:sz w:val="22"/>
                <w:szCs w:val="22"/>
              </w:rPr>
              <w:t>értelmezése</w:t>
            </w:r>
          </w:p>
        </w:tc>
        <w:tc>
          <w:tcPr>
            <w:tcW w:w="1551" w:type="dxa"/>
            <w:tcBorders>
              <w:top w:val="single" w:sz="6" w:space="0" w:color="AEAAAA" w:themeColor="background2" w:themeShade="BF"/>
              <w:bottom w:val="single" w:sz="4" w:space="0" w:color="AEAAAA" w:themeColor="background2" w:themeShade="BF"/>
            </w:tcBorders>
            <w:shd w:val="clear" w:color="auto" w:fill="D5C4AB"/>
          </w:tcPr>
          <w:p w:rsidR="00736677" w:rsidRPr="00736677" w:rsidRDefault="00736677" w:rsidP="00E5165F">
            <w:pPr>
              <w:tabs>
                <w:tab w:val="center" w:pos="4536"/>
                <w:tab w:val="right" w:pos="9072"/>
              </w:tabs>
              <w:autoSpaceDE w:val="0"/>
              <w:snapToGrid w:val="0"/>
              <w:jc w:val="center"/>
            </w:pPr>
            <w:r w:rsidRPr="00736677">
              <w:rPr>
                <w:sz w:val="22"/>
                <w:szCs w:val="22"/>
              </w:rPr>
              <w:t>legszűkebb</w:t>
            </w:r>
          </w:p>
        </w:tc>
        <w:tc>
          <w:tcPr>
            <w:tcW w:w="2216" w:type="dxa"/>
            <w:tcBorders>
              <w:top w:val="single" w:sz="6" w:space="0" w:color="AEAAAA" w:themeColor="background2" w:themeShade="BF"/>
              <w:bottom w:val="single" w:sz="4" w:space="0" w:color="AEAAAA" w:themeColor="background2" w:themeShade="BF"/>
            </w:tcBorders>
            <w:shd w:val="clear" w:color="auto" w:fill="D5C4AB"/>
          </w:tcPr>
          <w:p w:rsidR="00736677" w:rsidRPr="00736677" w:rsidRDefault="00736677" w:rsidP="00E5165F">
            <w:pPr>
              <w:tabs>
                <w:tab w:val="center" w:pos="4536"/>
                <w:tab w:val="right" w:pos="9072"/>
              </w:tabs>
              <w:autoSpaceDE w:val="0"/>
              <w:snapToGrid w:val="0"/>
              <w:jc w:val="center"/>
            </w:pPr>
            <w:r w:rsidRPr="00736677">
              <w:rPr>
                <w:sz w:val="22"/>
                <w:szCs w:val="22"/>
              </w:rPr>
              <w:t>Tág</w:t>
            </w:r>
          </w:p>
        </w:tc>
        <w:tc>
          <w:tcPr>
            <w:tcW w:w="2103" w:type="dxa"/>
            <w:tcBorders>
              <w:top w:val="single" w:sz="6" w:space="0" w:color="AEAAAA" w:themeColor="background2" w:themeShade="BF"/>
              <w:bottom w:val="single" w:sz="4" w:space="0" w:color="AEAAAA" w:themeColor="background2" w:themeShade="BF"/>
            </w:tcBorders>
            <w:shd w:val="clear" w:color="auto" w:fill="D5C4AB"/>
          </w:tcPr>
          <w:p w:rsidR="00736677" w:rsidRPr="00736677" w:rsidRDefault="00736677" w:rsidP="00E5165F">
            <w:pPr>
              <w:tabs>
                <w:tab w:val="center" w:pos="4536"/>
                <w:tab w:val="right" w:pos="9072"/>
              </w:tabs>
              <w:autoSpaceDE w:val="0"/>
              <w:snapToGrid w:val="0"/>
              <w:jc w:val="center"/>
            </w:pPr>
            <w:r w:rsidRPr="00736677">
              <w:rPr>
                <w:sz w:val="22"/>
                <w:szCs w:val="22"/>
              </w:rPr>
              <w:t>legtágabb</w:t>
            </w:r>
          </w:p>
        </w:tc>
        <w:tc>
          <w:tcPr>
            <w:tcW w:w="2065" w:type="dxa"/>
            <w:tcBorders>
              <w:top w:val="single" w:sz="6" w:space="0" w:color="AEAAAA" w:themeColor="background2" w:themeShade="BF"/>
              <w:bottom w:val="single" w:sz="4" w:space="0" w:color="AEAAAA" w:themeColor="background2" w:themeShade="BF"/>
            </w:tcBorders>
            <w:shd w:val="clear" w:color="auto" w:fill="D5C4AB"/>
          </w:tcPr>
          <w:p w:rsidR="00736677" w:rsidRPr="00736677" w:rsidRDefault="00736677" w:rsidP="00E5165F">
            <w:pPr>
              <w:tabs>
                <w:tab w:val="center" w:pos="4536"/>
                <w:tab w:val="right" w:pos="9072"/>
              </w:tabs>
              <w:autoSpaceDE w:val="0"/>
              <w:snapToGrid w:val="0"/>
              <w:jc w:val="center"/>
            </w:pPr>
            <w:r w:rsidRPr="00736677">
              <w:rPr>
                <w:sz w:val="22"/>
                <w:szCs w:val="22"/>
              </w:rPr>
              <w:t>köztes</w:t>
            </w:r>
          </w:p>
        </w:tc>
      </w:tr>
      <w:tr w:rsidR="00736677" w:rsidRPr="00736677" w:rsidTr="00F613C0">
        <w:tc>
          <w:tcPr>
            <w:tcW w:w="1558" w:type="dxa"/>
            <w:tcBorders>
              <w:top w:val="single" w:sz="4" w:space="0" w:color="AEAAAA" w:themeColor="background2" w:themeShade="BF"/>
              <w:bottom w:val="single" w:sz="6" w:space="0" w:color="AEAAAA" w:themeColor="background2" w:themeShade="BF"/>
            </w:tcBorders>
            <w:shd w:val="clear" w:color="auto" w:fill="auto"/>
          </w:tcPr>
          <w:p w:rsidR="00736677" w:rsidRPr="00736677" w:rsidRDefault="00736677" w:rsidP="00E5165F">
            <w:pPr>
              <w:tabs>
                <w:tab w:val="center" w:pos="4536"/>
                <w:tab w:val="right" w:pos="9072"/>
              </w:tabs>
              <w:autoSpaceDE w:val="0"/>
              <w:snapToGrid w:val="0"/>
              <w:jc w:val="center"/>
            </w:pPr>
            <w:r w:rsidRPr="00736677">
              <w:rPr>
                <w:sz w:val="22"/>
                <w:szCs w:val="22"/>
              </w:rPr>
              <w:t>minta</w:t>
            </w:r>
          </w:p>
        </w:tc>
        <w:tc>
          <w:tcPr>
            <w:tcW w:w="1551" w:type="dxa"/>
            <w:tcBorders>
              <w:top w:val="single" w:sz="4" w:space="0" w:color="AEAAAA" w:themeColor="background2" w:themeShade="BF"/>
              <w:bottom w:val="single" w:sz="6" w:space="0" w:color="AEAAAA" w:themeColor="background2" w:themeShade="BF"/>
            </w:tcBorders>
            <w:shd w:val="clear" w:color="auto" w:fill="auto"/>
          </w:tcPr>
          <w:p w:rsidR="00736677" w:rsidRPr="00736677" w:rsidRDefault="00736677" w:rsidP="00E5165F">
            <w:pPr>
              <w:tabs>
                <w:tab w:val="center" w:pos="4536"/>
                <w:tab w:val="right" w:pos="9072"/>
              </w:tabs>
              <w:autoSpaceDE w:val="0"/>
              <w:snapToGrid w:val="0"/>
              <w:jc w:val="center"/>
            </w:pPr>
            <w:r w:rsidRPr="00736677">
              <w:rPr>
                <w:sz w:val="22"/>
                <w:szCs w:val="22"/>
              </w:rPr>
              <w:t>csak a jogi formával rendelkező szervezetek önbevallása alapján</w:t>
            </w:r>
          </w:p>
        </w:tc>
        <w:tc>
          <w:tcPr>
            <w:tcW w:w="2216" w:type="dxa"/>
            <w:tcBorders>
              <w:top w:val="single" w:sz="4" w:space="0" w:color="AEAAAA" w:themeColor="background2" w:themeShade="BF"/>
              <w:bottom w:val="single" w:sz="6" w:space="0" w:color="AEAAAA" w:themeColor="background2" w:themeShade="BF"/>
            </w:tcBorders>
            <w:shd w:val="clear" w:color="auto" w:fill="auto"/>
          </w:tcPr>
          <w:p w:rsidR="00736677" w:rsidRPr="00736677" w:rsidRDefault="00736677" w:rsidP="00E5165F">
            <w:pPr>
              <w:tabs>
                <w:tab w:val="center" w:pos="4536"/>
                <w:tab w:val="right" w:pos="9072"/>
              </w:tabs>
              <w:autoSpaceDE w:val="0"/>
              <w:snapToGrid w:val="0"/>
              <w:jc w:val="center"/>
            </w:pPr>
            <w:r w:rsidRPr="00736677">
              <w:rPr>
                <w:sz w:val="22"/>
                <w:szCs w:val="22"/>
              </w:rPr>
              <w:t>magán-</w:t>
            </w:r>
          </w:p>
          <w:p w:rsidR="00736677" w:rsidRPr="00736677" w:rsidRDefault="00736677" w:rsidP="00E5165F">
            <w:pPr>
              <w:tabs>
                <w:tab w:val="center" w:pos="4536"/>
                <w:tab w:val="right" w:pos="9072"/>
              </w:tabs>
              <w:autoSpaceDE w:val="0"/>
              <w:jc w:val="center"/>
            </w:pPr>
            <w:r w:rsidRPr="00736677">
              <w:rPr>
                <w:sz w:val="22"/>
                <w:szCs w:val="22"/>
              </w:rPr>
              <w:t>személyeknek és szervezeteknek önkéntes munkát végző 18 éven felüli népesség – véletlenszerű megkérdezés alapján</w:t>
            </w:r>
          </w:p>
        </w:tc>
        <w:tc>
          <w:tcPr>
            <w:tcW w:w="2103" w:type="dxa"/>
            <w:tcBorders>
              <w:top w:val="single" w:sz="4" w:space="0" w:color="AEAAAA" w:themeColor="background2" w:themeShade="BF"/>
              <w:bottom w:val="single" w:sz="6" w:space="0" w:color="AEAAAA" w:themeColor="background2" w:themeShade="BF"/>
            </w:tcBorders>
            <w:shd w:val="clear" w:color="auto" w:fill="auto"/>
          </w:tcPr>
          <w:p w:rsidR="00736677" w:rsidRPr="00736677" w:rsidRDefault="00736677" w:rsidP="00E5165F">
            <w:pPr>
              <w:tabs>
                <w:tab w:val="center" w:pos="4536"/>
                <w:tab w:val="right" w:pos="9072"/>
              </w:tabs>
              <w:autoSpaceDE w:val="0"/>
              <w:snapToGrid w:val="0"/>
              <w:jc w:val="center"/>
            </w:pPr>
            <w:r w:rsidRPr="00736677">
              <w:rPr>
                <w:sz w:val="22"/>
                <w:szCs w:val="22"/>
              </w:rPr>
              <w:t>magán-személyeknek és szervezeteknek önkéntes munkát végző 14 éven felüli népesség – véletlenszerű megkérdezés alapján</w:t>
            </w:r>
          </w:p>
        </w:tc>
        <w:tc>
          <w:tcPr>
            <w:tcW w:w="2065" w:type="dxa"/>
            <w:tcBorders>
              <w:top w:val="single" w:sz="4" w:space="0" w:color="AEAAAA" w:themeColor="background2" w:themeShade="BF"/>
              <w:bottom w:val="single" w:sz="6" w:space="0" w:color="AEAAAA" w:themeColor="background2" w:themeShade="BF"/>
            </w:tcBorders>
            <w:shd w:val="clear" w:color="auto" w:fill="auto"/>
          </w:tcPr>
          <w:p w:rsidR="00736677" w:rsidRPr="00736677" w:rsidRDefault="00736677" w:rsidP="00E5165F">
            <w:pPr>
              <w:tabs>
                <w:tab w:val="center" w:pos="4536"/>
                <w:tab w:val="right" w:pos="9072"/>
              </w:tabs>
              <w:autoSpaceDE w:val="0"/>
              <w:snapToGrid w:val="0"/>
              <w:jc w:val="center"/>
            </w:pPr>
            <w:r w:rsidRPr="00736677">
              <w:rPr>
                <w:sz w:val="22"/>
                <w:szCs w:val="22"/>
              </w:rPr>
              <w:t>jogi és nem jogi formával rendelkező szervezeteknek önkéntes munkát végző 18 éven felüli népesség –reprezentatív megkérdezés alapján</w:t>
            </w:r>
          </w:p>
        </w:tc>
      </w:tr>
      <w:tr w:rsidR="00736677" w:rsidRPr="00736677" w:rsidTr="00F613C0">
        <w:tc>
          <w:tcPr>
            <w:tcW w:w="1558" w:type="dxa"/>
            <w:tcBorders>
              <w:top w:val="single" w:sz="6" w:space="0" w:color="AEAAAA" w:themeColor="background2" w:themeShade="BF"/>
              <w:bottom w:val="single" w:sz="4" w:space="0" w:color="AEAAAA" w:themeColor="background2" w:themeShade="BF"/>
            </w:tcBorders>
            <w:shd w:val="clear" w:color="auto" w:fill="D5C4AB"/>
          </w:tcPr>
          <w:p w:rsidR="00736677" w:rsidRPr="00736677" w:rsidRDefault="00736677" w:rsidP="00E5165F">
            <w:pPr>
              <w:tabs>
                <w:tab w:val="center" w:pos="4536"/>
                <w:tab w:val="right" w:pos="9072"/>
              </w:tabs>
              <w:autoSpaceDE w:val="0"/>
              <w:snapToGrid w:val="0"/>
              <w:jc w:val="center"/>
            </w:pPr>
            <w:r w:rsidRPr="00736677">
              <w:rPr>
                <w:sz w:val="22"/>
                <w:szCs w:val="22"/>
              </w:rPr>
              <w:t>Önkéntesek száma</w:t>
            </w:r>
          </w:p>
        </w:tc>
        <w:tc>
          <w:tcPr>
            <w:tcW w:w="1551" w:type="dxa"/>
            <w:tcBorders>
              <w:top w:val="single" w:sz="6" w:space="0" w:color="AEAAAA" w:themeColor="background2" w:themeShade="BF"/>
              <w:bottom w:val="single" w:sz="4" w:space="0" w:color="AEAAAA" w:themeColor="background2" w:themeShade="BF"/>
            </w:tcBorders>
            <w:shd w:val="clear" w:color="auto" w:fill="D5C4AB"/>
          </w:tcPr>
          <w:p w:rsidR="00736677" w:rsidRPr="00736677" w:rsidRDefault="00736677" w:rsidP="00E5165F">
            <w:pPr>
              <w:tabs>
                <w:tab w:val="center" w:pos="4536"/>
                <w:tab w:val="right" w:pos="9072"/>
              </w:tabs>
              <w:autoSpaceDE w:val="0"/>
              <w:snapToGrid w:val="0"/>
              <w:jc w:val="center"/>
            </w:pPr>
            <w:r w:rsidRPr="00736677">
              <w:rPr>
                <w:sz w:val="22"/>
                <w:szCs w:val="22"/>
              </w:rPr>
              <w:t>472 353 fő</w:t>
            </w:r>
          </w:p>
          <w:p w:rsidR="00736677" w:rsidRPr="00736677" w:rsidRDefault="00736677" w:rsidP="00E5165F">
            <w:pPr>
              <w:tabs>
                <w:tab w:val="center" w:pos="4536"/>
                <w:tab w:val="right" w:pos="9072"/>
              </w:tabs>
              <w:autoSpaceDE w:val="0"/>
              <w:jc w:val="center"/>
            </w:pPr>
            <w:r w:rsidRPr="00736677">
              <w:rPr>
                <w:sz w:val="22"/>
                <w:szCs w:val="22"/>
              </w:rPr>
              <w:t>(2007)</w:t>
            </w:r>
          </w:p>
          <w:p w:rsidR="00736677" w:rsidRPr="00736677" w:rsidRDefault="00736677" w:rsidP="00E5165F">
            <w:pPr>
              <w:tabs>
                <w:tab w:val="center" w:pos="4536"/>
                <w:tab w:val="right" w:pos="9072"/>
              </w:tabs>
              <w:autoSpaceDE w:val="0"/>
              <w:jc w:val="center"/>
            </w:pPr>
            <w:r w:rsidRPr="00736677">
              <w:rPr>
                <w:sz w:val="22"/>
                <w:szCs w:val="22"/>
              </w:rPr>
              <w:t>a népesség 5%-a</w:t>
            </w:r>
          </w:p>
        </w:tc>
        <w:tc>
          <w:tcPr>
            <w:tcW w:w="2216" w:type="dxa"/>
            <w:tcBorders>
              <w:top w:val="single" w:sz="6" w:space="0" w:color="AEAAAA" w:themeColor="background2" w:themeShade="BF"/>
              <w:bottom w:val="single" w:sz="4" w:space="0" w:color="AEAAAA" w:themeColor="background2" w:themeShade="BF"/>
            </w:tcBorders>
            <w:shd w:val="clear" w:color="auto" w:fill="D5C4AB"/>
          </w:tcPr>
          <w:p w:rsidR="00736677" w:rsidRPr="00736677" w:rsidRDefault="00736677" w:rsidP="00E5165F">
            <w:pPr>
              <w:tabs>
                <w:tab w:val="center" w:pos="4536"/>
                <w:tab w:val="right" w:pos="9072"/>
              </w:tabs>
              <w:autoSpaceDE w:val="0"/>
              <w:snapToGrid w:val="0"/>
              <w:jc w:val="center"/>
            </w:pPr>
            <w:r w:rsidRPr="00736677">
              <w:rPr>
                <w:sz w:val="22"/>
                <w:szCs w:val="22"/>
              </w:rPr>
              <w:t>1 726 778 fő</w:t>
            </w:r>
          </w:p>
          <w:p w:rsidR="00736677" w:rsidRPr="00736677" w:rsidRDefault="00736677" w:rsidP="00E5165F">
            <w:pPr>
              <w:tabs>
                <w:tab w:val="center" w:pos="4536"/>
                <w:tab w:val="right" w:pos="9072"/>
              </w:tabs>
              <w:autoSpaceDE w:val="0"/>
              <w:jc w:val="center"/>
            </w:pPr>
            <w:r w:rsidRPr="00736677">
              <w:rPr>
                <w:sz w:val="22"/>
                <w:szCs w:val="22"/>
              </w:rPr>
              <w:t>a felnőtt népesség 17%-a</w:t>
            </w:r>
          </w:p>
        </w:tc>
        <w:tc>
          <w:tcPr>
            <w:tcW w:w="2103" w:type="dxa"/>
            <w:tcBorders>
              <w:top w:val="single" w:sz="6" w:space="0" w:color="AEAAAA" w:themeColor="background2" w:themeShade="BF"/>
              <w:bottom w:val="single" w:sz="4" w:space="0" w:color="AEAAAA" w:themeColor="background2" w:themeShade="BF"/>
            </w:tcBorders>
            <w:shd w:val="clear" w:color="auto" w:fill="D5C4AB"/>
          </w:tcPr>
          <w:p w:rsidR="00736677" w:rsidRPr="00736677" w:rsidRDefault="00736677" w:rsidP="00E5165F">
            <w:pPr>
              <w:tabs>
                <w:tab w:val="center" w:pos="4536"/>
                <w:tab w:val="right" w:pos="9072"/>
              </w:tabs>
              <w:autoSpaceDE w:val="0"/>
              <w:snapToGrid w:val="0"/>
              <w:jc w:val="center"/>
            </w:pPr>
            <w:r w:rsidRPr="00736677">
              <w:rPr>
                <w:sz w:val="22"/>
                <w:szCs w:val="22"/>
              </w:rPr>
              <w:t>3 474 731 fő</w:t>
            </w:r>
          </w:p>
          <w:p w:rsidR="00736677" w:rsidRPr="00736677" w:rsidRDefault="00736677" w:rsidP="00E5165F">
            <w:pPr>
              <w:tabs>
                <w:tab w:val="center" w:pos="4536"/>
                <w:tab w:val="right" w:pos="9072"/>
              </w:tabs>
              <w:autoSpaceDE w:val="0"/>
              <w:jc w:val="center"/>
            </w:pPr>
            <w:r w:rsidRPr="00736677">
              <w:rPr>
                <w:sz w:val="22"/>
                <w:szCs w:val="22"/>
              </w:rPr>
              <w:t>a 14 éven felüli</w:t>
            </w:r>
          </w:p>
          <w:p w:rsidR="00736677" w:rsidRPr="00736677" w:rsidRDefault="00736677" w:rsidP="00E5165F">
            <w:pPr>
              <w:tabs>
                <w:tab w:val="center" w:pos="4536"/>
                <w:tab w:val="right" w:pos="9072"/>
              </w:tabs>
              <w:autoSpaceDE w:val="0"/>
              <w:jc w:val="center"/>
            </w:pPr>
            <w:r w:rsidRPr="00736677">
              <w:rPr>
                <w:sz w:val="22"/>
                <w:szCs w:val="22"/>
              </w:rPr>
              <w:t>népesség 40%-a</w:t>
            </w:r>
          </w:p>
        </w:tc>
        <w:tc>
          <w:tcPr>
            <w:tcW w:w="2065" w:type="dxa"/>
            <w:tcBorders>
              <w:top w:val="single" w:sz="6" w:space="0" w:color="AEAAAA" w:themeColor="background2" w:themeShade="BF"/>
              <w:bottom w:val="single" w:sz="4" w:space="0" w:color="AEAAAA" w:themeColor="background2" w:themeShade="BF"/>
            </w:tcBorders>
            <w:shd w:val="clear" w:color="auto" w:fill="D5C4AB"/>
          </w:tcPr>
          <w:p w:rsidR="00736677" w:rsidRPr="00736677" w:rsidRDefault="00736677" w:rsidP="00E5165F">
            <w:pPr>
              <w:tabs>
                <w:tab w:val="center" w:pos="4536"/>
                <w:tab w:val="right" w:pos="9072"/>
              </w:tabs>
              <w:autoSpaceDE w:val="0"/>
              <w:snapToGrid w:val="0"/>
              <w:jc w:val="center"/>
            </w:pPr>
            <w:r w:rsidRPr="00736677">
              <w:rPr>
                <w:sz w:val="22"/>
                <w:szCs w:val="22"/>
              </w:rPr>
              <w:t>901 545 fő</w:t>
            </w:r>
          </w:p>
          <w:p w:rsidR="00736677" w:rsidRPr="00736677" w:rsidRDefault="00736677" w:rsidP="00E5165F">
            <w:pPr>
              <w:keepNext/>
              <w:tabs>
                <w:tab w:val="center" w:pos="4536"/>
                <w:tab w:val="right" w:pos="9072"/>
              </w:tabs>
              <w:autoSpaceDE w:val="0"/>
              <w:jc w:val="center"/>
            </w:pPr>
            <w:r w:rsidRPr="00736677">
              <w:rPr>
                <w:sz w:val="22"/>
                <w:szCs w:val="22"/>
              </w:rPr>
              <w:t>a felnőtt népesség 11%-a</w:t>
            </w:r>
          </w:p>
        </w:tc>
      </w:tr>
    </w:tbl>
    <w:p w:rsidR="00323C4B" w:rsidRDefault="00323C4B" w:rsidP="00323C4B">
      <w:pPr>
        <w:jc w:val="both"/>
      </w:pPr>
    </w:p>
    <w:p w:rsidR="00323C4B" w:rsidRDefault="00323C4B" w:rsidP="00323C4B">
      <w:pPr>
        <w:jc w:val="both"/>
      </w:pPr>
      <w:r>
        <w:t xml:space="preserve">A Kai </w:t>
      </w:r>
      <w:r>
        <w:tab/>
        <w:t>Consulting Kft. 2010. évi online felmérése alapján jó látszik, mely területekre jellemző az önkéntesség. A felmérés adatai szerint is az egészségügy, a kultúra, a sport és az oktatás területe, valamint a környezet- és természetvédelem területe.</w:t>
      </w:r>
    </w:p>
    <w:p w:rsidR="005D1198" w:rsidRDefault="005D1198" w:rsidP="005D1198">
      <w:pPr>
        <w:spacing w:line="269" w:lineRule="auto"/>
        <w:jc w:val="both"/>
        <w:rPr>
          <w:sz w:val="23"/>
          <w:szCs w:val="23"/>
        </w:rPr>
      </w:pPr>
    </w:p>
    <w:p w:rsidR="00323C4B" w:rsidRDefault="00323C4B" w:rsidP="00323C4B">
      <w:pPr>
        <w:pStyle w:val="Kpalrs1"/>
      </w:pPr>
      <w:r>
        <w:t>Önkéntes tevékenység jellege (</w:t>
      </w:r>
      <w:r w:rsidR="00F613C0">
        <w:t>több válasz is lehetséges volt)</w:t>
      </w:r>
    </w:p>
    <w:tbl>
      <w:tblPr>
        <w:tblW w:w="0" w:type="auto"/>
        <w:tblInd w:w="70" w:type="dxa"/>
        <w:tblLayout w:type="fixed"/>
        <w:tblCellMar>
          <w:left w:w="70" w:type="dxa"/>
          <w:right w:w="70" w:type="dxa"/>
        </w:tblCellMar>
        <w:tblLook w:val="0000" w:firstRow="0" w:lastRow="0" w:firstColumn="0" w:lastColumn="0" w:noHBand="0" w:noVBand="0"/>
      </w:tblPr>
      <w:tblGrid>
        <w:gridCol w:w="6905"/>
        <w:gridCol w:w="976"/>
        <w:gridCol w:w="1106"/>
      </w:tblGrid>
      <w:tr w:rsidR="00323C4B" w:rsidRPr="00F613C0" w:rsidTr="00323C4B">
        <w:trPr>
          <w:trHeight w:val="255"/>
          <w:tblHeader/>
        </w:trPr>
        <w:tc>
          <w:tcPr>
            <w:tcW w:w="6905" w:type="dxa"/>
            <w:tcBorders>
              <w:top w:val="single" w:sz="4" w:space="0" w:color="000000"/>
              <w:left w:val="single" w:sz="4" w:space="0" w:color="000000"/>
              <w:bottom w:val="single" w:sz="4" w:space="0" w:color="000000"/>
            </w:tcBorders>
            <w:shd w:val="clear" w:color="auto" w:fill="9A7A4C"/>
            <w:vAlign w:val="center"/>
          </w:tcPr>
          <w:p w:rsidR="00323C4B" w:rsidRPr="00F613C0" w:rsidRDefault="00323C4B" w:rsidP="00E5165F">
            <w:pPr>
              <w:snapToGrid w:val="0"/>
              <w:jc w:val="center"/>
              <w:rPr>
                <w:b/>
                <w:color w:val="FFFFFF" w:themeColor="background1"/>
              </w:rPr>
            </w:pPr>
            <w:r w:rsidRPr="00F613C0">
              <w:rPr>
                <w:b/>
                <w:color w:val="FFFFFF" w:themeColor="background1"/>
                <w:sz w:val="22"/>
                <w:szCs w:val="22"/>
              </w:rPr>
              <w:t>Válaszok</w:t>
            </w:r>
          </w:p>
        </w:tc>
        <w:tc>
          <w:tcPr>
            <w:tcW w:w="976" w:type="dxa"/>
            <w:tcBorders>
              <w:top w:val="single" w:sz="4" w:space="0" w:color="000000"/>
              <w:left w:val="single" w:sz="4" w:space="0" w:color="000000"/>
              <w:bottom w:val="single" w:sz="4" w:space="0" w:color="000000"/>
            </w:tcBorders>
            <w:shd w:val="clear" w:color="auto" w:fill="9A7A4C"/>
            <w:vAlign w:val="center"/>
          </w:tcPr>
          <w:p w:rsidR="00323C4B" w:rsidRPr="00F613C0" w:rsidRDefault="00323C4B" w:rsidP="00E5165F">
            <w:pPr>
              <w:snapToGrid w:val="0"/>
              <w:jc w:val="center"/>
              <w:rPr>
                <w:b/>
                <w:color w:val="FFFFFF" w:themeColor="background1"/>
              </w:rPr>
            </w:pPr>
            <w:r w:rsidRPr="00F613C0">
              <w:rPr>
                <w:b/>
                <w:color w:val="FFFFFF" w:themeColor="background1"/>
                <w:sz w:val="22"/>
                <w:szCs w:val="22"/>
              </w:rPr>
              <w:t>Esetszám</w:t>
            </w:r>
          </w:p>
        </w:tc>
        <w:tc>
          <w:tcPr>
            <w:tcW w:w="1106" w:type="dxa"/>
            <w:tcBorders>
              <w:top w:val="single" w:sz="4" w:space="0" w:color="000000"/>
              <w:left w:val="single" w:sz="4" w:space="0" w:color="000000"/>
              <w:bottom w:val="single" w:sz="4" w:space="0" w:color="000000"/>
              <w:right w:val="single" w:sz="4" w:space="0" w:color="000000"/>
            </w:tcBorders>
            <w:shd w:val="clear" w:color="auto" w:fill="9A7A4C"/>
            <w:vAlign w:val="center"/>
          </w:tcPr>
          <w:p w:rsidR="00323C4B" w:rsidRPr="00F613C0" w:rsidRDefault="00323C4B" w:rsidP="00E5165F">
            <w:pPr>
              <w:snapToGrid w:val="0"/>
              <w:jc w:val="center"/>
              <w:rPr>
                <w:b/>
                <w:color w:val="FFFFFF" w:themeColor="background1"/>
              </w:rPr>
            </w:pPr>
            <w:r w:rsidRPr="00F613C0">
              <w:rPr>
                <w:b/>
                <w:color w:val="FFFFFF" w:themeColor="background1"/>
                <w:sz w:val="22"/>
                <w:szCs w:val="22"/>
              </w:rPr>
              <w:t>Százalék</w:t>
            </w:r>
          </w:p>
        </w:tc>
      </w:tr>
      <w:tr w:rsidR="00323C4B" w:rsidRPr="00F613C0" w:rsidTr="00323C4B">
        <w:trPr>
          <w:trHeight w:val="255"/>
        </w:trPr>
        <w:tc>
          <w:tcPr>
            <w:tcW w:w="6905" w:type="dxa"/>
            <w:tcBorders>
              <w:top w:val="single" w:sz="4" w:space="0" w:color="000000"/>
              <w:left w:val="single" w:sz="4" w:space="0" w:color="000000"/>
              <w:bottom w:val="single" w:sz="4" w:space="0" w:color="000000"/>
            </w:tcBorders>
            <w:shd w:val="clear" w:color="auto" w:fill="D5C4AB"/>
            <w:vAlign w:val="bottom"/>
          </w:tcPr>
          <w:p w:rsidR="00323C4B" w:rsidRPr="00F613C0" w:rsidRDefault="00323C4B" w:rsidP="00E5165F">
            <w:pPr>
              <w:snapToGrid w:val="0"/>
            </w:pPr>
            <w:r w:rsidRPr="00F613C0">
              <w:rPr>
                <w:sz w:val="22"/>
                <w:szCs w:val="22"/>
              </w:rPr>
              <w:t>Egészségügyi ellátás, szociális gondoskodás</w:t>
            </w:r>
          </w:p>
        </w:tc>
        <w:tc>
          <w:tcPr>
            <w:tcW w:w="976" w:type="dxa"/>
            <w:tcBorders>
              <w:top w:val="single" w:sz="4" w:space="0" w:color="000000"/>
              <w:left w:val="single" w:sz="4" w:space="0" w:color="000000"/>
              <w:bottom w:val="single" w:sz="4" w:space="0" w:color="000000"/>
            </w:tcBorders>
            <w:shd w:val="clear" w:color="auto" w:fill="D5C4AB"/>
            <w:vAlign w:val="bottom"/>
          </w:tcPr>
          <w:p w:rsidR="00323C4B" w:rsidRPr="00F613C0" w:rsidRDefault="00323C4B" w:rsidP="00323C4B">
            <w:pPr>
              <w:snapToGrid w:val="0"/>
              <w:jc w:val="center"/>
            </w:pPr>
            <w:r w:rsidRPr="00F613C0">
              <w:rPr>
                <w:sz w:val="22"/>
                <w:szCs w:val="22"/>
              </w:rPr>
              <w:t>323</w:t>
            </w:r>
          </w:p>
        </w:tc>
        <w:tc>
          <w:tcPr>
            <w:tcW w:w="1106" w:type="dxa"/>
            <w:tcBorders>
              <w:top w:val="single" w:sz="4" w:space="0" w:color="000000"/>
              <w:left w:val="single" w:sz="4" w:space="0" w:color="000000"/>
              <w:bottom w:val="single" w:sz="4" w:space="0" w:color="000000"/>
              <w:right w:val="single" w:sz="4" w:space="0" w:color="000000"/>
            </w:tcBorders>
            <w:shd w:val="clear" w:color="auto" w:fill="D5C4AB"/>
            <w:vAlign w:val="bottom"/>
          </w:tcPr>
          <w:p w:rsidR="00323C4B" w:rsidRPr="00F613C0" w:rsidRDefault="00323C4B" w:rsidP="00323C4B">
            <w:pPr>
              <w:snapToGrid w:val="0"/>
              <w:jc w:val="center"/>
            </w:pPr>
            <w:r w:rsidRPr="00F613C0">
              <w:rPr>
                <w:sz w:val="22"/>
                <w:szCs w:val="22"/>
              </w:rPr>
              <w:t>17,06%</w:t>
            </w:r>
          </w:p>
        </w:tc>
      </w:tr>
      <w:tr w:rsidR="00323C4B" w:rsidRPr="00F613C0" w:rsidTr="00323C4B">
        <w:trPr>
          <w:trHeight w:val="255"/>
        </w:trPr>
        <w:tc>
          <w:tcPr>
            <w:tcW w:w="6905" w:type="dxa"/>
            <w:tcBorders>
              <w:top w:val="single" w:sz="4" w:space="0" w:color="000000"/>
              <w:left w:val="single" w:sz="4" w:space="0" w:color="000000"/>
              <w:bottom w:val="single" w:sz="4" w:space="0" w:color="000000"/>
            </w:tcBorders>
            <w:shd w:val="clear" w:color="auto" w:fill="auto"/>
            <w:vAlign w:val="bottom"/>
          </w:tcPr>
          <w:p w:rsidR="00323C4B" w:rsidRPr="00F613C0" w:rsidRDefault="00323C4B" w:rsidP="00E5165F">
            <w:pPr>
              <w:snapToGrid w:val="0"/>
            </w:pPr>
            <w:r w:rsidRPr="00F613C0">
              <w:rPr>
                <w:sz w:val="22"/>
                <w:szCs w:val="22"/>
              </w:rPr>
              <w:t>Kultúra, művészetek, hagyományőrzés</w:t>
            </w:r>
          </w:p>
        </w:tc>
        <w:tc>
          <w:tcPr>
            <w:tcW w:w="976" w:type="dxa"/>
            <w:tcBorders>
              <w:top w:val="single" w:sz="4" w:space="0" w:color="000000"/>
              <w:left w:val="single" w:sz="4" w:space="0" w:color="000000"/>
              <w:bottom w:val="single" w:sz="4" w:space="0" w:color="000000"/>
            </w:tcBorders>
            <w:shd w:val="clear" w:color="auto" w:fill="auto"/>
            <w:vAlign w:val="bottom"/>
          </w:tcPr>
          <w:p w:rsidR="00323C4B" w:rsidRPr="00F613C0" w:rsidRDefault="00323C4B" w:rsidP="00323C4B">
            <w:pPr>
              <w:snapToGrid w:val="0"/>
              <w:jc w:val="center"/>
            </w:pPr>
            <w:r w:rsidRPr="00F613C0">
              <w:rPr>
                <w:sz w:val="22"/>
                <w:szCs w:val="22"/>
              </w:rPr>
              <w:t>295</w:t>
            </w:r>
          </w:p>
        </w:tc>
        <w:tc>
          <w:tcPr>
            <w:tcW w:w="110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3C4B" w:rsidRPr="00F613C0" w:rsidRDefault="00323C4B" w:rsidP="00323C4B">
            <w:pPr>
              <w:snapToGrid w:val="0"/>
              <w:jc w:val="center"/>
            </w:pPr>
            <w:r w:rsidRPr="00F613C0">
              <w:rPr>
                <w:sz w:val="22"/>
                <w:szCs w:val="22"/>
              </w:rPr>
              <w:t>15,58%</w:t>
            </w:r>
          </w:p>
        </w:tc>
      </w:tr>
      <w:tr w:rsidR="00323C4B" w:rsidRPr="00F613C0" w:rsidTr="00323C4B">
        <w:trPr>
          <w:trHeight w:val="255"/>
        </w:trPr>
        <w:tc>
          <w:tcPr>
            <w:tcW w:w="6905" w:type="dxa"/>
            <w:tcBorders>
              <w:top w:val="single" w:sz="4" w:space="0" w:color="000000"/>
              <w:left w:val="single" w:sz="4" w:space="0" w:color="000000"/>
              <w:bottom w:val="single" w:sz="4" w:space="0" w:color="000000"/>
            </w:tcBorders>
            <w:shd w:val="clear" w:color="auto" w:fill="D5C4AB"/>
            <w:vAlign w:val="bottom"/>
          </w:tcPr>
          <w:p w:rsidR="00323C4B" w:rsidRPr="00F613C0" w:rsidRDefault="00323C4B" w:rsidP="00E5165F">
            <w:pPr>
              <w:snapToGrid w:val="0"/>
            </w:pPr>
            <w:r w:rsidRPr="00F613C0">
              <w:rPr>
                <w:sz w:val="22"/>
                <w:szCs w:val="22"/>
              </w:rPr>
              <w:t>Sport, pihenés, szabadidős tevékenységek</w:t>
            </w:r>
          </w:p>
        </w:tc>
        <w:tc>
          <w:tcPr>
            <w:tcW w:w="976" w:type="dxa"/>
            <w:tcBorders>
              <w:top w:val="single" w:sz="4" w:space="0" w:color="000000"/>
              <w:left w:val="single" w:sz="4" w:space="0" w:color="000000"/>
              <w:bottom w:val="single" w:sz="4" w:space="0" w:color="000000"/>
            </w:tcBorders>
            <w:shd w:val="clear" w:color="auto" w:fill="D5C4AB"/>
            <w:vAlign w:val="bottom"/>
          </w:tcPr>
          <w:p w:rsidR="00323C4B" w:rsidRPr="00F613C0" w:rsidRDefault="00323C4B" w:rsidP="00323C4B">
            <w:pPr>
              <w:snapToGrid w:val="0"/>
              <w:jc w:val="center"/>
            </w:pPr>
            <w:r w:rsidRPr="00F613C0">
              <w:rPr>
                <w:sz w:val="22"/>
                <w:szCs w:val="22"/>
              </w:rPr>
              <w:t>248</w:t>
            </w:r>
          </w:p>
        </w:tc>
        <w:tc>
          <w:tcPr>
            <w:tcW w:w="1106" w:type="dxa"/>
            <w:tcBorders>
              <w:top w:val="single" w:sz="4" w:space="0" w:color="000000"/>
              <w:left w:val="single" w:sz="4" w:space="0" w:color="000000"/>
              <w:bottom w:val="single" w:sz="4" w:space="0" w:color="000000"/>
              <w:right w:val="single" w:sz="4" w:space="0" w:color="000000"/>
            </w:tcBorders>
            <w:shd w:val="clear" w:color="auto" w:fill="D5C4AB"/>
            <w:vAlign w:val="bottom"/>
          </w:tcPr>
          <w:p w:rsidR="00323C4B" w:rsidRPr="00F613C0" w:rsidRDefault="00323C4B" w:rsidP="00323C4B">
            <w:pPr>
              <w:snapToGrid w:val="0"/>
              <w:jc w:val="center"/>
            </w:pPr>
            <w:r w:rsidRPr="00F613C0">
              <w:rPr>
                <w:sz w:val="22"/>
                <w:szCs w:val="22"/>
              </w:rPr>
              <w:t>13,10%</w:t>
            </w:r>
          </w:p>
        </w:tc>
      </w:tr>
      <w:tr w:rsidR="00323C4B" w:rsidRPr="00F613C0" w:rsidTr="00323C4B">
        <w:trPr>
          <w:trHeight w:val="255"/>
        </w:trPr>
        <w:tc>
          <w:tcPr>
            <w:tcW w:w="6905" w:type="dxa"/>
            <w:tcBorders>
              <w:top w:val="single" w:sz="4" w:space="0" w:color="000000"/>
              <w:left w:val="single" w:sz="4" w:space="0" w:color="000000"/>
              <w:bottom w:val="single" w:sz="4" w:space="0" w:color="000000"/>
            </w:tcBorders>
            <w:shd w:val="clear" w:color="auto" w:fill="auto"/>
            <w:vAlign w:val="bottom"/>
          </w:tcPr>
          <w:p w:rsidR="00323C4B" w:rsidRPr="00F613C0" w:rsidRDefault="00323C4B" w:rsidP="00E5165F">
            <w:pPr>
              <w:snapToGrid w:val="0"/>
            </w:pPr>
            <w:r w:rsidRPr="00F613C0">
              <w:rPr>
                <w:sz w:val="22"/>
                <w:szCs w:val="22"/>
              </w:rPr>
              <w:t>Oktatás, tudományos kutatás</w:t>
            </w:r>
          </w:p>
        </w:tc>
        <w:tc>
          <w:tcPr>
            <w:tcW w:w="976" w:type="dxa"/>
            <w:tcBorders>
              <w:top w:val="single" w:sz="4" w:space="0" w:color="000000"/>
              <w:left w:val="single" w:sz="4" w:space="0" w:color="000000"/>
              <w:bottom w:val="single" w:sz="4" w:space="0" w:color="000000"/>
            </w:tcBorders>
            <w:shd w:val="clear" w:color="auto" w:fill="auto"/>
            <w:vAlign w:val="bottom"/>
          </w:tcPr>
          <w:p w:rsidR="00323C4B" w:rsidRPr="00F613C0" w:rsidRDefault="00323C4B" w:rsidP="00323C4B">
            <w:pPr>
              <w:snapToGrid w:val="0"/>
              <w:jc w:val="center"/>
            </w:pPr>
            <w:r w:rsidRPr="00F613C0">
              <w:rPr>
                <w:sz w:val="22"/>
                <w:szCs w:val="22"/>
              </w:rPr>
              <w:t>224</w:t>
            </w:r>
          </w:p>
        </w:tc>
        <w:tc>
          <w:tcPr>
            <w:tcW w:w="110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3C4B" w:rsidRPr="00F613C0" w:rsidRDefault="00323C4B" w:rsidP="00323C4B">
            <w:pPr>
              <w:snapToGrid w:val="0"/>
              <w:jc w:val="center"/>
            </w:pPr>
            <w:r w:rsidRPr="00F613C0">
              <w:rPr>
                <w:sz w:val="22"/>
                <w:szCs w:val="22"/>
              </w:rPr>
              <w:t>11,83%</w:t>
            </w:r>
          </w:p>
        </w:tc>
      </w:tr>
      <w:tr w:rsidR="00323C4B" w:rsidRPr="00F613C0" w:rsidTr="00323C4B">
        <w:trPr>
          <w:trHeight w:val="255"/>
        </w:trPr>
        <w:tc>
          <w:tcPr>
            <w:tcW w:w="6905" w:type="dxa"/>
            <w:tcBorders>
              <w:top w:val="single" w:sz="4" w:space="0" w:color="000000"/>
              <w:left w:val="single" w:sz="4" w:space="0" w:color="000000"/>
              <w:bottom w:val="single" w:sz="4" w:space="0" w:color="000000"/>
            </w:tcBorders>
            <w:shd w:val="clear" w:color="auto" w:fill="D5C4AB"/>
            <w:vAlign w:val="bottom"/>
          </w:tcPr>
          <w:p w:rsidR="00323C4B" w:rsidRPr="00F613C0" w:rsidRDefault="00323C4B" w:rsidP="00E5165F">
            <w:pPr>
              <w:snapToGrid w:val="0"/>
            </w:pPr>
            <w:r w:rsidRPr="00F613C0">
              <w:rPr>
                <w:sz w:val="22"/>
                <w:szCs w:val="22"/>
              </w:rPr>
              <w:t>Környezet- és állatvédelem</w:t>
            </w:r>
          </w:p>
        </w:tc>
        <w:tc>
          <w:tcPr>
            <w:tcW w:w="976" w:type="dxa"/>
            <w:tcBorders>
              <w:top w:val="single" w:sz="4" w:space="0" w:color="000000"/>
              <w:left w:val="single" w:sz="4" w:space="0" w:color="000000"/>
              <w:bottom w:val="single" w:sz="4" w:space="0" w:color="000000"/>
            </w:tcBorders>
            <w:shd w:val="clear" w:color="auto" w:fill="D5C4AB"/>
            <w:vAlign w:val="bottom"/>
          </w:tcPr>
          <w:p w:rsidR="00323C4B" w:rsidRPr="00F613C0" w:rsidRDefault="00323C4B" w:rsidP="00323C4B">
            <w:pPr>
              <w:snapToGrid w:val="0"/>
              <w:jc w:val="center"/>
            </w:pPr>
            <w:r w:rsidRPr="00F613C0">
              <w:rPr>
                <w:sz w:val="22"/>
                <w:szCs w:val="22"/>
              </w:rPr>
              <w:t>206</w:t>
            </w:r>
          </w:p>
        </w:tc>
        <w:tc>
          <w:tcPr>
            <w:tcW w:w="1106" w:type="dxa"/>
            <w:tcBorders>
              <w:top w:val="single" w:sz="4" w:space="0" w:color="000000"/>
              <w:left w:val="single" w:sz="4" w:space="0" w:color="000000"/>
              <w:bottom w:val="single" w:sz="4" w:space="0" w:color="000000"/>
              <w:right w:val="single" w:sz="4" w:space="0" w:color="000000"/>
            </w:tcBorders>
            <w:shd w:val="clear" w:color="auto" w:fill="D5C4AB"/>
            <w:vAlign w:val="bottom"/>
          </w:tcPr>
          <w:p w:rsidR="00323C4B" w:rsidRPr="00F613C0" w:rsidRDefault="00323C4B" w:rsidP="00323C4B">
            <w:pPr>
              <w:snapToGrid w:val="0"/>
              <w:jc w:val="center"/>
            </w:pPr>
            <w:r w:rsidRPr="00F613C0">
              <w:rPr>
                <w:sz w:val="22"/>
                <w:szCs w:val="22"/>
              </w:rPr>
              <w:t>10,88%</w:t>
            </w:r>
          </w:p>
        </w:tc>
      </w:tr>
      <w:tr w:rsidR="00323C4B" w:rsidRPr="00F613C0" w:rsidTr="00323C4B">
        <w:trPr>
          <w:trHeight w:val="255"/>
        </w:trPr>
        <w:tc>
          <w:tcPr>
            <w:tcW w:w="6905" w:type="dxa"/>
            <w:tcBorders>
              <w:top w:val="single" w:sz="4" w:space="0" w:color="000000"/>
              <w:left w:val="single" w:sz="4" w:space="0" w:color="000000"/>
              <w:bottom w:val="single" w:sz="4" w:space="0" w:color="000000"/>
            </w:tcBorders>
            <w:shd w:val="clear" w:color="auto" w:fill="auto"/>
            <w:vAlign w:val="bottom"/>
          </w:tcPr>
          <w:p w:rsidR="00323C4B" w:rsidRPr="00F613C0" w:rsidRDefault="00323C4B" w:rsidP="00E5165F">
            <w:pPr>
              <w:snapToGrid w:val="0"/>
            </w:pPr>
            <w:r w:rsidRPr="00F613C0">
              <w:rPr>
                <w:sz w:val="22"/>
                <w:szCs w:val="22"/>
              </w:rPr>
              <w:t>Egyházi, vallási tevékenység</w:t>
            </w:r>
          </w:p>
        </w:tc>
        <w:tc>
          <w:tcPr>
            <w:tcW w:w="976" w:type="dxa"/>
            <w:tcBorders>
              <w:top w:val="single" w:sz="4" w:space="0" w:color="000000"/>
              <w:left w:val="single" w:sz="4" w:space="0" w:color="000000"/>
              <w:bottom w:val="single" w:sz="4" w:space="0" w:color="000000"/>
            </w:tcBorders>
            <w:shd w:val="clear" w:color="auto" w:fill="auto"/>
            <w:vAlign w:val="bottom"/>
          </w:tcPr>
          <w:p w:rsidR="00323C4B" w:rsidRPr="00F613C0" w:rsidRDefault="00323C4B" w:rsidP="00323C4B">
            <w:pPr>
              <w:snapToGrid w:val="0"/>
              <w:jc w:val="center"/>
            </w:pPr>
            <w:r w:rsidRPr="00F613C0">
              <w:rPr>
                <w:sz w:val="22"/>
                <w:szCs w:val="22"/>
              </w:rPr>
              <w:t>120</w:t>
            </w:r>
          </w:p>
        </w:tc>
        <w:tc>
          <w:tcPr>
            <w:tcW w:w="110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3C4B" w:rsidRPr="00F613C0" w:rsidRDefault="00323C4B" w:rsidP="00323C4B">
            <w:pPr>
              <w:snapToGrid w:val="0"/>
              <w:jc w:val="center"/>
            </w:pPr>
            <w:r w:rsidRPr="00F613C0">
              <w:rPr>
                <w:sz w:val="22"/>
                <w:szCs w:val="22"/>
              </w:rPr>
              <w:t>6,34%</w:t>
            </w:r>
          </w:p>
        </w:tc>
      </w:tr>
      <w:tr w:rsidR="00323C4B" w:rsidRPr="00F613C0" w:rsidTr="00323C4B">
        <w:trPr>
          <w:trHeight w:val="255"/>
        </w:trPr>
        <w:tc>
          <w:tcPr>
            <w:tcW w:w="6905" w:type="dxa"/>
            <w:tcBorders>
              <w:top w:val="single" w:sz="4" w:space="0" w:color="000000"/>
              <w:left w:val="single" w:sz="4" w:space="0" w:color="000000"/>
              <w:bottom w:val="single" w:sz="4" w:space="0" w:color="000000"/>
            </w:tcBorders>
            <w:shd w:val="clear" w:color="auto" w:fill="D5C4AB"/>
            <w:vAlign w:val="bottom"/>
          </w:tcPr>
          <w:p w:rsidR="00323C4B" w:rsidRPr="00F613C0" w:rsidRDefault="00323C4B" w:rsidP="00E5165F">
            <w:pPr>
              <w:snapToGrid w:val="0"/>
            </w:pPr>
            <w:r w:rsidRPr="00F613C0">
              <w:rPr>
                <w:sz w:val="22"/>
                <w:szCs w:val="22"/>
              </w:rPr>
              <w:t>Határon túli magyarok támogatása</w:t>
            </w:r>
          </w:p>
        </w:tc>
        <w:tc>
          <w:tcPr>
            <w:tcW w:w="976" w:type="dxa"/>
            <w:tcBorders>
              <w:top w:val="single" w:sz="4" w:space="0" w:color="000000"/>
              <w:left w:val="single" w:sz="4" w:space="0" w:color="000000"/>
              <w:bottom w:val="single" w:sz="4" w:space="0" w:color="000000"/>
            </w:tcBorders>
            <w:shd w:val="clear" w:color="auto" w:fill="D5C4AB"/>
            <w:vAlign w:val="bottom"/>
          </w:tcPr>
          <w:p w:rsidR="00323C4B" w:rsidRPr="00F613C0" w:rsidRDefault="00323C4B" w:rsidP="00323C4B">
            <w:pPr>
              <w:snapToGrid w:val="0"/>
              <w:jc w:val="center"/>
            </w:pPr>
            <w:r w:rsidRPr="00F613C0">
              <w:rPr>
                <w:sz w:val="22"/>
                <w:szCs w:val="22"/>
              </w:rPr>
              <w:t>74</w:t>
            </w:r>
          </w:p>
        </w:tc>
        <w:tc>
          <w:tcPr>
            <w:tcW w:w="1106" w:type="dxa"/>
            <w:tcBorders>
              <w:top w:val="single" w:sz="4" w:space="0" w:color="000000"/>
              <w:left w:val="single" w:sz="4" w:space="0" w:color="000000"/>
              <w:bottom w:val="single" w:sz="4" w:space="0" w:color="000000"/>
              <w:right w:val="single" w:sz="4" w:space="0" w:color="000000"/>
            </w:tcBorders>
            <w:shd w:val="clear" w:color="auto" w:fill="D5C4AB"/>
            <w:vAlign w:val="bottom"/>
          </w:tcPr>
          <w:p w:rsidR="00323C4B" w:rsidRPr="00F613C0" w:rsidRDefault="00323C4B" w:rsidP="00323C4B">
            <w:pPr>
              <w:snapToGrid w:val="0"/>
              <w:jc w:val="center"/>
            </w:pPr>
            <w:r w:rsidRPr="00F613C0">
              <w:rPr>
                <w:sz w:val="22"/>
                <w:szCs w:val="22"/>
              </w:rPr>
              <w:t>3,91%</w:t>
            </w:r>
          </w:p>
        </w:tc>
      </w:tr>
      <w:tr w:rsidR="00323C4B" w:rsidRPr="00F613C0" w:rsidTr="00323C4B">
        <w:trPr>
          <w:trHeight w:val="255"/>
        </w:trPr>
        <w:tc>
          <w:tcPr>
            <w:tcW w:w="6905" w:type="dxa"/>
            <w:tcBorders>
              <w:top w:val="single" w:sz="4" w:space="0" w:color="000000"/>
              <w:left w:val="single" w:sz="4" w:space="0" w:color="000000"/>
              <w:bottom w:val="single" w:sz="4" w:space="0" w:color="000000"/>
            </w:tcBorders>
            <w:shd w:val="clear" w:color="auto" w:fill="auto"/>
            <w:vAlign w:val="bottom"/>
          </w:tcPr>
          <w:p w:rsidR="00323C4B" w:rsidRPr="00F613C0" w:rsidRDefault="00323C4B" w:rsidP="00E5165F">
            <w:pPr>
              <w:snapToGrid w:val="0"/>
            </w:pPr>
            <w:r w:rsidRPr="00F613C0">
              <w:rPr>
                <w:sz w:val="22"/>
                <w:szCs w:val="22"/>
              </w:rPr>
              <w:t>Nincs válasz</w:t>
            </w:r>
          </w:p>
        </w:tc>
        <w:tc>
          <w:tcPr>
            <w:tcW w:w="976" w:type="dxa"/>
            <w:tcBorders>
              <w:top w:val="single" w:sz="4" w:space="0" w:color="000000"/>
              <w:left w:val="single" w:sz="4" w:space="0" w:color="000000"/>
              <w:bottom w:val="single" w:sz="4" w:space="0" w:color="000000"/>
            </w:tcBorders>
            <w:shd w:val="clear" w:color="auto" w:fill="auto"/>
            <w:vAlign w:val="bottom"/>
          </w:tcPr>
          <w:p w:rsidR="00323C4B" w:rsidRPr="00F613C0" w:rsidRDefault="00323C4B" w:rsidP="00323C4B">
            <w:pPr>
              <w:snapToGrid w:val="0"/>
              <w:jc w:val="center"/>
            </w:pPr>
            <w:r w:rsidRPr="00F613C0">
              <w:rPr>
                <w:sz w:val="22"/>
                <w:szCs w:val="22"/>
              </w:rPr>
              <w:t>65</w:t>
            </w:r>
          </w:p>
        </w:tc>
        <w:tc>
          <w:tcPr>
            <w:tcW w:w="110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3C4B" w:rsidRPr="00F613C0" w:rsidRDefault="00323C4B" w:rsidP="00323C4B">
            <w:pPr>
              <w:snapToGrid w:val="0"/>
              <w:jc w:val="center"/>
            </w:pPr>
            <w:r w:rsidRPr="00F613C0">
              <w:rPr>
                <w:sz w:val="22"/>
                <w:szCs w:val="22"/>
              </w:rPr>
              <w:t>3,43%</w:t>
            </w:r>
          </w:p>
        </w:tc>
      </w:tr>
      <w:tr w:rsidR="00323C4B" w:rsidRPr="00F613C0" w:rsidTr="00323C4B">
        <w:trPr>
          <w:trHeight w:val="255"/>
        </w:trPr>
        <w:tc>
          <w:tcPr>
            <w:tcW w:w="6905" w:type="dxa"/>
            <w:tcBorders>
              <w:top w:val="single" w:sz="4" w:space="0" w:color="000000"/>
              <w:left w:val="single" w:sz="4" w:space="0" w:color="000000"/>
              <w:bottom w:val="single" w:sz="4" w:space="0" w:color="000000"/>
            </w:tcBorders>
            <w:shd w:val="clear" w:color="auto" w:fill="D5C4AB"/>
            <w:vAlign w:val="bottom"/>
          </w:tcPr>
          <w:p w:rsidR="00323C4B" w:rsidRPr="00F613C0" w:rsidRDefault="00323C4B" w:rsidP="00E5165F">
            <w:pPr>
              <w:snapToGrid w:val="0"/>
            </w:pPr>
            <w:r w:rsidRPr="00F613C0">
              <w:rPr>
                <w:sz w:val="22"/>
                <w:szCs w:val="22"/>
              </w:rPr>
              <w:t>Nemzetközi kapcsolatok, EU</w:t>
            </w:r>
          </w:p>
        </w:tc>
        <w:tc>
          <w:tcPr>
            <w:tcW w:w="976" w:type="dxa"/>
            <w:tcBorders>
              <w:top w:val="single" w:sz="4" w:space="0" w:color="000000"/>
              <w:left w:val="single" w:sz="4" w:space="0" w:color="000000"/>
              <w:bottom w:val="single" w:sz="4" w:space="0" w:color="000000"/>
            </w:tcBorders>
            <w:shd w:val="clear" w:color="auto" w:fill="D5C4AB"/>
            <w:vAlign w:val="bottom"/>
          </w:tcPr>
          <w:p w:rsidR="00323C4B" w:rsidRPr="00F613C0" w:rsidRDefault="00323C4B" w:rsidP="00323C4B">
            <w:pPr>
              <w:snapToGrid w:val="0"/>
              <w:jc w:val="center"/>
            </w:pPr>
            <w:r w:rsidRPr="00F613C0">
              <w:rPr>
                <w:sz w:val="22"/>
                <w:szCs w:val="22"/>
              </w:rPr>
              <w:t>64</w:t>
            </w:r>
          </w:p>
        </w:tc>
        <w:tc>
          <w:tcPr>
            <w:tcW w:w="1106" w:type="dxa"/>
            <w:tcBorders>
              <w:top w:val="single" w:sz="4" w:space="0" w:color="000000"/>
              <w:left w:val="single" w:sz="4" w:space="0" w:color="000000"/>
              <w:bottom w:val="single" w:sz="4" w:space="0" w:color="000000"/>
              <w:right w:val="single" w:sz="4" w:space="0" w:color="000000"/>
            </w:tcBorders>
            <w:shd w:val="clear" w:color="auto" w:fill="D5C4AB"/>
            <w:vAlign w:val="bottom"/>
          </w:tcPr>
          <w:p w:rsidR="00323C4B" w:rsidRPr="00F613C0" w:rsidRDefault="00323C4B" w:rsidP="00323C4B">
            <w:pPr>
              <w:snapToGrid w:val="0"/>
              <w:jc w:val="center"/>
            </w:pPr>
            <w:r w:rsidRPr="00F613C0">
              <w:rPr>
                <w:sz w:val="22"/>
                <w:szCs w:val="22"/>
              </w:rPr>
              <w:t>3,38%</w:t>
            </w:r>
          </w:p>
        </w:tc>
      </w:tr>
      <w:tr w:rsidR="00323C4B" w:rsidRPr="00F613C0" w:rsidTr="00323C4B">
        <w:trPr>
          <w:trHeight w:val="255"/>
        </w:trPr>
        <w:tc>
          <w:tcPr>
            <w:tcW w:w="6905" w:type="dxa"/>
            <w:tcBorders>
              <w:top w:val="single" w:sz="4" w:space="0" w:color="000000"/>
              <w:left w:val="single" w:sz="4" w:space="0" w:color="000000"/>
              <w:bottom w:val="single" w:sz="4" w:space="0" w:color="000000"/>
            </w:tcBorders>
            <w:shd w:val="clear" w:color="auto" w:fill="auto"/>
            <w:vAlign w:val="bottom"/>
          </w:tcPr>
          <w:p w:rsidR="00323C4B" w:rsidRPr="00F613C0" w:rsidRDefault="00323C4B" w:rsidP="00E5165F">
            <w:pPr>
              <w:snapToGrid w:val="0"/>
            </w:pPr>
            <w:r w:rsidRPr="00F613C0">
              <w:rPr>
                <w:sz w:val="22"/>
                <w:szCs w:val="22"/>
              </w:rPr>
              <w:t>Állampolgári jogok védelme, kisebbségvédelem</w:t>
            </w:r>
          </w:p>
        </w:tc>
        <w:tc>
          <w:tcPr>
            <w:tcW w:w="976" w:type="dxa"/>
            <w:tcBorders>
              <w:top w:val="single" w:sz="4" w:space="0" w:color="000000"/>
              <w:left w:val="single" w:sz="4" w:space="0" w:color="000000"/>
              <w:bottom w:val="single" w:sz="4" w:space="0" w:color="000000"/>
            </w:tcBorders>
            <w:shd w:val="clear" w:color="auto" w:fill="auto"/>
            <w:vAlign w:val="bottom"/>
          </w:tcPr>
          <w:p w:rsidR="00323C4B" w:rsidRPr="00F613C0" w:rsidRDefault="00323C4B" w:rsidP="00323C4B">
            <w:pPr>
              <w:snapToGrid w:val="0"/>
              <w:jc w:val="center"/>
            </w:pPr>
            <w:r w:rsidRPr="00F613C0">
              <w:rPr>
                <w:sz w:val="22"/>
                <w:szCs w:val="22"/>
              </w:rPr>
              <w:t>59</w:t>
            </w:r>
          </w:p>
        </w:tc>
        <w:tc>
          <w:tcPr>
            <w:tcW w:w="110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3C4B" w:rsidRPr="00F613C0" w:rsidRDefault="00323C4B" w:rsidP="00323C4B">
            <w:pPr>
              <w:snapToGrid w:val="0"/>
              <w:jc w:val="center"/>
            </w:pPr>
            <w:r w:rsidRPr="00F613C0">
              <w:rPr>
                <w:sz w:val="22"/>
                <w:szCs w:val="22"/>
              </w:rPr>
              <w:t>3,12%</w:t>
            </w:r>
          </w:p>
        </w:tc>
      </w:tr>
      <w:tr w:rsidR="00323C4B" w:rsidRPr="00F613C0" w:rsidTr="00323C4B">
        <w:trPr>
          <w:trHeight w:val="255"/>
        </w:trPr>
        <w:tc>
          <w:tcPr>
            <w:tcW w:w="6905" w:type="dxa"/>
            <w:tcBorders>
              <w:top w:val="single" w:sz="4" w:space="0" w:color="000000"/>
              <w:left w:val="single" w:sz="4" w:space="0" w:color="000000"/>
              <w:bottom w:val="single" w:sz="4" w:space="0" w:color="000000"/>
            </w:tcBorders>
            <w:shd w:val="clear" w:color="auto" w:fill="D5C4AB"/>
            <w:vAlign w:val="bottom"/>
          </w:tcPr>
          <w:p w:rsidR="00323C4B" w:rsidRPr="00F613C0" w:rsidRDefault="00323C4B" w:rsidP="00E5165F">
            <w:pPr>
              <w:snapToGrid w:val="0"/>
            </w:pPr>
            <w:r w:rsidRPr="00F613C0">
              <w:rPr>
                <w:sz w:val="22"/>
                <w:szCs w:val="22"/>
              </w:rPr>
              <w:t>Településfejlesztés, regionális fejlesztés</w:t>
            </w:r>
          </w:p>
        </w:tc>
        <w:tc>
          <w:tcPr>
            <w:tcW w:w="976" w:type="dxa"/>
            <w:tcBorders>
              <w:top w:val="single" w:sz="4" w:space="0" w:color="000000"/>
              <w:left w:val="single" w:sz="4" w:space="0" w:color="000000"/>
              <w:bottom w:val="single" w:sz="4" w:space="0" w:color="000000"/>
            </w:tcBorders>
            <w:shd w:val="clear" w:color="auto" w:fill="D5C4AB"/>
            <w:vAlign w:val="bottom"/>
          </w:tcPr>
          <w:p w:rsidR="00323C4B" w:rsidRPr="00F613C0" w:rsidRDefault="00323C4B" w:rsidP="00323C4B">
            <w:pPr>
              <w:snapToGrid w:val="0"/>
              <w:jc w:val="center"/>
            </w:pPr>
            <w:r w:rsidRPr="00F613C0">
              <w:rPr>
                <w:sz w:val="22"/>
                <w:szCs w:val="22"/>
              </w:rPr>
              <w:t>57</w:t>
            </w:r>
          </w:p>
        </w:tc>
        <w:tc>
          <w:tcPr>
            <w:tcW w:w="1106" w:type="dxa"/>
            <w:tcBorders>
              <w:top w:val="single" w:sz="4" w:space="0" w:color="000000"/>
              <w:left w:val="single" w:sz="4" w:space="0" w:color="000000"/>
              <w:bottom w:val="single" w:sz="4" w:space="0" w:color="000000"/>
              <w:right w:val="single" w:sz="4" w:space="0" w:color="000000"/>
            </w:tcBorders>
            <w:shd w:val="clear" w:color="auto" w:fill="D5C4AB"/>
            <w:vAlign w:val="bottom"/>
          </w:tcPr>
          <w:p w:rsidR="00323C4B" w:rsidRPr="00F613C0" w:rsidRDefault="00323C4B" w:rsidP="00323C4B">
            <w:pPr>
              <w:snapToGrid w:val="0"/>
              <w:jc w:val="center"/>
            </w:pPr>
            <w:r w:rsidRPr="00F613C0">
              <w:rPr>
                <w:sz w:val="22"/>
                <w:szCs w:val="22"/>
              </w:rPr>
              <w:t>3,01%</w:t>
            </w:r>
          </w:p>
        </w:tc>
      </w:tr>
      <w:tr w:rsidR="00323C4B" w:rsidRPr="00F613C0" w:rsidTr="00323C4B">
        <w:trPr>
          <w:trHeight w:val="255"/>
        </w:trPr>
        <w:tc>
          <w:tcPr>
            <w:tcW w:w="6905" w:type="dxa"/>
            <w:tcBorders>
              <w:top w:val="single" w:sz="4" w:space="0" w:color="000000"/>
              <w:left w:val="single" w:sz="4" w:space="0" w:color="000000"/>
              <w:bottom w:val="single" w:sz="4" w:space="0" w:color="000000"/>
            </w:tcBorders>
            <w:shd w:val="clear" w:color="auto" w:fill="auto"/>
            <w:vAlign w:val="bottom"/>
          </w:tcPr>
          <w:p w:rsidR="00323C4B" w:rsidRPr="00F613C0" w:rsidRDefault="00323C4B" w:rsidP="00E5165F">
            <w:pPr>
              <w:snapToGrid w:val="0"/>
            </w:pPr>
            <w:r w:rsidRPr="00F613C0">
              <w:rPr>
                <w:sz w:val="22"/>
                <w:szCs w:val="22"/>
              </w:rPr>
              <w:t>Szakmai, gazdasági, munkavállalói és munkáltatói érdekképviselet</w:t>
            </w:r>
          </w:p>
        </w:tc>
        <w:tc>
          <w:tcPr>
            <w:tcW w:w="976" w:type="dxa"/>
            <w:tcBorders>
              <w:top w:val="single" w:sz="4" w:space="0" w:color="000000"/>
              <w:left w:val="single" w:sz="4" w:space="0" w:color="000000"/>
              <w:bottom w:val="single" w:sz="4" w:space="0" w:color="000000"/>
            </w:tcBorders>
            <w:shd w:val="clear" w:color="auto" w:fill="auto"/>
            <w:vAlign w:val="bottom"/>
          </w:tcPr>
          <w:p w:rsidR="00323C4B" w:rsidRPr="00F613C0" w:rsidRDefault="00323C4B" w:rsidP="00323C4B">
            <w:pPr>
              <w:snapToGrid w:val="0"/>
              <w:jc w:val="center"/>
            </w:pPr>
            <w:r w:rsidRPr="00F613C0">
              <w:rPr>
                <w:sz w:val="22"/>
                <w:szCs w:val="22"/>
              </w:rPr>
              <w:t>39</w:t>
            </w:r>
          </w:p>
        </w:tc>
        <w:tc>
          <w:tcPr>
            <w:tcW w:w="110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3C4B" w:rsidRPr="00F613C0" w:rsidRDefault="00323C4B" w:rsidP="00323C4B">
            <w:pPr>
              <w:snapToGrid w:val="0"/>
              <w:jc w:val="center"/>
            </w:pPr>
            <w:r w:rsidRPr="00F613C0">
              <w:rPr>
                <w:sz w:val="22"/>
                <w:szCs w:val="22"/>
              </w:rPr>
              <w:t>2,06%</w:t>
            </w:r>
          </w:p>
        </w:tc>
      </w:tr>
      <w:tr w:rsidR="00323C4B" w:rsidRPr="00F613C0" w:rsidTr="00323C4B">
        <w:trPr>
          <w:trHeight w:val="255"/>
        </w:trPr>
        <w:tc>
          <w:tcPr>
            <w:tcW w:w="6905" w:type="dxa"/>
            <w:tcBorders>
              <w:top w:val="single" w:sz="4" w:space="0" w:color="000000"/>
              <w:left w:val="single" w:sz="4" w:space="0" w:color="000000"/>
              <w:bottom w:val="single" w:sz="4" w:space="0" w:color="000000"/>
            </w:tcBorders>
            <w:shd w:val="clear" w:color="auto" w:fill="D5C4AB"/>
            <w:vAlign w:val="bottom"/>
          </w:tcPr>
          <w:p w:rsidR="00323C4B" w:rsidRPr="00F613C0" w:rsidRDefault="00323C4B" w:rsidP="00E5165F">
            <w:pPr>
              <w:snapToGrid w:val="0"/>
            </w:pPr>
            <w:r w:rsidRPr="00F613C0">
              <w:rPr>
                <w:sz w:val="22"/>
                <w:szCs w:val="22"/>
              </w:rPr>
              <w:t>Közbiztonság védelme, polgárőrség, tűzoltás, bűnmegelőzés, áldozatvédelem</w:t>
            </w:r>
          </w:p>
        </w:tc>
        <w:tc>
          <w:tcPr>
            <w:tcW w:w="976" w:type="dxa"/>
            <w:tcBorders>
              <w:top w:val="single" w:sz="4" w:space="0" w:color="000000"/>
              <w:left w:val="single" w:sz="4" w:space="0" w:color="000000"/>
              <w:bottom w:val="single" w:sz="4" w:space="0" w:color="000000"/>
            </w:tcBorders>
            <w:shd w:val="clear" w:color="auto" w:fill="D5C4AB"/>
            <w:vAlign w:val="bottom"/>
          </w:tcPr>
          <w:p w:rsidR="00323C4B" w:rsidRPr="00F613C0" w:rsidRDefault="00323C4B" w:rsidP="00323C4B">
            <w:pPr>
              <w:snapToGrid w:val="0"/>
              <w:jc w:val="center"/>
            </w:pPr>
            <w:r w:rsidRPr="00F613C0">
              <w:rPr>
                <w:sz w:val="22"/>
                <w:szCs w:val="22"/>
              </w:rPr>
              <w:t>34</w:t>
            </w:r>
          </w:p>
        </w:tc>
        <w:tc>
          <w:tcPr>
            <w:tcW w:w="1106" w:type="dxa"/>
            <w:tcBorders>
              <w:top w:val="single" w:sz="4" w:space="0" w:color="000000"/>
              <w:left w:val="single" w:sz="4" w:space="0" w:color="000000"/>
              <w:bottom w:val="single" w:sz="4" w:space="0" w:color="000000"/>
              <w:right w:val="single" w:sz="4" w:space="0" w:color="000000"/>
            </w:tcBorders>
            <w:shd w:val="clear" w:color="auto" w:fill="D5C4AB"/>
            <w:vAlign w:val="bottom"/>
          </w:tcPr>
          <w:p w:rsidR="00323C4B" w:rsidRPr="00F613C0" w:rsidRDefault="00323C4B" w:rsidP="00323C4B">
            <w:pPr>
              <w:snapToGrid w:val="0"/>
              <w:jc w:val="center"/>
            </w:pPr>
            <w:r w:rsidRPr="00F613C0">
              <w:rPr>
                <w:sz w:val="22"/>
                <w:szCs w:val="22"/>
              </w:rPr>
              <w:t>1,80%</w:t>
            </w:r>
          </w:p>
        </w:tc>
      </w:tr>
      <w:tr w:rsidR="00323C4B" w:rsidRPr="00F613C0" w:rsidTr="00323C4B">
        <w:trPr>
          <w:trHeight w:val="255"/>
        </w:trPr>
        <w:tc>
          <w:tcPr>
            <w:tcW w:w="6905" w:type="dxa"/>
            <w:tcBorders>
              <w:top w:val="single" w:sz="4" w:space="0" w:color="000000"/>
              <w:left w:val="single" w:sz="4" w:space="0" w:color="000000"/>
              <w:bottom w:val="single" w:sz="4" w:space="0" w:color="000000"/>
            </w:tcBorders>
            <w:shd w:val="clear" w:color="auto" w:fill="auto"/>
            <w:vAlign w:val="bottom"/>
          </w:tcPr>
          <w:p w:rsidR="00323C4B" w:rsidRPr="00F613C0" w:rsidRDefault="00323C4B" w:rsidP="00E5165F">
            <w:pPr>
              <w:snapToGrid w:val="0"/>
            </w:pPr>
            <w:r w:rsidRPr="00F613C0">
              <w:rPr>
                <w:sz w:val="22"/>
                <w:szCs w:val="22"/>
              </w:rPr>
              <w:t>Gazdaságfejlesztés, munkahelyteremtés, regionális fejlesztés</w:t>
            </w:r>
          </w:p>
        </w:tc>
        <w:tc>
          <w:tcPr>
            <w:tcW w:w="976" w:type="dxa"/>
            <w:tcBorders>
              <w:top w:val="single" w:sz="4" w:space="0" w:color="000000"/>
              <w:left w:val="single" w:sz="4" w:space="0" w:color="000000"/>
              <w:bottom w:val="single" w:sz="4" w:space="0" w:color="000000"/>
            </w:tcBorders>
            <w:shd w:val="clear" w:color="auto" w:fill="auto"/>
            <w:vAlign w:val="bottom"/>
          </w:tcPr>
          <w:p w:rsidR="00323C4B" w:rsidRPr="00F613C0" w:rsidRDefault="00323C4B" w:rsidP="00323C4B">
            <w:pPr>
              <w:snapToGrid w:val="0"/>
              <w:jc w:val="center"/>
            </w:pPr>
            <w:r w:rsidRPr="00F613C0">
              <w:rPr>
                <w:sz w:val="22"/>
                <w:szCs w:val="22"/>
              </w:rPr>
              <w:t>29</w:t>
            </w:r>
          </w:p>
        </w:tc>
        <w:tc>
          <w:tcPr>
            <w:tcW w:w="110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3C4B" w:rsidRPr="00F613C0" w:rsidRDefault="00323C4B" w:rsidP="00323C4B">
            <w:pPr>
              <w:snapToGrid w:val="0"/>
              <w:jc w:val="center"/>
            </w:pPr>
            <w:r w:rsidRPr="00F613C0">
              <w:rPr>
                <w:sz w:val="22"/>
                <w:szCs w:val="22"/>
              </w:rPr>
              <w:t>1,53%</w:t>
            </w:r>
          </w:p>
        </w:tc>
      </w:tr>
      <w:tr w:rsidR="00323C4B" w:rsidRPr="00F613C0" w:rsidTr="00323C4B">
        <w:trPr>
          <w:trHeight w:val="255"/>
        </w:trPr>
        <w:tc>
          <w:tcPr>
            <w:tcW w:w="6905" w:type="dxa"/>
            <w:tcBorders>
              <w:top w:val="single" w:sz="4" w:space="0" w:color="000000"/>
              <w:left w:val="single" w:sz="4" w:space="0" w:color="000000"/>
              <w:bottom w:val="single" w:sz="4" w:space="0" w:color="000000"/>
            </w:tcBorders>
            <w:shd w:val="clear" w:color="auto" w:fill="D5C4AB"/>
            <w:vAlign w:val="bottom"/>
          </w:tcPr>
          <w:p w:rsidR="00323C4B" w:rsidRPr="00F613C0" w:rsidRDefault="00323C4B" w:rsidP="00E5165F">
            <w:pPr>
              <w:snapToGrid w:val="0"/>
            </w:pPr>
            <w:r w:rsidRPr="00F613C0">
              <w:rPr>
                <w:sz w:val="22"/>
                <w:szCs w:val="22"/>
              </w:rPr>
              <w:t>Politikai tevékenység</w:t>
            </w:r>
          </w:p>
        </w:tc>
        <w:tc>
          <w:tcPr>
            <w:tcW w:w="976" w:type="dxa"/>
            <w:tcBorders>
              <w:top w:val="single" w:sz="4" w:space="0" w:color="000000"/>
              <w:left w:val="single" w:sz="4" w:space="0" w:color="000000"/>
              <w:bottom w:val="single" w:sz="4" w:space="0" w:color="000000"/>
            </w:tcBorders>
            <w:shd w:val="clear" w:color="auto" w:fill="D5C4AB"/>
            <w:vAlign w:val="bottom"/>
          </w:tcPr>
          <w:p w:rsidR="00323C4B" w:rsidRPr="00F613C0" w:rsidRDefault="00323C4B" w:rsidP="00323C4B">
            <w:pPr>
              <w:snapToGrid w:val="0"/>
              <w:jc w:val="center"/>
            </w:pPr>
            <w:r w:rsidRPr="00F613C0">
              <w:rPr>
                <w:sz w:val="22"/>
                <w:szCs w:val="22"/>
              </w:rPr>
              <w:t>28</w:t>
            </w:r>
          </w:p>
        </w:tc>
        <w:tc>
          <w:tcPr>
            <w:tcW w:w="1106" w:type="dxa"/>
            <w:tcBorders>
              <w:top w:val="single" w:sz="4" w:space="0" w:color="000000"/>
              <w:left w:val="single" w:sz="4" w:space="0" w:color="000000"/>
              <w:bottom w:val="single" w:sz="4" w:space="0" w:color="000000"/>
              <w:right w:val="single" w:sz="4" w:space="0" w:color="000000"/>
            </w:tcBorders>
            <w:shd w:val="clear" w:color="auto" w:fill="D5C4AB"/>
            <w:vAlign w:val="bottom"/>
          </w:tcPr>
          <w:p w:rsidR="00323C4B" w:rsidRPr="00F613C0" w:rsidRDefault="00323C4B" w:rsidP="00323C4B">
            <w:pPr>
              <w:snapToGrid w:val="0"/>
              <w:jc w:val="center"/>
            </w:pPr>
            <w:r w:rsidRPr="00F613C0">
              <w:rPr>
                <w:sz w:val="22"/>
                <w:szCs w:val="22"/>
              </w:rPr>
              <w:t>1,48%</w:t>
            </w:r>
          </w:p>
        </w:tc>
      </w:tr>
      <w:tr w:rsidR="00323C4B" w:rsidRPr="00F613C0" w:rsidTr="00E5165F">
        <w:trPr>
          <w:trHeight w:val="255"/>
        </w:trPr>
        <w:tc>
          <w:tcPr>
            <w:tcW w:w="6905" w:type="dxa"/>
            <w:tcBorders>
              <w:top w:val="single" w:sz="4" w:space="0" w:color="000000"/>
              <w:left w:val="single" w:sz="4" w:space="0" w:color="000000"/>
              <w:bottom w:val="single" w:sz="4" w:space="0" w:color="000000"/>
            </w:tcBorders>
            <w:shd w:val="clear" w:color="auto" w:fill="auto"/>
            <w:vAlign w:val="bottom"/>
          </w:tcPr>
          <w:p w:rsidR="00323C4B" w:rsidRPr="00F613C0" w:rsidRDefault="00323C4B" w:rsidP="00E5165F">
            <w:pPr>
              <w:snapToGrid w:val="0"/>
            </w:pPr>
            <w:r w:rsidRPr="00F613C0">
              <w:rPr>
                <w:sz w:val="22"/>
                <w:szCs w:val="22"/>
              </w:rPr>
              <w:t>Egyéb</w:t>
            </w:r>
          </w:p>
        </w:tc>
        <w:tc>
          <w:tcPr>
            <w:tcW w:w="976" w:type="dxa"/>
            <w:tcBorders>
              <w:top w:val="single" w:sz="4" w:space="0" w:color="000000"/>
              <w:left w:val="single" w:sz="4" w:space="0" w:color="000000"/>
              <w:bottom w:val="single" w:sz="4" w:space="0" w:color="000000"/>
            </w:tcBorders>
            <w:shd w:val="clear" w:color="auto" w:fill="auto"/>
            <w:vAlign w:val="bottom"/>
          </w:tcPr>
          <w:p w:rsidR="00323C4B" w:rsidRPr="00F613C0" w:rsidRDefault="00323C4B" w:rsidP="00323C4B">
            <w:pPr>
              <w:snapToGrid w:val="0"/>
              <w:jc w:val="center"/>
            </w:pPr>
            <w:r w:rsidRPr="00F613C0">
              <w:rPr>
                <w:sz w:val="22"/>
                <w:szCs w:val="22"/>
              </w:rPr>
              <w:t>28</w:t>
            </w:r>
          </w:p>
        </w:tc>
        <w:tc>
          <w:tcPr>
            <w:tcW w:w="110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3C4B" w:rsidRPr="00F613C0" w:rsidRDefault="00323C4B" w:rsidP="00323C4B">
            <w:pPr>
              <w:keepNext/>
              <w:snapToGrid w:val="0"/>
              <w:jc w:val="center"/>
            </w:pPr>
            <w:r w:rsidRPr="00F613C0">
              <w:rPr>
                <w:sz w:val="22"/>
                <w:szCs w:val="22"/>
              </w:rPr>
              <w:t>1,48%</w:t>
            </w:r>
          </w:p>
        </w:tc>
      </w:tr>
    </w:tbl>
    <w:p w:rsidR="00F613C0" w:rsidRDefault="00F613C0" w:rsidP="00323C4B">
      <w:pPr>
        <w:jc w:val="both"/>
      </w:pPr>
    </w:p>
    <w:p w:rsidR="00323C4B" w:rsidRPr="00F613C0" w:rsidRDefault="00323C4B" w:rsidP="00323C4B">
      <w:pPr>
        <w:jc w:val="both"/>
      </w:pPr>
      <w:r>
        <w:t xml:space="preserve">Az iskolázottsági szint az önkéntes tevékenység kiemelkedően fontos meghatározója. Ezt a </w:t>
      </w:r>
      <w:r w:rsidRPr="00F613C0">
        <w:t>megállapítást az alábbi táblázat adatai is megerősítik. Az adományozók és az önkéntes segítők aránya együtt növekszik az iskolázottsággal, és a főiskolát, egyetemet végzettek körében kiugróan magas értékeket mutat. Ennek megfelelően természetesen a foglalkozási csoportok szerinti vizsgálat is a diplomás szellemi foglalkozásúak átlagosnál sokkal nagyobb áldozatvállalási hajlandóságát mutatja.</w:t>
      </w:r>
    </w:p>
    <w:p w:rsidR="00323C4B" w:rsidRPr="00323C4B" w:rsidRDefault="00323C4B" w:rsidP="00323C4B"/>
    <w:p w:rsidR="00323C4B" w:rsidRPr="00323C4B" w:rsidRDefault="00323C4B" w:rsidP="00323C4B"/>
    <w:p w:rsidR="00323C4B" w:rsidRDefault="00323C4B" w:rsidP="00323C4B">
      <w:pPr>
        <w:pStyle w:val="Kpalrs1"/>
      </w:pPr>
      <w:r>
        <w:t xml:space="preserve">Az adományozók és önkéntes segítők aránya iskolázottság és társadalmi státus szerint </w:t>
      </w:r>
    </w:p>
    <w:p w:rsidR="00323C4B" w:rsidRDefault="00323C4B" w:rsidP="00323C4B"/>
    <w:tbl>
      <w:tblPr>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6" w:space="0" w:color="AEAAAA" w:themeColor="background2" w:themeShade="BF"/>
          <w:insideV w:val="single" w:sz="6" w:space="0" w:color="AEAAAA" w:themeColor="background2" w:themeShade="BF"/>
        </w:tblBorders>
        <w:tblLayout w:type="fixed"/>
        <w:tblLook w:val="0000" w:firstRow="0" w:lastRow="0" w:firstColumn="0" w:lastColumn="0" w:noHBand="0" w:noVBand="0"/>
      </w:tblPr>
      <w:tblGrid>
        <w:gridCol w:w="4003"/>
        <w:gridCol w:w="1735"/>
        <w:gridCol w:w="1735"/>
        <w:gridCol w:w="1735"/>
      </w:tblGrid>
      <w:tr w:rsidR="00323C4B" w:rsidRPr="00F613C0" w:rsidTr="00323C4B">
        <w:tc>
          <w:tcPr>
            <w:tcW w:w="4003" w:type="dxa"/>
            <w:tcBorders>
              <w:top w:val="single" w:sz="4" w:space="0" w:color="AEAAAA" w:themeColor="background2" w:themeShade="BF"/>
              <w:bottom w:val="single" w:sz="6" w:space="0" w:color="AEAAAA" w:themeColor="background2" w:themeShade="BF"/>
            </w:tcBorders>
            <w:shd w:val="clear" w:color="auto" w:fill="9A7A4C"/>
          </w:tcPr>
          <w:p w:rsidR="00323C4B" w:rsidRPr="00F613C0" w:rsidRDefault="00323C4B" w:rsidP="00E5165F">
            <w:pPr>
              <w:tabs>
                <w:tab w:val="center" w:pos="4536"/>
                <w:tab w:val="right" w:pos="9072"/>
              </w:tabs>
              <w:snapToGrid w:val="0"/>
              <w:jc w:val="center"/>
              <w:rPr>
                <w:b/>
                <w:color w:val="FFFFFF" w:themeColor="background1"/>
              </w:rPr>
            </w:pPr>
          </w:p>
        </w:tc>
        <w:tc>
          <w:tcPr>
            <w:tcW w:w="1735" w:type="dxa"/>
            <w:tcBorders>
              <w:top w:val="single" w:sz="4" w:space="0" w:color="AEAAAA" w:themeColor="background2" w:themeShade="BF"/>
              <w:bottom w:val="single" w:sz="6" w:space="0" w:color="AEAAAA" w:themeColor="background2" w:themeShade="BF"/>
            </w:tcBorders>
            <w:shd w:val="clear" w:color="auto" w:fill="9A7A4C"/>
          </w:tcPr>
          <w:p w:rsidR="00323C4B" w:rsidRPr="00F613C0" w:rsidRDefault="00323C4B" w:rsidP="00E5165F">
            <w:pPr>
              <w:tabs>
                <w:tab w:val="center" w:pos="4536"/>
                <w:tab w:val="right" w:pos="9072"/>
              </w:tabs>
              <w:snapToGrid w:val="0"/>
              <w:jc w:val="center"/>
              <w:rPr>
                <w:b/>
                <w:color w:val="FFFFFF" w:themeColor="background1"/>
              </w:rPr>
            </w:pPr>
            <w:r w:rsidRPr="00F613C0">
              <w:rPr>
                <w:b/>
                <w:color w:val="FFFFFF" w:themeColor="background1"/>
                <w:sz w:val="22"/>
                <w:szCs w:val="22"/>
              </w:rPr>
              <w:t>Pénzt</w:t>
            </w:r>
          </w:p>
        </w:tc>
        <w:tc>
          <w:tcPr>
            <w:tcW w:w="1735" w:type="dxa"/>
            <w:tcBorders>
              <w:top w:val="single" w:sz="4" w:space="0" w:color="AEAAAA" w:themeColor="background2" w:themeShade="BF"/>
              <w:bottom w:val="single" w:sz="6" w:space="0" w:color="AEAAAA" w:themeColor="background2" w:themeShade="BF"/>
            </w:tcBorders>
            <w:shd w:val="clear" w:color="auto" w:fill="9A7A4C"/>
          </w:tcPr>
          <w:p w:rsidR="00323C4B" w:rsidRPr="00F613C0" w:rsidRDefault="00323C4B" w:rsidP="00E5165F">
            <w:pPr>
              <w:tabs>
                <w:tab w:val="center" w:pos="4536"/>
                <w:tab w:val="right" w:pos="9072"/>
              </w:tabs>
              <w:snapToGrid w:val="0"/>
              <w:jc w:val="center"/>
              <w:rPr>
                <w:b/>
                <w:color w:val="FFFFFF" w:themeColor="background1"/>
              </w:rPr>
            </w:pPr>
            <w:r w:rsidRPr="00F613C0">
              <w:rPr>
                <w:b/>
                <w:color w:val="FFFFFF" w:themeColor="background1"/>
                <w:sz w:val="22"/>
                <w:szCs w:val="22"/>
              </w:rPr>
              <w:t>Természetben</w:t>
            </w:r>
          </w:p>
        </w:tc>
        <w:tc>
          <w:tcPr>
            <w:tcW w:w="1735" w:type="dxa"/>
            <w:tcBorders>
              <w:top w:val="single" w:sz="4" w:space="0" w:color="AEAAAA" w:themeColor="background2" w:themeShade="BF"/>
              <w:bottom w:val="single" w:sz="6" w:space="0" w:color="AEAAAA" w:themeColor="background2" w:themeShade="BF"/>
            </w:tcBorders>
            <w:shd w:val="clear" w:color="auto" w:fill="9A7A4C"/>
          </w:tcPr>
          <w:p w:rsidR="00323C4B" w:rsidRPr="00F613C0" w:rsidRDefault="00323C4B" w:rsidP="00E5165F">
            <w:pPr>
              <w:tabs>
                <w:tab w:val="center" w:pos="4536"/>
                <w:tab w:val="right" w:pos="9072"/>
              </w:tabs>
              <w:snapToGrid w:val="0"/>
              <w:jc w:val="center"/>
              <w:rPr>
                <w:b/>
                <w:color w:val="FFFFFF" w:themeColor="background1"/>
              </w:rPr>
            </w:pPr>
            <w:r w:rsidRPr="00F613C0">
              <w:rPr>
                <w:b/>
                <w:color w:val="FFFFFF" w:themeColor="background1"/>
                <w:sz w:val="22"/>
                <w:szCs w:val="22"/>
              </w:rPr>
              <w:t>Önkéntes</w:t>
            </w:r>
          </w:p>
        </w:tc>
      </w:tr>
      <w:tr w:rsidR="00323C4B" w:rsidRPr="00F613C0" w:rsidTr="00323C4B">
        <w:tc>
          <w:tcPr>
            <w:tcW w:w="4003" w:type="dxa"/>
            <w:tcBorders>
              <w:top w:val="single" w:sz="6" w:space="0" w:color="AEAAAA" w:themeColor="background2" w:themeShade="BF"/>
              <w:bottom w:val="single" w:sz="6" w:space="0" w:color="AEAAAA" w:themeColor="background2" w:themeShade="BF"/>
            </w:tcBorders>
            <w:shd w:val="clear" w:color="auto" w:fill="9A7A4C"/>
          </w:tcPr>
          <w:p w:rsidR="00323C4B" w:rsidRPr="00F613C0" w:rsidRDefault="00323C4B" w:rsidP="00E5165F">
            <w:pPr>
              <w:tabs>
                <w:tab w:val="center" w:pos="4536"/>
                <w:tab w:val="right" w:pos="9072"/>
              </w:tabs>
              <w:snapToGrid w:val="0"/>
              <w:jc w:val="center"/>
              <w:rPr>
                <w:b/>
                <w:color w:val="FFFFFF" w:themeColor="background1"/>
              </w:rPr>
            </w:pPr>
          </w:p>
        </w:tc>
        <w:tc>
          <w:tcPr>
            <w:tcW w:w="1735" w:type="dxa"/>
            <w:tcBorders>
              <w:top w:val="single" w:sz="6" w:space="0" w:color="AEAAAA" w:themeColor="background2" w:themeShade="BF"/>
              <w:bottom w:val="single" w:sz="6" w:space="0" w:color="AEAAAA" w:themeColor="background2" w:themeShade="BF"/>
            </w:tcBorders>
            <w:shd w:val="clear" w:color="auto" w:fill="9A7A4C"/>
          </w:tcPr>
          <w:p w:rsidR="00323C4B" w:rsidRPr="00F613C0" w:rsidRDefault="00323C4B" w:rsidP="00E5165F">
            <w:pPr>
              <w:tabs>
                <w:tab w:val="center" w:pos="4536"/>
                <w:tab w:val="right" w:pos="9072"/>
              </w:tabs>
              <w:snapToGrid w:val="0"/>
              <w:jc w:val="center"/>
              <w:rPr>
                <w:b/>
                <w:color w:val="FFFFFF" w:themeColor="background1"/>
              </w:rPr>
            </w:pPr>
          </w:p>
        </w:tc>
        <w:tc>
          <w:tcPr>
            <w:tcW w:w="1735" w:type="dxa"/>
            <w:tcBorders>
              <w:top w:val="single" w:sz="6" w:space="0" w:color="AEAAAA" w:themeColor="background2" w:themeShade="BF"/>
              <w:bottom w:val="single" w:sz="6" w:space="0" w:color="AEAAAA" w:themeColor="background2" w:themeShade="BF"/>
            </w:tcBorders>
            <w:shd w:val="clear" w:color="auto" w:fill="9A7A4C"/>
          </w:tcPr>
          <w:p w:rsidR="00323C4B" w:rsidRPr="00F613C0" w:rsidRDefault="00323C4B" w:rsidP="00E5165F">
            <w:pPr>
              <w:tabs>
                <w:tab w:val="center" w:pos="4536"/>
                <w:tab w:val="right" w:pos="9072"/>
              </w:tabs>
              <w:snapToGrid w:val="0"/>
              <w:jc w:val="center"/>
              <w:rPr>
                <w:b/>
                <w:color w:val="FFFFFF" w:themeColor="background1"/>
              </w:rPr>
            </w:pPr>
          </w:p>
        </w:tc>
        <w:tc>
          <w:tcPr>
            <w:tcW w:w="1735" w:type="dxa"/>
            <w:tcBorders>
              <w:top w:val="single" w:sz="6" w:space="0" w:color="AEAAAA" w:themeColor="background2" w:themeShade="BF"/>
              <w:bottom w:val="single" w:sz="6" w:space="0" w:color="AEAAAA" w:themeColor="background2" w:themeShade="BF"/>
            </w:tcBorders>
            <w:shd w:val="clear" w:color="auto" w:fill="9A7A4C"/>
          </w:tcPr>
          <w:p w:rsidR="00323C4B" w:rsidRPr="00F613C0" w:rsidRDefault="00323C4B" w:rsidP="00E5165F">
            <w:pPr>
              <w:tabs>
                <w:tab w:val="center" w:pos="4536"/>
                <w:tab w:val="right" w:pos="9072"/>
              </w:tabs>
              <w:snapToGrid w:val="0"/>
              <w:jc w:val="center"/>
              <w:rPr>
                <w:b/>
                <w:color w:val="FFFFFF" w:themeColor="background1"/>
              </w:rPr>
            </w:pPr>
          </w:p>
        </w:tc>
      </w:tr>
      <w:tr w:rsidR="00323C4B" w:rsidRPr="00F613C0" w:rsidTr="00323C4B">
        <w:tc>
          <w:tcPr>
            <w:tcW w:w="4003" w:type="dxa"/>
            <w:tcBorders>
              <w:top w:val="single" w:sz="6" w:space="0" w:color="AEAAAA" w:themeColor="background2" w:themeShade="BF"/>
              <w:bottom w:val="single" w:sz="6" w:space="0" w:color="AEAAAA" w:themeColor="background2" w:themeShade="BF"/>
            </w:tcBorders>
            <w:shd w:val="clear" w:color="auto" w:fill="9A7A4C"/>
          </w:tcPr>
          <w:p w:rsidR="00323C4B" w:rsidRPr="00F613C0" w:rsidRDefault="00323C4B" w:rsidP="00E5165F">
            <w:pPr>
              <w:tabs>
                <w:tab w:val="center" w:pos="4536"/>
                <w:tab w:val="right" w:pos="9072"/>
              </w:tabs>
              <w:snapToGrid w:val="0"/>
              <w:jc w:val="center"/>
              <w:rPr>
                <w:b/>
                <w:color w:val="FFFFFF" w:themeColor="background1"/>
              </w:rPr>
            </w:pPr>
            <w:r w:rsidRPr="00F613C0">
              <w:rPr>
                <w:b/>
                <w:color w:val="FFFFFF" w:themeColor="background1"/>
                <w:sz w:val="22"/>
                <w:szCs w:val="22"/>
              </w:rPr>
              <w:t>Iskolázottság, társadalmi státus</w:t>
            </w:r>
          </w:p>
        </w:tc>
        <w:tc>
          <w:tcPr>
            <w:tcW w:w="3470" w:type="dxa"/>
            <w:gridSpan w:val="2"/>
            <w:tcBorders>
              <w:top w:val="single" w:sz="6" w:space="0" w:color="AEAAAA" w:themeColor="background2" w:themeShade="BF"/>
              <w:bottom w:val="single" w:sz="6" w:space="0" w:color="AEAAAA" w:themeColor="background2" w:themeShade="BF"/>
            </w:tcBorders>
            <w:shd w:val="clear" w:color="auto" w:fill="9A7A4C"/>
          </w:tcPr>
          <w:p w:rsidR="00323C4B" w:rsidRPr="00F613C0" w:rsidRDefault="00323C4B" w:rsidP="00E5165F">
            <w:pPr>
              <w:tabs>
                <w:tab w:val="center" w:pos="4536"/>
                <w:tab w:val="right" w:pos="9072"/>
              </w:tabs>
              <w:snapToGrid w:val="0"/>
              <w:jc w:val="center"/>
              <w:rPr>
                <w:b/>
                <w:color w:val="FFFFFF" w:themeColor="background1"/>
              </w:rPr>
            </w:pPr>
            <w:r w:rsidRPr="00F613C0">
              <w:rPr>
                <w:b/>
                <w:color w:val="FFFFFF" w:themeColor="background1"/>
                <w:sz w:val="22"/>
                <w:szCs w:val="22"/>
              </w:rPr>
              <w:t>adományozók</w:t>
            </w:r>
          </w:p>
        </w:tc>
        <w:tc>
          <w:tcPr>
            <w:tcW w:w="1735" w:type="dxa"/>
            <w:tcBorders>
              <w:top w:val="single" w:sz="6" w:space="0" w:color="AEAAAA" w:themeColor="background2" w:themeShade="BF"/>
              <w:bottom w:val="single" w:sz="6" w:space="0" w:color="AEAAAA" w:themeColor="background2" w:themeShade="BF"/>
            </w:tcBorders>
            <w:shd w:val="clear" w:color="auto" w:fill="9A7A4C"/>
          </w:tcPr>
          <w:p w:rsidR="00323C4B" w:rsidRPr="00F613C0" w:rsidRDefault="00323C4B" w:rsidP="00E5165F">
            <w:pPr>
              <w:tabs>
                <w:tab w:val="center" w:pos="4536"/>
                <w:tab w:val="right" w:pos="9072"/>
              </w:tabs>
              <w:snapToGrid w:val="0"/>
              <w:jc w:val="center"/>
              <w:rPr>
                <w:b/>
                <w:color w:val="FFFFFF" w:themeColor="background1"/>
              </w:rPr>
            </w:pPr>
            <w:r w:rsidRPr="00F613C0">
              <w:rPr>
                <w:b/>
                <w:color w:val="FFFFFF" w:themeColor="background1"/>
                <w:sz w:val="22"/>
                <w:szCs w:val="22"/>
              </w:rPr>
              <w:t>segítők</w:t>
            </w:r>
          </w:p>
        </w:tc>
      </w:tr>
      <w:tr w:rsidR="00323C4B" w:rsidRPr="00F613C0" w:rsidTr="00323C4B">
        <w:tc>
          <w:tcPr>
            <w:tcW w:w="4003" w:type="dxa"/>
            <w:tcBorders>
              <w:top w:val="single" w:sz="6" w:space="0" w:color="AEAAAA" w:themeColor="background2" w:themeShade="BF"/>
              <w:bottom w:val="single" w:sz="6" w:space="0" w:color="AEAAAA" w:themeColor="background2" w:themeShade="BF"/>
            </w:tcBorders>
            <w:shd w:val="clear" w:color="auto" w:fill="9A7A4C"/>
          </w:tcPr>
          <w:p w:rsidR="00323C4B" w:rsidRPr="00F613C0" w:rsidRDefault="00323C4B" w:rsidP="00E5165F">
            <w:pPr>
              <w:tabs>
                <w:tab w:val="center" w:pos="4536"/>
                <w:tab w:val="right" w:pos="9072"/>
              </w:tabs>
              <w:snapToGrid w:val="0"/>
              <w:jc w:val="center"/>
              <w:rPr>
                <w:b/>
                <w:color w:val="FFFFFF" w:themeColor="background1"/>
              </w:rPr>
            </w:pPr>
          </w:p>
        </w:tc>
        <w:tc>
          <w:tcPr>
            <w:tcW w:w="5205" w:type="dxa"/>
            <w:gridSpan w:val="3"/>
            <w:tcBorders>
              <w:top w:val="single" w:sz="6" w:space="0" w:color="AEAAAA" w:themeColor="background2" w:themeShade="BF"/>
              <w:bottom w:val="single" w:sz="6" w:space="0" w:color="AEAAAA" w:themeColor="background2" w:themeShade="BF"/>
            </w:tcBorders>
            <w:shd w:val="clear" w:color="auto" w:fill="9A7A4C"/>
          </w:tcPr>
          <w:p w:rsidR="00323C4B" w:rsidRPr="00F613C0" w:rsidRDefault="00323C4B" w:rsidP="00E5165F">
            <w:pPr>
              <w:tabs>
                <w:tab w:val="center" w:pos="4536"/>
                <w:tab w:val="right" w:pos="9072"/>
              </w:tabs>
              <w:snapToGrid w:val="0"/>
              <w:jc w:val="center"/>
              <w:rPr>
                <w:b/>
                <w:color w:val="FFFFFF" w:themeColor="background1"/>
              </w:rPr>
            </w:pPr>
            <w:r w:rsidRPr="00F613C0">
              <w:rPr>
                <w:b/>
                <w:color w:val="FFFFFF" w:themeColor="background1"/>
                <w:sz w:val="22"/>
                <w:szCs w:val="22"/>
              </w:rPr>
              <w:t>aránya a 14 éves és idősebb népesség %-ában</w:t>
            </w:r>
          </w:p>
        </w:tc>
      </w:tr>
      <w:tr w:rsidR="00323C4B" w:rsidRPr="00F613C0" w:rsidTr="00323C4B">
        <w:tc>
          <w:tcPr>
            <w:tcW w:w="9208" w:type="dxa"/>
            <w:gridSpan w:val="4"/>
            <w:tcBorders>
              <w:top w:val="single" w:sz="6" w:space="0" w:color="AEAAAA" w:themeColor="background2" w:themeShade="BF"/>
              <w:bottom w:val="single" w:sz="6" w:space="0" w:color="AEAAAA" w:themeColor="background2" w:themeShade="BF"/>
            </w:tcBorders>
            <w:shd w:val="clear" w:color="auto" w:fill="D5C4AB"/>
          </w:tcPr>
          <w:p w:rsidR="00323C4B" w:rsidRPr="00F613C0" w:rsidRDefault="00323C4B" w:rsidP="00E5165F">
            <w:pPr>
              <w:tabs>
                <w:tab w:val="center" w:pos="4536"/>
                <w:tab w:val="right" w:pos="9072"/>
              </w:tabs>
              <w:snapToGrid w:val="0"/>
              <w:ind w:right="567"/>
              <w:rPr>
                <w:i/>
              </w:rPr>
            </w:pPr>
          </w:p>
          <w:p w:rsidR="00323C4B" w:rsidRPr="00F613C0" w:rsidRDefault="00323C4B" w:rsidP="00E5165F">
            <w:pPr>
              <w:tabs>
                <w:tab w:val="center" w:pos="4536"/>
                <w:tab w:val="right" w:pos="9072"/>
              </w:tabs>
              <w:ind w:right="567"/>
              <w:rPr>
                <w:i/>
              </w:rPr>
            </w:pPr>
            <w:r w:rsidRPr="00F613C0">
              <w:rPr>
                <w:i/>
                <w:sz w:val="22"/>
                <w:szCs w:val="22"/>
              </w:rPr>
              <w:t>Iskolai végzettség</w:t>
            </w:r>
          </w:p>
        </w:tc>
      </w:tr>
      <w:tr w:rsidR="00323C4B" w:rsidRPr="00F613C0" w:rsidTr="00323C4B">
        <w:tc>
          <w:tcPr>
            <w:tcW w:w="4003" w:type="dxa"/>
            <w:tcBorders>
              <w:top w:val="single" w:sz="6" w:space="0" w:color="AEAAAA" w:themeColor="background2" w:themeShade="BF"/>
            </w:tcBorders>
            <w:shd w:val="clear" w:color="auto" w:fill="auto"/>
          </w:tcPr>
          <w:p w:rsidR="00323C4B" w:rsidRPr="00F613C0" w:rsidRDefault="00323C4B" w:rsidP="00E5165F">
            <w:pPr>
              <w:tabs>
                <w:tab w:val="center" w:pos="4536"/>
                <w:tab w:val="right" w:pos="9072"/>
              </w:tabs>
              <w:snapToGrid w:val="0"/>
            </w:pPr>
            <w:r w:rsidRPr="00F613C0">
              <w:rPr>
                <w:sz w:val="22"/>
                <w:szCs w:val="22"/>
              </w:rPr>
              <w:t>8 általánosnál kevesebb</w:t>
            </w:r>
          </w:p>
        </w:tc>
        <w:tc>
          <w:tcPr>
            <w:tcW w:w="1735" w:type="dxa"/>
            <w:tcBorders>
              <w:top w:val="single" w:sz="6" w:space="0" w:color="AEAAAA" w:themeColor="background2" w:themeShade="BF"/>
            </w:tcBorders>
            <w:shd w:val="clear" w:color="auto" w:fill="auto"/>
          </w:tcPr>
          <w:p w:rsidR="00323C4B" w:rsidRPr="00F613C0" w:rsidRDefault="00323C4B" w:rsidP="00E5165F">
            <w:pPr>
              <w:tabs>
                <w:tab w:val="center" w:pos="4536"/>
                <w:tab w:val="right" w:pos="9072"/>
              </w:tabs>
              <w:snapToGrid w:val="0"/>
              <w:ind w:right="567"/>
              <w:jc w:val="right"/>
            </w:pPr>
            <w:r w:rsidRPr="00F613C0">
              <w:rPr>
                <w:sz w:val="22"/>
                <w:szCs w:val="22"/>
              </w:rPr>
              <w:t>44,4</w:t>
            </w:r>
          </w:p>
        </w:tc>
        <w:tc>
          <w:tcPr>
            <w:tcW w:w="1735" w:type="dxa"/>
            <w:tcBorders>
              <w:top w:val="single" w:sz="6" w:space="0" w:color="AEAAAA" w:themeColor="background2" w:themeShade="BF"/>
            </w:tcBorders>
            <w:shd w:val="clear" w:color="auto" w:fill="auto"/>
          </w:tcPr>
          <w:p w:rsidR="00323C4B" w:rsidRPr="00F613C0" w:rsidRDefault="00323C4B" w:rsidP="00E5165F">
            <w:pPr>
              <w:tabs>
                <w:tab w:val="center" w:pos="4536"/>
                <w:tab w:val="right" w:pos="9072"/>
              </w:tabs>
              <w:snapToGrid w:val="0"/>
              <w:ind w:right="567"/>
              <w:jc w:val="right"/>
            </w:pPr>
            <w:r w:rsidRPr="00F613C0">
              <w:rPr>
                <w:sz w:val="22"/>
                <w:szCs w:val="22"/>
              </w:rPr>
              <w:t>30,5</w:t>
            </w:r>
          </w:p>
        </w:tc>
        <w:tc>
          <w:tcPr>
            <w:tcW w:w="1735" w:type="dxa"/>
            <w:tcBorders>
              <w:top w:val="single" w:sz="6" w:space="0" w:color="AEAAAA" w:themeColor="background2" w:themeShade="BF"/>
            </w:tcBorders>
            <w:shd w:val="clear" w:color="auto" w:fill="auto"/>
          </w:tcPr>
          <w:p w:rsidR="00323C4B" w:rsidRPr="00F613C0" w:rsidRDefault="00323C4B" w:rsidP="00E5165F">
            <w:pPr>
              <w:tabs>
                <w:tab w:val="center" w:pos="4536"/>
                <w:tab w:val="right" w:pos="9072"/>
              </w:tabs>
              <w:snapToGrid w:val="0"/>
              <w:ind w:right="567"/>
              <w:jc w:val="right"/>
            </w:pPr>
            <w:r w:rsidRPr="00F613C0">
              <w:rPr>
                <w:sz w:val="22"/>
                <w:szCs w:val="22"/>
              </w:rPr>
              <w:t>24,0</w:t>
            </w:r>
          </w:p>
        </w:tc>
      </w:tr>
      <w:tr w:rsidR="00323C4B" w:rsidRPr="00F613C0" w:rsidTr="00323C4B">
        <w:tc>
          <w:tcPr>
            <w:tcW w:w="4003" w:type="dxa"/>
            <w:shd w:val="clear" w:color="auto" w:fill="auto"/>
          </w:tcPr>
          <w:p w:rsidR="00323C4B" w:rsidRPr="00F613C0" w:rsidRDefault="00323C4B" w:rsidP="00E5165F">
            <w:pPr>
              <w:tabs>
                <w:tab w:val="center" w:pos="4536"/>
                <w:tab w:val="right" w:pos="9072"/>
              </w:tabs>
              <w:snapToGrid w:val="0"/>
            </w:pPr>
            <w:r w:rsidRPr="00F613C0">
              <w:rPr>
                <w:sz w:val="22"/>
                <w:szCs w:val="22"/>
              </w:rPr>
              <w:t>8 általános</w:t>
            </w:r>
          </w:p>
        </w:tc>
        <w:tc>
          <w:tcPr>
            <w:tcW w:w="1735" w:type="dxa"/>
            <w:shd w:val="clear" w:color="auto" w:fill="auto"/>
          </w:tcPr>
          <w:p w:rsidR="00323C4B" w:rsidRPr="00F613C0" w:rsidRDefault="00323C4B" w:rsidP="00E5165F">
            <w:pPr>
              <w:tabs>
                <w:tab w:val="center" w:pos="4536"/>
                <w:tab w:val="right" w:pos="9072"/>
              </w:tabs>
              <w:snapToGrid w:val="0"/>
              <w:ind w:right="567"/>
              <w:jc w:val="right"/>
            </w:pPr>
            <w:r w:rsidRPr="00F613C0">
              <w:rPr>
                <w:sz w:val="22"/>
                <w:szCs w:val="22"/>
              </w:rPr>
              <w:t>56,0</w:t>
            </w:r>
          </w:p>
        </w:tc>
        <w:tc>
          <w:tcPr>
            <w:tcW w:w="1735" w:type="dxa"/>
            <w:shd w:val="clear" w:color="auto" w:fill="auto"/>
          </w:tcPr>
          <w:p w:rsidR="00323C4B" w:rsidRPr="00F613C0" w:rsidRDefault="00323C4B" w:rsidP="00E5165F">
            <w:pPr>
              <w:tabs>
                <w:tab w:val="center" w:pos="4536"/>
                <w:tab w:val="right" w:pos="9072"/>
              </w:tabs>
              <w:snapToGrid w:val="0"/>
              <w:ind w:right="567"/>
              <w:jc w:val="right"/>
            </w:pPr>
            <w:r w:rsidRPr="00F613C0">
              <w:rPr>
                <w:sz w:val="22"/>
                <w:szCs w:val="22"/>
              </w:rPr>
              <w:t>36,5</w:t>
            </w:r>
          </w:p>
        </w:tc>
        <w:tc>
          <w:tcPr>
            <w:tcW w:w="1735" w:type="dxa"/>
            <w:shd w:val="clear" w:color="auto" w:fill="auto"/>
          </w:tcPr>
          <w:p w:rsidR="00323C4B" w:rsidRPr="00F613C0" w:rsidRDefault="00323C4B" w:rsidP="00E5165F">
            <w:pPr>
              <w:tabs>
                <w:tab w:val="center" w:pos="4536"/>
                <w:tab w:val="right" w:pos="9072"/>
              </w:tabs>
              <w:snapToGrid w:val="0"/>
              <w:ind w:right="567"/>
              <w:jc w:val="right"/>
            </w:pPr>
            <w:r w:rsidRPr="00F613C0">
              <w:rPr>
                <w:sz w:val="22"/>
                <w:szCs w:val="22"/>
              </w:rPr>
              <w:t>31,3</w:t>
            </w:r>
          </w:p>
        </w:tc>
      </w:tr>
      <w:tr w:rsidR="00323C4B" w:rsidRPr="00F613C0" w:rsidTr="00323C4B">
        <w:tc>
          <w:tcPr>
            <w:tcW w:w="4003" w:type="dxa"/>
            <w:shd w:val="clear" w:color="auto" w:fill="auto"/>
          </w:tcPr>
          <w:p w:rsidR="00323C4B" w:rsidRPr="00F613C0" w:rsidRDefault="00323C4B" w:rsidP="00E5165F">
            <w:pPr>
              <w:tabs>
                <w:tab w:val="center" w:pos="4536"/>
                <w:tab w:val="right" w:pos="9072"/>
              </w:tabs>
              <w:snapToGrid w:val="0"/>
            </w:pPr>
            <w:r w:rsidRPr="00F613C0">
              <w:rPr>
                <w:sz w:val="22"/>
                <w:szCs w:val="22"/>
              </w:rPr>
              <w:t>Szakmunkásképző</w:t>
            </w:r>
          </w:p>
        </w:tc>
        <w:tc>
          <w:tcPr>
            <w:tcW w:w="1735" w:type="dxa"/>
            <w:shd w:val="clear" w:color="auto" w:fill="auto"/>
          </w:tcPr>
          <w:p w:rsidR="00323C4B" w:rsidRPr="00F613C0" w:rsidRDefault="00323C4B" w:rsidP="00E5165F">
            <w:pPr>
              <w:tabs>
                <w:tab w:val="center" w:pos="4536"/>
                <w:tab w:val="right" w:pos="9072"/>
              </w:tabs>
              <w:snapToGrid w:val="0"/>
              <w:ind w:right="567"/>
              <w:jc w:val="right"/>
            </w:pPr>
            <w:r w:rsidRPr="00F613C0">
              <w:rPr>
                <w:sz w:val="22"/>
                <w:szCs w:val="22"/>
              </w:rPr>
              <w:t>63,2</w:t>
            </w:r>
          </w:p>
        </w:tc>
        <w:tc>
          <w:tcPr>
            <w:tcW w:w="1735" w:type="dxa"/>
            <w:shd w:val="clear" w:color="auto" w:fill="auto"/>
          </w:tcPr>
          <w:p w:rsidR="00323C4B" w:rsidRPr="00F613C0" w:rsidRDefault="00323C4B" w:rsidP="00E5165F">
            <w:pPr>
              <w:tabs>
                <w:tab w:val="center" w:pos="4536"/>
                <w:tab w:val="right" w:pos="9072"/>
              </w:tabs>
              <w:snapToGrid w:val="0"/>
              <w:ind w:right="567"/>
              <w:jc w:val="right"/>
            </w:pPr>
            <w:r w:rsidRPr="00F613C0">
              <w:rPr>
                <w:sz w:val="22"/>
                <w:szCs w:val="22"/>
              </w:rPr>
              <w:t>45,2</w:t>
            </w:r>
          </w:p>
        </w:tc>
        <w:tc>
          <w:tcPr>
            <w:tcW w:w="1735" w:type="dxa"/>
            <w:shd w:val="clear" w:color="auto" w:fill="auto"/>
          </w:tcPr>
          <w:p w:rsidR="00323C4B" w:rsidRPr="00F613C0" w:rsidRDefault="00323C4B" w:rsidP="00E5165F">
            <w:pPr>
              <w:tabs>
                <w:tab w:val="center" w:pos="4536"/>
                <w:tab w:val="right" w:pos="9072"/>
              </w:tabs>
              <w:snapToGrid w:val="0"/>
              <w:ind w:right="567"/>
              <w:jc w:val="right"/>
            </w:pPr>
            <w:r w:rsidRPr="00F613C0">
              <w:rPr>
                <w:sz w:val="22"/>
                <w:szCs w:val="22"/>
              </w:rPr>
              <w:t>39,5</w:t>
            </w:r>
          </w:p>
        </w:tc>
      </w:tr>
      <w:tr w:rsidR="00323C4B" w:rsidRPr="00F613C0" w:rsidTr="00323C4B">
        <w:tc>
          <w:tcPr>
            <w:tcW w:w="4003" w:type="dxa"/>
            <w:shd w:val="clear" w:color="auto" w:fill="auto"/>
          </w:tcPr>
          <w:p w:rsidR="00323C4B" w:rsidRPr="00F613C0" w:rsidRDefault="00323C4B" w:rsidP="00E5165F">
            <w:pPr>
              <w:tabs>
                <w:tab w:val="center" w:pos="4536"/>
                <w:tab w:val="right" w:pos="9072"/>
              </w:tabs>
              <w:snapToGrid w:val="0"/>
            </w:pPr>
            <w:r w:rsidRPr="00F613C0">
              <w:rPr>
                <w:sz w:val="22"/>
                <w:szCs w:val="22"/>
              </w:rPr>
              <w:t>Középiskola</w:t>
            </w:r>
          </w:p>
        </w:tc>
        <w:tc>
          <w:tcPr>
            <w:tcW w:w="1735" w:type="dxa"/>
            <w:shd w:val="clear" w:color="auto" w:fill="auto"/>
          </w:tcPr>
          <w:p w:rsidR="00323C4B" w:rsidRPr="00F613C0" w:rsidRDefault="00323C4B" w:rsidP="00E5165F">
            <w:pPr>
              <w:tabs>
                <w:tab w:val="center" w:pos="4536"/>
                <w:tab w:val="right" w:pos="9072"/>
              </w:tabs>
              <w:snapToGrid w:val="0"/>
              <w:ind w:right="567"/>
              <w:jc w:val="right"/>
            </w:pPr>
            <w:r w:rsidRPr="00F613C0">
              <w:rPr>
                <w:sz w:val="22"/>
                <w:szCs w:val="22"/>
              </w:rPr>
              <w:t>75,2</w:t>
            </w:r>
          </w:p>
        </w:tc>
        <w:tc>
          <w:tcPr>
            <w:tcW w:w="1735" w:type="dxa"/>
            <w:shd w:val="clear" w:color="auto" w:fill="auto"/>
          </w:tcPr>
          <w:p w:rsidR="00323C4B" w:rsidRPr="00F613C0" w:rsidRDefault="00323C4B" w:rsidP="00E5165F">
            <w:pPr>
              <w:tabs>
                <w:tab w:val="center" w:pos="4536"/>
                <w:tab w:val="right" w:pos="9072"/>
              </w:tabs>
              <w:snapToGrid w:val="0"/>
              <w:ind w:right="567"/>
              <w:jc w:val="right"/>
            </w:pPr>
            <w:r w:rsidRPr="00F613C0">
              <w:rPr>
                <w:sz w:val="22"/>
                <w:szCs w:val="22"/>
              </w:rPr>
              <w:t>56,8</w:t>
            </w:r>
          </w:p>
        </w:tc>
        <w:tc>
          <w:tcPr>
            <w:tcW w:w="1735" w:type="dxa"/>
            <w:shd w:val="clear" w:color="auto" w:fill="auto"/>
          </w:tcPr>
          <w:p w:rsidR="00323C4B" w:rsidRPr="00F613C0" w:rsidRDefault="00323C4B" w:rsidP="00E5165F">
            <w:pPr>
              <w:tabs>
                <w:tab w:val="center" w:pos="4536"/>
                <w:tab w:val="right" w:pos="9072"/>
              </w:tabs>
              <w:snapToGrid w:val="0"/>
              <w:ind w:right="567"/>
              <w:jc w:val="right"/>
            </w:pPr>
            <w:r w:rsidRPr="00F613C0">
              <w:rPr>
                <w:sz w:val="22"/>
                <w:szCs w:val="22"/>
              </w:rPr>
              <w:t>46,2</w:t>
            </w:r>
          </w:p>
        </w:tc>
      </w:tr>
      <w:tr w:rsidR="00323C4B" w:rsidRPr="00F613C0" w:rsidTr="00323C4B">
        <w:tc>
          <w:tcPr>
            <w:tcW w:w="4003" w:type="dxa"/>
            <w:tcBorders>
              <w:bottom w:val="single" w:sz="6" w:space="0" w:color="AEAAAA" w:themeColor="background2" w:themeShade="BF"/>
            </w:tcBorders>
            <w:shd w:val="clear" w:color="auto" w:fill="auto"/>
          </w:tcPr>
          <w:p w:rsidR="00323C4B" w:rsidRPr="00F613C0" w:rsidRDefault="00323C4B" w:rsidP="00E5165F">
            <w:pPr>
              <w:tabs>
                <w:tab w:val="center" w:pos="4536"/>
                <w:tab w:val="right" w:pos="9072"/>
              </w:tabs>
              <w:snapToGrid w:val="0"/>
            </w:pPr>
            <w:r w:rsidRPr="00F613C0">
              <w:rPr>
                <w:sz w:val="22"/>
                <w:szCs w:val="22"/>
              </w:rPr>
              <w:t>Főiskola, egyetem</w:t>
            </w:r>
          </w:p>
        </w:tc>
        <w:tc>
          <w:tcPr>
            <w:tcW w:w="1735" w:type="dxa"/>
            <w:tcBorders>
              <w:bottom w:val="single" w:sz="6" w:space="0" w:color="AEAAAA" w:themeColor="background2" w:themeShade="BF"/>
            </w:tcBorders>
            <w:shd w:val="clear" w:color="auto" w:fill="auto"/>
          </w:tcPr>
          <w:p w:rsidR="00323C4B" w:rsidRPr="00F613C0" w:rsidRDefault="00323C4B" w:rsidP="00E5165F">
            <w:pPr>
              <w:tabs>
                <w:tab w:val="center" w:pos="4536"/>
                <w:tab w:val="right" w:pos="9072"/>
              </w:tabs>
              <w:snapToGrid w:val="0"/>
              <w:ind w:right="567"/>
              <w:jc w:val="right"/>
              <w:rPr>
                <w:b/>
              </w:rPr>
            </w:pPr>
            <w:r w:rsidRPr="00F613C0">
              <w:rPr>
                <w:b/>
                <w:sz w:val="22"/>
                <w:szCs w:val="22"/>
              </w:rPr>
              <w:t>81,4</w:t>
            </w:r>
          </w:p>
        </w:tc>
        <w:tc>
          <w:tcPr>
            <w:tcW w:w="1735" w:type="dxa"/>
            <w:tcBorders>
              <w:bottom w:val="single" w:sz="6" w:space="0" w:color="AEAAAA" w:themeColor="background2" w:themeShade="BF"/>
            </w:tcBorders>
            <w:shd w:val="clear" w:color="auto" w:fill="auto"/>
          </w:tcPr>
          <w:p w:rsidR="00323C4B" w:rsidRPr="00F613C0" w:rsidRDefault="00323C4B" w:rsidP="00E5165F">
            <w:pPr>
              <w:tabs>
                <w:tab w:val="center" w:pos="4536"/>
                <w:tab w:val="right" w:pos="9072"/>
              </w:tabs>
              <w:snapToGrid w:val="0"/>
              <w:ind w:right="567"/>
              <w:jc w:val="right"/>
              <w:rPr>
                <w:b/>
              </w:rPr>
            </w:pPr>
            <w:r w:rsidRPr="00F613C0">
              <w:rPr>
                <w:b/>
                <w:sz w:val="22"/>
                <w:szCs w:val="22"/>
              </w:rPr>
              <w:t>64,6</w:t>
            </w:r>
          </w:p>
        </w:tc>
        <w:tc>
          <w:tcPr>
            <w:tcW w:w="1735" w:type="dxa"/>
            <w:tcBorders>
              <w:bottom w:val="single" w:sz="6" w:space="0" w:color="AEAAAA" w:themeColor="background2" w:themeShade="BF"/>
            </w:tcBorders>
            <w:shd w:val="clear" w:color="auto" w:fill="auto"/>
          </w:tcPr>
          <w:p w:rsidR="00323C4B" w:rsidRPr="00F613C0" w:rsidRDefault="00323C4B" w:rsidP="00E5165F">
            <w:pPr>
              <w:tabs>
                <w:tab w:val="center" w:pos="4536"/>
                <w:tab w:val="right" w:pos="9072"/>
              </w:tabs>
              <w:snapToGrid w:val="0"/>
              <w:ind w:right="567"/>
              <w:jc w:val="right"/>
              <w:rPr>
                <w:b/>
              </w:rPr>
            </w:pPr>
            <w:r w:rsidRPr="00F613C0">
              <w:rPr>
                <w:b/>
                <w:sz w:val="22"/>
                <w:szCs w:val="22"/>
              </w:rPr>
              <w:t>53,9</w:t>
            </w:r>
          </w:p>
        </w:tc>
      </w:tr>
      <w:tr w:rsidR="00323C4B" w:rsidRPr="00F613C0" w:rsidTr="00323C4B">
        <w:tc>
          <w:tcPr>
            <w:tcW w:w="9208" w:type="dxa"/>
            <w:gridSpan w:val="4"/>
            <w:tcBorders>
              <w:top w:val="single" w:sz="6" w:space="0" w:color="AEAAAA" w:themeColor="background2" w:themeShade="BF"/>
              <w:bottom w:val="single" w:sz="6" w:space="0" w:color="AEAAAA" w:themeColor="background2" w:themeShade="BF"/>
            </w:tcBorders>
            <w:shd w:val="clear" w:color="auto" w:fill="D5C4AB"/>
          </w:tcPr>
          <w:p w:rsidR="00323C4B" w:rsidRPr="00F613C0" w:rsidRDefault="00323C4B" w:rsidP="00E5165F">
            <w:pPr>
              <w:tabs>
                <w:tab w:val="center" w:pos="4536"/>
                <w:tab w:val="right" w:pos="9072"/>
              </w:tabs>
              <w:snapToGrid w:val="0"/>
              <w:ind w:right="567"/>
              <w:rPr>
                <w:i/>
              </w:rPr>
            </w:pPr>
          </w:p>
          <w:p w:rsidR="00323C4B" w:rsidRPr="00F613C0" w:rsidRDefault="00323C4B" w:rsidP="00E5165F">
            <w:pPr>
              <w:tabs>
                <w:tab w:val="center" w:pos="4536"/>
                <w:tab w:val="right" w:pos="9072"/>
              </w:tabs>
              <w:ind w:right="567"/>
              <w:rPr>
                <w:i/>
              </w:rPr>
            </w:pPr>
            <w:r w:rsidRPr="00F613C0">
              <w:rPr>
                <w:i/>
                <w:sz w:val="22"/>
                <w:szCs w:val="22"/>
              </w:rPr>
              <w:t>Foglalkozási csoport (nyugdíjasok, munkanélküliek esetében az utolsó munkahely szerint)</w:t>
            </w:r>
          </w:p>
        </w:tc>
      </w:tr>
      <w:tr w:rsidR="00323C4B" w:rsidRPr="00F613C0" w:rsidTr="00323C4B">
        <w:tc>
          <w:tcPr>
            <w:tcW w:w="4003" w:type="dxa"/>
            <w:tcBorders>
              <w:top w:val="single" w:sz="6" w:space="0" w:color="AEAAAA" w:themeColor="background2" w:themeShade="BF"/>
            </w:tcBorders>
            <w:shd w:val="clear" w:color="auto" w:fill="auto"/>
          </w:tcPr>
          <w:p w:rsidR="00323C4B" w:rsidRPr="00F613C0" w:rsidRDefault="00323C4B" w:rsidP="00E5165F">
            <w:pPr>
              <w:tabs>
                <w:tab w:val="center" w:pos="4536"/>
                <w:tab w:val="right" w:pos="9072"/>
              </w:tabs>
              <w:snapToGrid w:val="0"/>
            </w:pPr>
            <w:r w:rsidRPr="00F613C0">
              <w:rPr>
                <w:sz w:val="22"/>
                <w:szCs w:val="22"/>
              </w:rPr>
              <w:t>Önálló vállalkozó</w:t>
            </w:r>
          </w:p>
        </w:tc>
        <w:tc>
          <w:tcPr>
            <w:tcW w:w="1735" w:type="dxa"/>
            <w:tcBorders>
              <w:top w:val="single" w:sz="6" w:space="0" w:color="AEAAAA" w:themeColor="background2" w:themeShade="BF"/>
            </w:tcBorders>
            <w:shd w:val="clear" w:color="auto" w:fill="auto"/>
          </w:tcPr>
          <w:p w:rsidR="00323C4B" w:rsidRPr="00F613C0" w:rsidRDefault="00323C4B" w:rsidP="00E5165F">
            <w:pPr>
              <w:tabs>
                <w:tab w:val="center" w:pos="4536"/>
                <w:tab w:val="right" w:pos="9072"/>
              </w:tabs>
              <w:snapToGrid w:val="0"/>
              <w:ind w:right="567"/>
              <w:jc w:val="right"/>
            </w:pPr>
            <w:r w:rsidRPr="00F613C0">
              <w:rPr>
                <w:sz w:val="22"/>
                <w:szCs w:val="22"/>
              </w:rPr>
              <w:t>78,2</w:t>
            </w:r>
          </w:p>
        </w:tc>
        <w:tc>
          <w:tcPr>
            <w:tcW w:w="1735" w:type="dxa"/>
            <w:tcBorders>
              <w:top w:val="single" w:sz="6" w:space="0" w:color="AEAAAA" w:themeColor="background2" w:themeShade="BF"/>
            </w:tcBorders>
            <w:shd w:val="clear" w:color="auto" w:fill="auto"/>
          </w:tcPr>
          <w:p w:rsidR="00323C4B" w:rsidRPr="00F613C0" w:rsidRDefault="00323C4B" w:rsidP="00E5165F">
            <w:pPr>
              <w:tabs>
                <w:tab w:val="center" w:pos="4536"/>
                <w:tab w:val="right" w:pos="9072"/>
              </w:tabs>
              <w:snapToGrid w:val="0"/>
              <w:ind w:right="567"/>
              <w:jc w:val="right"/>
            </w:pPr>
            <w:r w:rsidRPr="00F613C0">
              <w:rPr>
                <w:sz w:val="22"/>
                <w:szCs w:val="22"/>
              </w:rPr>
              <w:t>57,9</w:t>
            </w:r>
          </w:p>
        </w:tc>
        <w:tc>
          <w:tcPr>
            <w:tcW w:w="1735" w:type="dxa"/>
            <w:tcBorders>
              <w:top w:val="single" w:sz="6" w:space="0" w:color="AEAAAA" w:themeColor="background2" w:themeShade="BF"/>
            </w:tcBorders>
            <w:shd w:val="clear" w:color="auto" w:fill="auto"/>
          </w:tcPr>
          <w:p w:rsidR="00323C4B" w:rsidRPr="00F613C0" w:rsidRDefault="00323C4B" w:rsidP="00E5165F">
            <w:pPr>
              <w:tabs>
                <w:tab w:val="center" w:pos="4536"/>
                <w:tab w:val="right" w:pos="9072"/>
              </w:tabs>
              <w:snapToGrid w:val="0"/>
              <w:ind w:right="567"/>
              <w:jc w:val="right"/>
            </w:pPr>
            <w:r w:rsidRPr="00F613C0">
              <w:rPr>
                <w:sz w:val="22"/>
                <w:szCs w:val="22"/>
              </w:rPr>
              <w:t>49,1</w:t>
            </w:r>
          </w:p>
        </w:tc>
      </w:tr>
      <w:tr w:rsidR="00323C4B" w:rsidRPr="00F613C0" w:rsidTr="00323C4B">
        <w:tc>
          <w:tcPr>
            <w:tcW w:w="4003" w:type="dxa"/>
            <w:shd w:val="clear" w:color="auto" w:fill="auto"/>
          </w:tcPr>
          <w:p w:rsidR="00323C4B" w:rsidRPr="00F613C0" w:rsidRDefault="00323C4B" w:rsidP="00E5165F">
            <w:pPr>
              <w:tabs>
                <w:tab w:val="center" w:pos="4536"/>
                <w:tab w:val="right" w:pos="9072"/>
              </w:tabs>
              <w:snapToGrid w:val="0"/>
            </w:pPr>
            <w:r w:rsidRPr="00F613C0">
              <w:rPr>
                <w:sz w:val="22"/>
                <w:szCs w:val="22"/>
              </w:rPr>
              <w:t>Diplomás szellemi foglalkozású alkalmazott</w:t>
            </w:r>
          </w:p>
        </w:tc>
        <w:tc>
          <w:tcPr>
            <w:tcW w:w="1735" w:type="dxa"/>
            <w:shd w:val="clear" w:color="auto" w:fill="auto"/>
          </w:tcPr>
          <w:p w:rsidR="00323C4B" w:rsidRPr="00F613C0" w:rsidRDefault="00323C4B" w:rsidP="00E5165F">
            <w:pPr>
              <w:tabs>
                <w:tab w:val="center" w:pos="4536"/>
                <w:tab w:val="right" w:pos="9072"/>
              </w:tabs>
              <w:snapToGrid w:val="0"/>
              <w:ind w:right="567"/>
              <w:jc w:val="right"/>
              <w:rPr>
                <w:b/>
              </w:rPr>
            </w:pPr>
            <w:r w:rsidRPr="00F613C0">
              <w:rPr>
                <w:b/>
                <w:sz w:val="22"/>
                <w:szCs w:val="22"/>
              </w:rPr>
              <w:t>81,6</w:t>
            </w:r>
          </w:p>
        </w:tc>
        <w:tc>
          <w:tcPr>
            <w:tcW w:w="1735" w:type="dxa"/>
            <w:shd w:val="clear" w:color="auto" w:fill="auto"/>
          </w:tcPr>
          <w:p w:rsidR="00323C4B" w:rsidRPr="00F613C0" w:rsidRDefault="00323C4B" w:rsidP="00E5165F">
            <w:pPr>
              <w:tabs>
                <w:tab w:val="center" w:pos="4536"/>
                <w:tab w:val="right" w:pos="9072"/>
              </w:tabs>
              <w:snapToGrid w:val="0"/>
              <w:ind w:right="567"/>
              <w:jc w:val="right"/>
              <w:rPr>
                <w:b/>
              </w:rPr>
            </w:pPr>
            <w:r w:rsidRPr="00F613C0">
              <w:rPr>
                <w:b/>
                <w:sz w:val="22"/>
                <w:szCs w:val="22"/>
              </w:rPr>
              <w:t>65,6</w:t>
            </w:r>
          </w:p>
        </w:tc>
        <w:tc>
          <w:tcPr>
            <w:tcW w:w="1735" w:type="dxa"/>
            <w:shd w:val="clear" w:color="auto" w:fill="auto"/>
          </w:tcPr>
          <w:p w:rsidR="00323C4B" w:rsidRPr="00F613C0" w:rsidRDefault="00323C4B" w:rsidP="00E5165F">
            <w:pPr>
              <w:tabs>
                <w:tab w:val="center" w:pos="4536"/>
                <w:tab w:val="right" w:pos="9072"/>
              </w:tabs>
              <w:snapToGrid w:val="0"/>
              <w:ind w:right="567"/>
              <w:jc w:val="right"/>
              <w:rPr>
                <w:b/>
              </w:rPr>
            </w:pPr>
            <w:r w:rsidRPr="00F613C0">
              <w:rPr>
                <w:b/>
                <w:sz w:val="22"/>
                <w:szCs w:val="22"/>
              </w:rPr>
              <w:t>57,0</w:t>
            </w:r>
          </w:p>
        </w:tc>
      </w:tr>
      <w:tr w:rsidR="00323C4B" w:rsidRPr="00F613C0" w:rsidTr="00323C4B">
        <w:tc>
          <w:tcPr>
            <w:tcW w:w="4003" w:type="dxa"/>
            <w:shd w:val="clear" w:color="auto" w:fill="auto"/>
          </w:tcPr>
          <w:p w:rsidR="00323C4B" w:rsidRPr="00F613C0" w:rsidRDefault="00323C4B" w:rsidP="00E5165F">
            <w:pPr>
              <w:tabs>
                <w:tab w:val="center" w:pos="4536"/>
                <w:tab w:val="right" w:pos="9072"/>
              </w:tabs>
              <w:snapToGrid w:val="0"/>
            </w:pPr>
            <w:r w:rsidRPr="00F613C0">
              <w:rPr>
                <w:sz w:val="22"/>
                <w:szCs w:val="22"/>
              </w:rPr>
              <w:t>Nem diplomás szellemi foglalkozású alkalm.</w:t>
            </w:r>
          </w:p>
        </w:tc>
        <w:tc>
          <w:tcPr>
            <w:tcW w:w="1735" w:type="dxa"/>
            <w:shd w:val="clear" w:color="auto" w:fill="auto"/>
          </w:tcPr>
          <w:p w:rsidR="00323C4B" w:rsidRPr="00F613C0" w:rsidRDefault="00323C4B" w:rsidP="00E5165F">
            <w:pPr>
              <w:tabs>
                <w:tab w:val="center" w:pos="4536"/>
                <w:tab w:val="right" w:pos="9072"/>
              </w:tabs>
              <w:snapToGrid w:val="0"/>
              <w:ind w:right="567"/>
              <w:jc w:val="right"/>
            </w:pPr>
            <w:r w:rsidRPr="00F613C0">
              <w:rPr>
                <w:sz w:val="22"/>
                <w:szCs w:val="22"/>
              </w:rPr>
              <w:t>78,1</w:t>
            </w:r>
          </w:p>
        </w:tc>
        <w:tc>
          <w:tcPr>
            <w:tcW w:w="1735" w:type="dxa"/>
            <w:shd w:val="clear" w:color="auto" w:fill="auto"/>
          </w:tcPr>
          <w:p w:rsidR="00323C4B" w:rsidRPr="00F613C0" w:rsidRDefault="00323C4B" w:rsidP="00E5165F">
            <w:pPr>
              <w:tabs>
                <w:tab w:val="center" w:pos="4536"/>
                <w:tab w:val="right" w:pos="9072"/>
              </w:tabs>
              <w:snapToGrid w:val="0"/>
              <w:ind w:right="567"/>
              <w:jc w:val="right"/>
            </w:pPr>
            <w:r w:rsidRPr="00F613C0">
              <w:rPr>
                <w:sz w:val="22"/>
                <w:szCs w:val="22"/>
              </w:rPr>
              <w:t>60,9</w:t>
            </w:r>
          </w:p>
        </w:tc>
        <w:tc>
          <w:tcPr>
            <w:tcW w:w="1735" w:type="dxa"/>
            <w:shd w:val="clear" w:color="auto" w:fill="auto"/>
          </w:tcPr>
          <w:p w:rsidR="00323C4B" w:rsidRPr="00F613C0" w:rsidRDefault="00323C4B" w:rsidP="00E5165F">
            <w:pPr>
              <w:tabs>
                <w:tab w:val="center" w:pos="4536"/>
                <w:tab w:val="right" w:pos="9072"/>
              </w:tabs>
              <w:snapToGrid w:val="0"/>
              <w:ind w:right="567"/>
              <w:jc w:val="right"/>
            </w:pPr>
            <w:r w:rsidRPr="00F613C0">
              <w:rPr>
                <w:sz w:val="22"/>
                <w:szCs w:val="22"/>
              </w:rPr>
              <w:t>45,0</w:t>
            </w:r>
          </w:p>
        </w:tc>
      </w:tr>
      <w:tr w:rsidR="00323C4B" w:rsidRPr="00F613C0" w:rsidTr="00323C4B">
        <w:tc>
          <w:tcPr>
            <w:tcW w:w="4003" w:type="dxa"/>
            <w:shd w:val="clear" w:color="auto" w:fill="auto"/>
          </w:tcPr>
          <w:p w:rsidR="00323C4B" w:rsidRPr="00F613C0" w:rsidRDefault="00323C4B" w:rsidP="00E5165F">
            <w:pPr>
              <w:tabs>
                <w:tab w:val="center" w:pos="4536"/>
                <w:tab w:val="right" w:pos="9072"/>
              </w:tabs>
              <w:snapToGrid w:val="0"/>
            </w:pPr>
            <w:r w:rsidRPr="00F613C0">
              <w:rPr>
                <w:sz w:val="22"/>
                <w:szCs w:val="22"/>
              </w:rPr>
              <w:t>Fizikai foglalkozású alkalmazott</w:t>
            </w:r>
          </w:p>
        </w:tc>
        <w:tc>
          <w:tcPr>
            <w:tcW w:w="1735" w:type="dxa"/>
            <w:shd w:val="clear" w:color="auto" w:fill="auto"/>
          </w:tcPr>
          <w:p w:rsidR="00323C4B" w:rsidRPr="00F613C0" w:rsidRDefault="00323C4B" w:rsidP="00E5165F">
            <w:pPr>
              <w:tabs>
                <w:tab w:val="center" w:pos="4536"/>
                <w:tab w:val="right" w:pos="9072"/>
              </w:tabs>
              <w:snapToGrid w:val="0"/>
              <w:ind w:right="567"/>
              <w:jc w:val="right"/>
            </w:pPr>
            <w:r w:rsidRPr="00F613C0">
              <w:rPr>
                <w:sz w:val="22"/>
                <w:szCs w:val="22"/>
              </w:rPr>
              <w:t>59,8</w:t>
            </w:r>
          </w:p>
        </w:tc>
        <w:tc>
          <w:tcPr>
            <w:tcW w:w="1735" w:type="dxa"/>
            <w:shd w:val="clear" w:color="auto" w:fill="auto"/>
          </w:tcPr>
          <w:p w:rsidR="00323C4B" w:rsidRPr="00F613C0" w:rsidRDefault="00323C4B" w:rsidP="00E5165F">
            <w:pPr>
              <w:tabs>
                <w:tab w:val="center" w:pos="4536"/>
                <w:tab w:val="right" w:pos="9072"/>
              </w:tabs>
              <w:snapToGrid w:val="0"/>
              <w:ind w:right="567"/>
              <w:jc w:val="right"/>
            </w:pPr>
            <w:r w:rsidRPr="00F613C0">
              <w:rPr>
                <w:sz w:val="22"/>
                <w:szCs w:val="22"/>
              </w:rPr>
              <w:t>41,1</w:t>
            </w:r>
          </w:p>
        </w:tc>
        <w:tc>
          <w:tcPr>
            <w:tcW w:w="1735" w:type="dxa"/>
            <w:shd w:val="clear" w:color="auto" w:fill="auto"/>
          </w:tcPr>
          <w:p w:rsidR="00323C4B" w:rsidRPr="00F613C0" w:rsidRDefault="00323C4B" w:rsidP="00E5165F">
            <w:pPr>
              <w:tabs>
                <w:tab w:val="center" w:pos="4536"/>
                <w:tab w:val="right" w:pos="9072"/>
              </w:tabs>
              <w:snapToGrid w:val="0"/>
              <w:ind w:right="567"/>
              <w:jc w:val="right"/>
            </w:pPr>
            <w:r w:rsidRPr="00F613C0">
              <w:rPr>
                <w:sz w:val="22"/>
                <w:szCs w:val="22"/>
              </w:rPr>
              <w:t>33,2</w:t>
            </w:r>
          </w:p>
        </w:tc>
      </w:tr>
      <w:tr w:rsidR="00323C4B" w:rsidRPr="00F613C0" w:rsidTr="00323C4B">
        <w:tc>
          <w:tcPr>
            <w:tcW w:w="4003" w:type="dxa"/>
            <w:tcBorders>
              <w:bottom w:val="single" w:sz="6" w:space="0" w:color="AEAAAA" w:themeColor="background2" w:themeShade="BF"/>
            </w:tcBorders>
            <w:shd w:val="clear" w:color="auto" w:fill="auto"/>
          </w:tcPr>
          <w:p w:rsidR="00323C4B" w:rsidRPr="00F613C0" w:rsidRDefault="00323C4B" w:rsidP="00E5165F">
            <w:pPr>
              <w:tabs>
                <w:tab w:val="center" w:pos="4536"/>
                <w:tab w:val="right" w:pos="9072"/>
              </w:tabs>
              <w:snapToGrid w:val="0"/>
            </w:pPr>
            <w:r w:rsidRPr="00F613C0">
              <w:rPr>
                <w:sz w:val="22"/>
                <w:szCs w:val="22"/>
              </w:rPr>
              <w:t>Nincs és nem is volt munkahelye</w:t>
            </w:r>
          </w:p>
        </w:tc>
        <w:tc>
          <w:tcPr>
            <w:tcW w:w="1735" w:type="dxa"/>
            <w:tcBorders>
              <w:bottom w:val="single" w:sz="6" w:space="0" w:color="AEAAAA" w:themeColor="background2" w:themeShade="BF"/>
            </w:tcBorders>
            <w:shd w:val="clear" w:color="auto" w:fill="auto"/>
          </w:tcPr>
          <w:p w:rsidR="00323C4B" w:rsidRPr="00F613C0" w:rsidRDefault="00323C4B" w:rsidP="00E5165F">
            <w:pPr>
              <w:tabs>
                <w:tab w:val="center" w:pos="4536"/>
                <w:tab w:val="right" w:pos="9072"/>
              </w:tabs>
              <w:snapToGrid w:val="0"/>
              <w:ind w:right="567"/>
              <w:jc w:val="right"/>
            </w:pPr>
            <w:r w:rsidRPr="00F613C0">
              <w:rPr>
                <w:sz w:val="22"/>
                <w:szCs w:val="22"/>
              </w:rPr>
              <w:t>53,5</w:t>
            </w:r>
          </w:p>
        </w:tc>
        <w:tc>
          <w:tcPr>
            <w:tcW w:w="1735" w:type="dxa"/>
            <w:tcBorders>
              <w:bottom w:val="single" w:sz="6" w:space="0" w:color="AEAAAA" w:themeColor="background2" w:themeShade="BF"/>
            </w:tcBorders>
            <w:shd w:val="clear" w:color="auto" w:fill="auto"/>
          </w:tcPr>
          <w:p w:rsidR="00323C4B" w:rsidRPr="00F613C0" w:rsidRDefault="00323C4B" w:rsidP="00E5165F">
            <w:pPr>
              <w:tabs>
                <w:tab w:val="center" w:pos="4536"/>
                <w:tab w:val="right" w:pos="9072"/>
              </w:tabs>
              <w:snapToGrid w:val="0"/>
              <w:ind w:right="567"/>
              <w:jc w:val="right"/>
            </w:pPr>
            <w:r w:rsidRPr="00F613C0">
              <w:rPr>
                <w:sz w:val="22"/>
                <w:szCs w:val="22"/>
              </w:rPr>
              <w:t>37,8</w:t>
            </w:r>
          </w:p>
        </w:tc>
        <w:tc>
          <w:tcPr>
            <w:tcW w:w="1735" w:type="dxa"/>
            <w:tcBorders>
              <w:bottom w:val="single" w:sz="6" w:space="0" w:color="AEAAAA" w:themeColor="background2" w:themeShade="BF"/>
            </w:tcBorders>
            <w:shd w:val="clear" w:color="auto" w:fill="auto"/>
          </w:tcPr>
          <w:p w:rsidR="00323C4B" w:rsidRPr="00F613C0" w:rsidRDefault="00323C4B" w:rsidP="00E5165F">
            <w:pPr>
              <w:tabs>
                <w:tab w:val="center" w:pos="4536"/>
                <w:tab w:val="right" w:pos="9072"/>
              </w:tabs>
              <w:snapToGrid w:val="0"/>
              <w:ind w:right="567"/>
              <w:jc w:val="right"/>
            </w:pPr>
            <w:r w:rsidRPr="00F613C0">
              <w:rPr>
                <w:sz w:val="22"/>
                <w:szCs w:val="22"/>
              </w:rPr>
              <w:t>42,8</w:t>
            </w:r>
          </w:p>
        </w:tc>
      </w:tr>
      <w:tr w:rsidR="00323C4B" w:rsidRPr="00F613C0" w:rsidTr="00323C4B">
        <w:tc>
          <w:tcPr>
            <w:tcW w:w="9208" w:type="dxa"/>
            <w:gridSpan w:val="4"/>
            <w:tcBorders>
              <w:top w:val="single" w:sz="6" w:space="0" w:color="AEAAAA" w:themeColor="background2" w:themeShade="BF"/>
              <w:bottom w:val="single" w:sz="6" w:space="0" w:color="AEAAAA" w:themeColor="background2" w:themeShade="BF"/>
            </w:tcBorders>
            <w:shd w:val="clear" w:color="auto" w:fill="D5C4AB"/>
          </w:tcPr>
          <w:p w:rsidR="00323C4B" w:rsidRPr="00F613C0" w:rsidRDefault="00323C4B" w:rsidP="00E5165F">
            <w:pPr>
              <w:tabs>
                <w:tab w:val="center" w:pos="4536"/>
                <w:tab w:val="right" w:pos="9072"/>
              </w:tabs>
              <w:snapToGrid w:val="0"/>
              <w:ind w:right="567"/>
              <w:rPr>
                <w:i/>
              </w:rPr>
            </w:pPr>
          </w:p>
          <w:p w:rsidR="00323C4B" w:rsidRPr="00F613C0" w:rsidRDefault="00323C4B" w:rsidP="00E5165F">
            <w:pPr>
              <w:tabs>
                <w:tab w:val="center" w:pos="4536"/>
                <w:tab w:val="right" w:pos="9072"/>
              </w:tabs>
              <w:ind w:right="567"/>
              <w:rPr>
                <w:i/>
              </w:rPr>
            </w:pPr>
            <w:r w:rsidRPr="00F613C0">
              <w:rPr>
                <w:i/>
                <w:sz w:val="22"/>
                <w:szCs w:val="22"/>
              </w:rPr>
              <w:t>Jelenlegi gazdasági aktivitás</w:t>
            </w:r>
          </w:p>
        </w:tc>
      </w:tr>
      <w:tr w:rsidR="00323C4B" w:rsidRPr="00F613C0" w:rsidTr="00323C4B">
        <w:tc>
          <w:tcPr>
            <w:tcW w:w="4003" w:type="dxa"/>
            <w:tcBorders>
              <w:top w:val="single" w:sz="6" w:space="0" w:color="AEAAAA" w:themeColor="background2" w:themeShade="BF"/>
            </w:tcBorders>
            <w:shd w:val="clear" w:color="auto" w:fill="auto"/>
          </w:tcPr>
          <w:p w:rsidR="00323C4B" w:rsidRPr="00F613C0" w:rsidRDefault="00323C4B" w:rsidP="00E5165F">
            <w:pPr>
              <w:tabs>
                <w:tab w:val="center" w:pos="4536"/>
                <w:tab w:val="right" w:pos="9072"/>
              </w:tabs>
              <w:snapToGrid w:val="0"/>
            </w:pPr>
            <w:r w:rsidRPr="00F613C0">
              <w:rPr>
                <w:sz w:val="22"/>
                <w:szCs w:val="22"/>
              </w:rPr>
              <w:t>Aktív kereső</w:t>
            </w:r>
          </w:p>
        </w:tc>
        <w:tc>
          <w:tcPr>
            <w:tcW w:w="1735" w:type="dxa"/>
            <w:tcBorders>
              <w:top w:val="single" w:sz="6" w:space="0" w:color="AEAAAA" w:themeColor="background2" w:themeShade="BF"/>
            </w:tcBorders>
            <w:shd w:val="clear" w:color="auto" w:fill="auto"/>
          </w:tcPr>
          <w:p w:rsidR="00323C4B" w:rsidRPr="00F613C0" w:rsidRDefault="00323C4B" w:rsidP="00E5165F">
            <w:pPr>
              <w:tabs>
                <w:tab w:val="center" w:pos="4536"/>
                <w:tab w:val="right" w:pos="9072"/>
              </w:tabs>
              <w:snapToGrid w:val="0"/>
              <w:ind w:right="567"/>
              <w:jc w:val="right"/>
              <w:rPr>
                <w:b/>
              </w:rPr>
            </w:pPr>
            <w:r w:rsidRPr="00F613C0">
              <w:rPr>
                <w:b/>
                <w:sz w:val="22"/>
                <w:szCs w:val="22"/>
              </w:rPr>
              <w:t>74,6</w:t>
            </w:r>
          </w:p>
        </w:tc>
        <w:tc>
          <w:tcPr>
            <w:tcW w:w="1735" w:type="dxa"/>
            <w:tcBorders>
              <w:top w:val="single" w:sz="6" w:space="0" w:color="AEAAAA" w:themeColor="background2" w:themeShade="BF"/>
            </w:tcBorders>
            <w:shd w:val="clear" w:color="auto" w:fill="auto"/>
          </w:tcPr>
          <w:p w:rsidR="00323C4B" w:rsidRPr="00F613C0" w:rsidRDefault="00323C4B" w:rsidP="00E5165F">
            <w:pPr>
              <w:tabs>
                <w:tab w:val="center" w:pos="4536"/>
                <w:tab w:val="right" w:pos="9072"/>
              </w:tabs>
              <w:snapToGrid w:val="0"/>
              <w:ind w:right="567"/>
              <w:jc w:val="right"/>
              <w:rPr>
                <w:b/>
              </w:rPr>
            </w:pPr>
            <w:r w:rsidRPr="00F613C0">
              <w:rPr>
                <w:b/>
                <w:sz w:val="22"/>
                <w:szCs w:val="22"/>
              </w:rPr>
              <w:t>54,2</w:t>
            </w:r>
          </w:p>
        </w:tc>
        <w:tc>
          <w:tcPr>
            <w:tcW w:w="1735" w:type="dxa"/>
            <w:tcBorders>
              <w:top w:val="single" w:sz="6" w:space="0" w:color="AEAAAA" w:themeColor="background2" w:themeShade="BF"/>
            </w:tcBorders>
            <w:shd w:val="clear" w:color="auto" w:fill="auto"/>
          </w:tcPr>
          <w:p w:rsidR="00323C4B" w:rsidRPr="00F613C0" w:rsidRDefault="00323C4B" w:rsidP="00E5165F">
            <w:pPr>
              <w:tabs>
                <w:tab w:val="center" w:pos="4536"/>
                <w:tab w:val="right" w:pos="9072"/>
              </w:tabs>
              <w:snapToGrid w:val="0"/>
              <w:ind w:right="567"/>
              <w:jc w:val="right"/>
              <w:rPr>
                <w:b/>
              </w:rPr>
            </w:pPr>
            <w:r w:rsidRPr="00F613C0">
              <w:rPr>
                <w:b/>
                <w:sz w:val="22"/>
                <w:szCs w:val="22"/>
              </w:rPr>
              <w:t>47,4</w:t>
            </w:r>
          </w:p>
        </w:tc>
      </w:tr>
      <w:tr w:rsidR="00323C4B" w:rsidRPr="00F613C0" w:rsidTr="00323C4B">
        <w:tc>
          <w:tcPr>
            <w:tcW w:w="4003" w:type="dxa"/>
            <w:shd w:val="clear" w:color="auto" w:fill="auto"/>
          </w:tcPr>
          <w:p w:rsidR="00323C4B" w:rsidRPr="00F613C0" w:rsidRDefault="00323C4B" w:rsidP="00E5165F">
            <w:pPr>
              <w:tabs>
                <w:tab w:val="center" w:pos="4536"/>
                <w:tab w:val="right" w:pos="9072"/>
              </w:tabs>
              <w:snapToGrid w:val="0"/>
            </w:pPr>
            <w:r w:rsidRPr="00F613C0">
              <w:rPr>
                <w:sz w:val="22"/>
                <w:szCs w:val="22"/>
              </w:rPr>
              <w:t>Munkanélküli</w:t>
            </w:r>
          </w:p>
        </w:tc>
        <w:tc>
          <w:tcPr>
            <w:tcW w:w="1735" w:type="dxa"/>
            <w:shd w:val="clear" w:color="auto" w:fill="auto"/>
          </w:tcPr>
          <w:p w:rsidR="00323C4B" w:rsidRPr="00F613C0" w:rsidRDefault="00323C4B" w:rsidP="00E5165F">
            <w:pPr>
              <w:tabs>
                <w:tab w:val="center" w:pos="4536"/>
                <w:tab w:val="right" w:pos="9072"/>
              </w:tabs>
              <w:snapToGrid w:val="0"/>
              <w:ind w:right="567"/>
              <w:jc w:val="right"/>
            </w:pPr>
            <w:r w:rsidRPr="00F613C0">
              <w:rPr>
                <w:sz w:val="22"/>
                <w:szCs w:val="22"/>
              </w:rPr>
              <w:t>48,2</w:t>
            </w:r>
          </w:p>
        </w:tc>
        <w:tc>
          <w:tcPr>
            <w:tcW w:w="1735" w:type="dxa"/>
            <w:shd w:val="clear" w:color="auto" w:fill="auto"/>
          </w:tcPr>
          <w:p w:rsidR="00323C4B" w:rsidRPr="00F613C0" w:rsidRDefault="00323C4B" w:rsidP="00E5165F">
            <w:pPr>
              <w:tabs>
                <w:tab w:val="center" w:pos="4536"/>
                <w:tab w:val="right" w:pos="9072"/>
              </w:tabs>
              <w:snapToGrid w:val="0"/>
              <w:ind w:right="567"/>
              <w:jc w:val="right"/>
            </w:pPr>
            <w:r w:rsidRPr="00F613C0">
              <w:rPr>
                <w:sz w:val="22"/>
                <w:szCs w:val="22"/>
              </w:rPr>
              <w:t>39,4</w:t>
            </w:r>
          </w:p>
        </w:tc>
        <w:tc>
          <w:tcPr>
            <w:tcW w:w="1735" w:type="dxa"/>
            <w:shd w:val="clear" w:color="auto" w:fill="auto"/>
          </w:tcPr>
          <w:p w:rsidR="00323C4B" w:rsidRPr="00F613C0" w:rsidRDefault="00323C4B" w:rsidP="00E5165F">
            <w:pPr>
              <w:tabs>
                <w:tab w:val="center" w:pos="4536"/>
                <w:tab w:val="right" w:pos="9072"/>
              </w:tabs>
              <w:snapToGrid w:val="0"/>
              <w:ind w:right="567"/>
              <w:jc w:val="right"/>
            </w:pPr>
            <w:r w:rsidRPr="00F613C0">
              <w:rPr>
                <w:sz w:val="22"/>
                <w:szCs w:val="22"/>
              </w:rPr>
              <w:t>35,6</w:t>
            </w:r>
          </w:p>
        </w:tc>
      </w:tr>
      <w:tr w:rsidR="00323C4B" w:rsidRPr="00F613C0" w:rsidTr="00323C4B">
        <w:tc>
          <w:tcPr>
            <w:tcW w:w="4003" w:type="dxa"/>
            <w:shd w:val="clear" w:color="auto" w:fill="auto"/>
          </w:tcPr>
          <w:p w:rsidR="00323C4B" w:rsidRPr="00F613C0" w:rsidRDefault="00323C4B" w:rsidP="00E5165F">
            <w:pPr>
              <w:tabs>
                <w:tab w:val="center" w:pos="4536"/>
                <w:tab w:val="right" w:pos="9072"/>
              </w:tabs>
              <w:snapToGrid w:val="0"/>
            </w:pPr>
            <w:r w:rsidRPr="00F613C0">
              <w:rPr>
                <w:sz w:val="22"/>
                <w:szCs w:val="22"/>
              </w:rPr>
              <w:t>Nyugdíjas</w:t>
            </w:r>
          </w:p>
        </w:tc>
        <w:tc>
          <w:tcPr>
            <w:tcW w:w="1735" w:type="dxa"/>
            <w:shd w:val="clear" w:color="auto" w:fill="auto"/>
          </w:tcPr>
          <w:p w:rsidR="00323C4B" w:rsidRPr="00F613C0" w:rsidRDefault="00323C4B" w:rsidP="00E5165F">
            <w:pPr>
              <w:tabs>
                <w:tab w:val="center" w:pos="4536"/>
                <w:tab w:val="right" w:pos="9072"/>
              </w:tabs>
              <w:snapToGrid w:val="0"/>
              <w:ind w:right="567"/>
              <w:jc w:val="right"/>
            </w:pPr>
            <w:r w:rsidRPr="00F613C0">
              <w:rPr>
                <w:sz w:val="22"/>
                <w:szCs w:val="22"/>
              </w:rPr>
              <w:t>62,1</w:t>
            </w:r>
          </w:p>
        </w:tc>
        <w:tc>
          <w:tcPr>
            <w:tcW w:w="1735" w:type="dxa"/>
            <w:shd w:val="clear" w:color="auto" w:fill="auto"/>
          </w:tcPr>
          <w:p w:rsidR="00323C4B" w:rsidRPr="00F613C0" w:rsidRDefault="00323C4B" w:rsidP="00E5165F">
            <w:pPr>
              <w:tabs>
                <w:tab w:val="center" w:pos="4536"/>
                <w:tab w:val="right" w:pos="9072"/>
              </w:tabs>
              <w:snapToGrid w:val="0"/>
              <w:ind w:right="567"/>
              <w:jc w:val="right"/>
            </w:pPr>
            <w:r w:rsidRPr="00F613C0">
              <w:rPr>
                <w:sz w:val="22"/>
                <w:szCs w:val="22"/>
              </w:rPr>
              <w:t>43,5</w:t>
            </w:r>
          </w:p>
        </w:tc>
        <w:tc>
          <w:tcPr>
            <w:tcW w:w="1735" w:type="dxa"/>
            <w:shd w:val="clear" w:color="auto" w:fill="auto"/>
          </w:tcPr>
          <w:p w:rsidR="00323C4B" w:rsidRPr="00F613C0" w:rsidRDefault="00323C4B" w:rsidP="00E5165F">
            <w:pPr>
              <w:tabs>
                <w:tab w:val="center" w:pos="4536"/>
                <w:tab w:val="right" w:pos="9072"/>
              </w:tabs>
              <w:snapToGrid w:val="0"/>
              <w:ind w:right="567"/>
              <w:jc w:val="right"/>
            </w:pPr>
            <w:r w:rsidRPr="00F613C0">
              <w:rPr>
                <w:sz w:val="22"/>
                <w:szCs w:val="22"/>
              </w:rPr>
              <w:t>30,2</w:t>
            </w:r>
          </w:p>
        </w:tc>
      </w:tr>
      <w:tr w:rsidR="00323C4B" w:rsidRPr="00F613C0" w:rsidTr="00323C4B">
        <w:tc>
          <w:tcPr>
            <w:tcW w:w="4003" w:type="dxa"/>
            <w:shd w:val="clear" w:color="auto" w:fill="auto"/>
          </w:tcPr>
          <w:p w:rsidR="00323C4B" w:rsidRPr="00F613C0" w:rsidRDefault="00323C4B" w:rsidP="00E5165F">
            <w:pPr>
              <w:tabs>
                <w:tab w:val="center" w:pos="4536"/>
                <w:tab w:val="right" w:pos="9072"/>
              </w:tabs>
              <w:snapToGrid w:val="0"/>
            </w:pPr>
            <w:r w:rsidRPr="00F613C0">
              <w:rPr>
                <w:sz w:val="22"/>
                <w:szCs w:val="22"/>
              </w:rPr>
              <w:t>GYES-en, GYED-en van</w:t>
            </w:r>
          </w:p>
        </w:tc>
        <w:tc>
          <w:tcPr>
            <w:tcW w:w="1735" w:type="dxa"/>
            <w:shd w:val="clear" w:color="auto" w:fill="auto"/>
          </w:tcPr>
          <w:p w:rsidR="00323C4B" w:rsidRPr="00F613C0" w:rsidRDefault="00323C4B" w:rsidP="00E5165F">
            <w:pPr>
              <w:tabs>
                <w:tab w:val="center" w:pos="4536"/>
                <w:tab w:val="right" w:pos="9072"/>
              </w:tabs>
              <w:snapToGrid w:val="0"/>
              <w:ind w:right="567"/>
              <w:jc w:val="right"/>
            </w:pPr>
            <w:r w:rsidRPr="00F613C0">
              <w:rPr>
                <w:sz w:val="22"/>
                <w:szCs w:val="22"/>
              </w:rPr>
              <w:t>62,1</w:t>
            </w:r>
          </w:p>
        </w:tc>
        <w:tc>
          <w:tcPr>
            <w:tcW w:w="1735" w:type="dxa"/>
            <w:shd w:val="clear" w:color="auto" w:fill="auto"/>
          </w:tcPr>
          <w:p w:rsidR="00323C4B" w:rsidRPr="00F613C0" w:rsidRDefault="00323C4B" w:rsidP="00E5165F">
            <w:pPr>
              <w:tabs>
                <w:tab w:val="center" w:pos="4536"/>
                <w:tab w:val="right" w:pos="9072"/>
              </w:tabs>
              <w:snapToGrid w:val="0"/>
              <w:ind w:right="567"/>
              <w:jc w:val="right"/>
            </w:pPr>
            <w:r w:rsidRPr="00F613C0">
              <w:rPr>
                <w:sz w:val="22"/>
                <w:szCs w:val="22"/>
              </w:rPr>
              <w:t>49,1</w:t>
            </w:r>
          </w:p>
        </w:tc>
        <w:tc>
          <w:tcPr>
            <w:tcW w:w="1735" w:type="dxa"/>
            <w:shd w:val="clear" w:color="auto" w:fill="auto"/>
          </w:tcPr>
          <w:p w:rsidR="00323C4B" w:rsidRPr="00F613C0" w:rsidRDefault="00323C4B" w:rsidP="00E5165F">
            <w:pPr>
              <w:tabs>
                <w:tab w:val="center" w:pos="4536"/>
                <w:tab w:val="right" w:pos="9072"/>
              </w:tabs>
              <w:snapToGrid w:val="0"/>
              <w:ind w:right="567"/>
              <w:jc w:val="right"/>
            </w:pPr>
            <w:r w:rsidRPr="00F613C0">
              <w:rPr>
                <w:sz w:val="22"/>
                <w:szCs w:val="22"/>
              </w:rPr>
              <w:t>37,3</w:t>
            </w:r>
          </w:p>
        </w:tc>
      </w:tr>
      <w:tr w:rsidR="00323C4B" w:rsidRPr="00F613C0" w:rsidTr="00323C4B">
        <w:tc>
          <w:tcPr>
            <w:tcW w:w="4003" w:type="dxa"/>
            <w:shd w:val="clear" w:color="auto" w:fill="auto"/>
          </w:tcPr>
          <w:p w:rsidR="00323C4B" w:rsidRPr="00F613C0" w:rsidRDefault="00323C4B" w:rsidP="00E5165F">
            <w:pPr>
              <w:tabs>
                <w:tab w:val="center" w:pos="4536"/>
                <w:tab w:val="right" w:pos="9072"/>
              </w:tabs>
              <w:snapToGrid w:val="0"/>
            </w:pPr>
            <w:r w:rsidRPr="00F613C0">
              <w:rPr>
                <w:sz w:val="22"/>
                <w:szCs w:val="22"/>
              </w:rPr>
              <w:t>Tanuló</w:t>
            </w:r>
          </w:p>
        </w:tc>
        <w:tc>
          <w:tcPr>
            <w:tcW w:w="1735" w:type="dxa"/>
            <w:shd w:val="clear" w:color="auto" w:fill="auto"/>
          </w:tcPr>
          <w:p w:rsidR="00323C4B" w:rsidRPr="00F613C0" w:rsidRDefault="00323C4B" w:rsidP="00E5165F">
            <w:pPr>
              <w:tabs>
                <w:tab w:val="center" w:pos="4536"/>
                <w:tab w:val="right" w:pos="9072"/>
              </w:tabs>
              <w:snapToGrid w:val="0"/>
              <w:ind w:right="567"/>
              <w:jc w:val="right"/>
            </w:pPr>
            <w:r w:rsidRPr="00F613C0">
              <w:rPr>
                <w:sz w:val="22"/>
                <w:szCs w:val="22"/>
              </w:rPr>
              <w:t>56,1</w:t>
            </w:r>
          </w:p>
        </w:tc>
        <w:tc>
          <w:tcPr>
            <w:tcW w:w="1735" w:type="dxa"/>
            <w:shd w:val="clear" w:color="auto" w:fill="auto"/>
          </w:tcPr>
          <w:p w:rsidR="00323C4B" w:rsidRPr="00F613C0" w:rsidRDefault="00323C4B" w:rsidP="00E5165F">
            <w:pPr>
              <w:tabs>
                <w:tab w:val="center" w:pos="4536"/>
                <w:tab w:val="right" w:pos="9072"/>
              </w:tabs>
              <w:snapToGrid w:val="0"/>
              <w:ind w:right="567"/>
              <w:jc w:val="right"/>
            </w:pPr>
            <w:r w:rsidRPr="00F613C0">
              <w:rPr>
                <w:sz w:val="22"/>
                <w:szCs w:val="22"/>
              </w:rPr>
              <w:t>39,5</w:t>
            </w:r>
          </w:p>
        </w:tc>
        <w:tc>
          <w:tcPr>
            <w:tcW w:w="1735" w:type="dxa"/>
            <w:shd w:val="clear" w:color="auto" w:fill="auto"/>
          </w:tcPr>
          <w:p w:rsidR="00323C4B" w:rsidRPr="00F613C0" w:rsidRDefault="00323C4B" w:rsidP="00E5165F">
            <w:pPr>
              <w:tabs>
                <w:tab w:val="center" w:pos="4536"/>
                <w:tab w:val="right" w:pos="9072"/>
              </w:tabs>
              <w:snapToGrid w:val="0"/>
              <w:ind w:right="567"/>
              <w:jc w:val="right"/>
            </w:pPr>
            <w:r w:rsidRPr="00F613C0">
              <w:rPr>
                <w:sz w:val="22"/>
                <w:szCs w:val="22"/>
              </w:rPr>
              <w:t>44,5</w:t>
            </w:r>
          </w:p>
        </w:tc>
      </w:tr>
      <w:tr w:rsidR="00323C4B" w:rsidRPr="00F613C0" w:rsidTr="00323C4B">
        <w:tc>
          <w:tcPr>
            <w:tcW w:w="4003" w:type="dxa"/>
            <w:shd w:val="clear" w:color="auto" w:fill="auto"/>
          </w:tcPr>
          <w:p w:rsidR="00323C4B" w:rsidRPr="00F613C0" w:rsidRDefault="00323C4B" w:rsidP="00E5165F">
            <w:pPr>
              <w:tabs>
                <w:tab w:val="center" w:pos="4536"/>
                <w:tab w:val="right" w:pos="9072"/>
              </w:tabs>
              <w:snapToGrid w:val="0"/>
            </w:pPr>
            <w:r w:rsidRPr="00F613C0">
              <w:rPr>
                <w:sz w:val="22"/>
                <w:szCs w:val="22"/>
              </w:rPr>
              <w:t>Háztartásbeli</w:t>
            </w:r>
          </w:p>
        </w:tc>
        <w:tc>
          <w:tcPr>
            <w:tcW w:w="1735" w:type="dxa"/>
            <w:shd w:val="clear" w:color="auto" w:fill="auto"/>
          </w:tcPr>
          <w:p w:rsidR="00323C4B" w:rsidRPr="00F613C0" w:rsidRDefault="00323C4B" w:rsidP="00E5165F">
            <w:pPr>
              <w:tabs>
                <w:tab w:val="center" w:pos="4536"/>
                <w:tab w:val="right" w:pos="9072"/>
              </w:tabs>
              <w:snapToGrid w:val="0"/>
              <w:ind w:right="567"/>
              <w:jc w:val="right"/>
            </w:pPr>
            <w:r w:rsidRPr="00F613C0">
              <w:rPr>
                <w:sz w:val="22"/>
                <w:szCs w:val="22"/>
              </w:rPr>
              <w:t>65,8</w:t>
            </w:r>
          </w:p>
        </w:tc>
        <w:tc>
          <w:tcPr>
            <w:tcW w:w="1735" w:type="dxa"/>
            <w:shd w:val="clear" w:color="auto" w:fill="auto"/>
          </w:tcPr>
          <w:p w:rsidR="00323C4B" w:rsidRPr="00F613C0" w:rsidRDefault="00323C4B" w:rsidP="00E5165F">
            <w:pPr>
              <w:tabs>
                <w:tab w:val="center" w:pos="4536"/>
                <w:tab w:val="right" w:pos="9072"/>
              </w:tabs>
              <w:snapToGrid w:val="0"/>
              <w:ind w:right="567"/>
              <w:jc w:val="right"/>
            </w:pPr>
            <w:r w:rsidRPr="00F613C0">
              <w:rPr>
                <w:sz w:val="22"/>
                <w:szCs w:val="22"/>
              </w:rPr>
              <w:t>45,4</w:t>
            </w:r>
          </w:p>
        </w:tc>
        <w:tc>
          <w:tcPr>
            <w:tcW w:w="1735" w:type="dxa"/>
            <w:shd w:val="clear" w:color="auto" w:fill="auto"/>
          </w:tcPr>
          <w:p w:rsidR="00323C4B" w:rsidRPr="00F613C0" w:rsidRDefault="00323C4B" w:rsidP="00E5165F">
            <w:pPr>
              <w:tabs>
                <w:tab w:val="center" w:pos="4536"/>
                <w:tab w:val="right" w:pos="9072"/>
              </w:tabs>
              <w:snapToGrid w:val="0"/>
              <w:ind w:right="567"/>
              <w:jc w:val="right"/>
            </w:pPr>
            <w:r w:rsidRPr="00F613C0">
              <w:rPr>
                <w:sz w:val="22"/>
                <w:szCs w:val="22"/>
              </w:rPr>
              <w:t>44,8</w:t>
            </w:r>
          </w:p>
        </w:tc>
      </w:tr>
      <w:tr w:rsidR="00323C4B" w:rsidRPr="00F613C0" w:rsidTr="00323C4B">
        <w:tc>
          <w:tcPr>
            <w:tcW w:w="4003" w:type="dxa"/>
            <w:tcBorders>
              <w:bottom w:val="single" w:sz="6" w:space="0" w:color="AEAAAA" w:themeColor="background2" w:themeShade="BF"/>
            </w:tcBorders>
            <w:shd w:val="clear" w:color="auto" w:fill="auto"/>
          </w:tcPr>
          <w:p w:rsidR="00323C4B" w:rsidRPr="00F613C0" w:rsidRDefault="00323C4B" w:rsidP="00E5165F">
            <w:pPr>
              <w:tabs>
                <w:tab w:val="center" w:pos="4536"/>
                <w:tab w:val="right" w:pos="9072"/>
              </w:tabs>
              <w:snapToGrid w:val="0"/>
            </w:pPr>
            <w:r w:rsidRPr="00F613C0">
              <w:rPr>
                <w:sz w:val="22"/>
                <w:szCs w:val="22"/>
              </w:rPr>
              <w:t>Egyéb eltartott</w:t>
            </w:r>
          </w:p>
        </w:tc>
        <w:tc>
          <w:tcPr>
            <w:tcW w:w="1735" w:type="dxa"/>
            <w:tcBorders>
              <w:bottom w:val="single" w:sz="6" w:space="0" w:color="AEAAAA" w:themeColor="background2" w:themeShade="BF"/>
            </w:tcBorders>
            <w:shd w:val="clear" w:color="auto" w:fill="auto"/>
          </w:tcPr>
          <w:p w:rsidR="00323C4B" w:rsidRPr="00F613C0" w:rsidRDefault="00323C4B" w:rsidP="00E5165F">
            <w:pPr>
              <w:tabs>
                <w:tab w:val="center" w:pos="4536"/>
                <w:tab w:val="right" w:pos="9072"/>
              </w:tabs>
              <w:snapToGrid w:val="0"/>
              <w:ind w:right="567"/>
              <w:jc w:val="right"/>
            </w:pPr>
            <w:r w:rsidRPr="00F613C0">
              <w:rPr>
                <w:sz w:val="22"/>
                <w:szCs w:val="22"/>
              </w:rPr>
              <w:t>43,4</w:t>
            </w:r>
          </w:p>
        </w:tc>
        <w:tc>
          <w:tcPr>
            <w:tcW w:w="1735" w:type="dxa"/>
            <w:tcBorders>
              <w:bottom w:val="single" w:sz="6" w:space="0" w:color="AEAAAA" w:themeColor="background2" w:themeShade="BF"/>
            </w:tcBorders>
            <w:shd w:val="clear" w:color="auto" w:fill="auto"/>
          </w:tcPr>
          <w:p w:rsidR="00323C4B" w:rsidRPr="00F613C0" w:rsidRDefault="00323C4B" w:rsidP="00E5165F">
            <w:pPr>
              <w:tabs>
                <w:tab w:val="center" w:pos="4536"/>
                <w:tab w:val="right" w:pos="9072"/>
              </w:tabs>
              <w:snapToGrid w:val="0"/>
              <w:ind w:right="567"/>
              <w:jc w:val="right"/>
            </w:pPr>
            <w:r w:rsidRPr="00F613C0">
              <w:rPr>
                <w:sz w:val="22"/>
                <w:szCs w:val="22"/>
              </w:rPr>
              <w:t>41,6</w:t>
            </w:r>
          </w:p>
        </w:tc>
        <w:tc>
          <w:tcPr>
            <w:tcW w:w="1735" w:type="dxa"/>
            <w:tcBorders>
              <w:bottom w:val="single" w:sz="6" w:space="0" w:color="AEAAAA" w:themeColor="background2" w:themeShade="BF"/>
            </w:tcBorders>
            <w:shd w:val="clear" w:color="auto" w:fill="auto"/>
          </w:tcPr>
          <w:p w:rsidR="00323C4B" w:rsidRPr="00F613C0" w:rsidRDefault="00323C4B" w:rsidP="00E5165F">
            <w:pPr>
              <w:tabs>
                <w:tab w:val="center" w:pos="4536"/>
                <w:tab w:val="right" w:pos="9072"/>
              </w:tabs>
              <w:snapToGrid w:val="0"/>
              <w:ind w:right="567"/>
              <w:jc w:val="right"/>
            </w:pPr>
            <w:r w:rsidRPr="00F613C0">
              <w:rPr>
                <w:sz w:val="22"/>
                <w:szCs w:val="22"/>
              </w:rPr>
              <w:t>30,8</w:t>
            </w:r>
          </w:p>
        </w:tc>
      </w:tr>
      <w:tr w:rsidR="00323C4B" w:rsidRPr="00F613C0" w:rsidTr="00323C4B">
        <w:trPr>
          <w:trHeight w:val="291"/>
        </w:trPr>
        <w:tc>
          <w:tcPr>
            <w:tcW w:w="4003" w:type="dxa"/>
            <w:tcBorders>
              <w:top w:val="single" w:sz="6" w:space="0" w:color="AEAAAA" w:themeColor="background2" w:themeShade="BF"/>
              <w:bottom w:val="single" w:sz="6" w:space="0" w:color="AEAAAA" w:themeColor="background2" w:themeShade="BF"/>
              <w:right w:val="nil"/>
            </w:tcBorders>
            <w:shd w:val="clear" w:color="auto" w:fill="D5C4AB"/>
          </w:tcPr>
          <w:p w:rsidR="00323C4B" w:rsidRPr="00F613C0" w:rsidRDefault="00323C4B" w:rsidP="00E5165F">
            <w:pPr>
              <w:tabs>
                <w:tab w:val="center" w:pos="4536"/>
                <w:tab w:val="right" w:pos="9072"/>
              </w:tabs>
              <w:snapToGrid w:val="0"/>
              <w:rPr>
                <w:i/>
              </w:rPr>
            </w:pPr>
          </w:p>
          <w:p w:rsidR="00323C4B" w:rsidRPr="00F613C0" w:rsidRDefault="00323C4B" w:rsidP="00E5165F">
            <w:pPr>
              <w:tabs>
                <w:tab w:val="center" w:pos="4536"/>
                <w:tab w:val="right" w:pos="9072"/>
              </w:tabs>
              <w:rPr>
                <w:i/>
              </w:rPr>
            </w:pPr>
            <w:r w:rsidRPr="00F613C0">
              <w:rPr>
                <w:i/>
                <w:sz w:val="22"/>
                <w:szCs w:val="22"/>
              </w:rPr>
              <w:t>Együtt</w:t>
            </w:r>
          </w:p>
        </w:tc>
        <w:tc>
          <w:tcPr>
            <w:tcW w:w="1735" w:type="dxa"/>
            <w:tcBorders>
              <w:top w:val="single" w:sz="6" w:space="0" w:color="AEAAAA" w:themeColor="background2" w:themeShade="BF"/>
              <w:left w:val="nil"/>
              <w:bottom w:val="single" w:sz="6" w:space="0" w:color="AEAAAA" w:themeColor="background2" w:themeShade="BF"/>
              <w:right w:val="nil"/>
            </w:tcBorders>
            <w:shd w:val="clear" w:color="auto" w:fill="D5C4AB"/>
          </w:tcPr>
          <w:p w:rsidR="00323C4B" w:rsidRPr="00F613C0" w:rsidRDefault="00323C4B" w:rsidP="00E5165F">
            <w:pPr>
              <w:tabs>
                <w:tab w:val="center" w:pos="4536"/>
                <w:tab w:val="right" w:pos="9072"/>
              </w:tabs>
              <w:snapToGrid w:val="0"/>
              <w:ind w:right="567"/>
              <w:jc w:val="right"/>
              <w:rPr>
                <w:i/>
              </w:rPr>
            </w:pPr>
          </w:p>
          <w:p w:rsidR="00323C4B" w:rsidRPr="00F613C0" w:rsidRDefault="00323C4B" w:rsidP="00E5165F">
            <w:pPr>
              <w:tabs>
                <w:tab w:val="center" w:pos="4536"/>
                <w:tab w:val="right" w:pos="9072"/>
              </w:tabs>
              <w:ind w:right="567"/>
              <w:jc w:val="right"/>
              <w:rPr>
                <w:i/>
              </w:rPr>
            </w:pPr>
            <w:r w:rsidRPr="00F613C0">
              <w:rPr>
                <w:i/>
                <w:sz w:val="22"/>
                <w:szCs w:val="22"/>
              </w:rPr>
              <w:t>65,2</w:t>
            </w:r>
          </w:p>
        </w:tc>
        <w:tc>
          <w:tcPr>
            <w:tcW w:w="1735" w:type="dxa"/>
            <w:tcBorders>
              <w:top w:val="single" w:sz="6" w:space="0" w:color="AEAAAA" w:themeColor="background2" w:themeShade="BF"/>
              <w:left w:val="nil"/>
              <w:bottom w:val="single" w:sz="6" w:space="0" w:color="AEAAAA" w:themeColor="background2" w:themeShade="BF"/>
              <w:right w:val="nil"/>
            </w:tcBorders>
            <w:shd w:val="clear" w:color="auto" w:fill="D5C4AB"/>
          </w:tcPr>
          <w:p w:rsidR="00323C4B" w:rsidRPr="00F613C0" w:rsidRDefault="00323C4B" w:rsidP="00E5165F">
            <w:pPr>
              <w:tabs>
                <w:tab w:val="center" w:pos="4536"/>
                <w:tab w:val="right" w:pos="9072"/>
              </w:tabs>
              <w:snapToGrid w:val="0"/>
              <w:ind w:right="567"/>
              <w:jc w:val="right"/>
              <w:rPr>
                <w:i/>
              </w:rPr>
            </w:pPr>
          </w:p>
          <w:p w:rsidR="00323C4B" w:rsidRPr="00F613C0" w:rsidRDefault="00323C4B" w:rsidP="00E5165F">
            <w:pPr>
              <w:tabs>
                <w:tab w:val="center" w:pos="4536"/>
                <w:tab w:val="right" w:pos="9072"/>
              </w:tabs>
              <w:ind w:right="567"/>
              <w:jc w:val="right"/>
              <w:rPr>
                <w:i/>
              </w:rPr>
            </w:pPr>
            <w:r w:rsidRPr="00F613C0">
              <w:rPr>
                <w:i/>
                <w:sz w:val="22"/>
                <w:szCs w:val="22"/>
              </w:rPr>
              <w:t>47,3</w:t>
            </w:r>
          </w:p>
        </w:tc>
        <w:tc>
          <w:tcPr>
            <w:tcW w:w="1735" w:type="dxa"/>
            <w:tcBorders>
              <w:top w:val="single" w:sz="6" w:space="0" w:color="AEAAAA" w:themeColor="background2" w:themeShade="BF"/>
              <w:left w:val="nil"/>
              <w:bottom w:val="single" w:sz="6" w:space="0" w:color="AEAAAA" w:themeColor="background2" w:themeShade="BF"/>
            </w:tcBorders>
            <w:shd w:val="clear" w:color="auto" w:fill="D5C4AB"/>
          </w:tcPr>
          <w:p w:rsidR="00323C4B" w:rsidRPr="00F613C0" w:rsidRDefault="00323C4B" w:rsidP="00E5165F">
            <w:pPr>
              <w:tabs>
                <w:tab w:val="center" w:pos="4536"/>
                <w:tab w:val="right" w:pos="9072"/>
              </w:tabs>
              <w:snapToGrid w:val="0"/>
              <w:ind w:right="567"/>
              <w:jc w:val="right"/>
              <w:rPr>
                <w:i/>
              </w:rPr>
            </w:pPr>
          </w:p>
          <w:p w:rsidR="00323C4B" w:rsidRPr="00F613C0" w:rsidRDefault="00323C4B" w:rsidP="00E5165F">
            <w:pPr>
              <w:keepNext/>
              <w:tabs>
                <w:tab w:val="center" w:pos="4536"/>
                <w:tab w:val="right" w:pos="9072"/>
              </w:tabs>
              <w:ind w:right="567"/>
              <w:jc w:val="right"/>
              <w:rPr>
                <w:i/>
              </w:rPr>
            </w:pPr>
            <w:r w:rsidRPr="00F613C0">
              <w:rPr>
                <w:i/>
                <w:sz w:val="22"/>
                <w:szCs w:val="22"/>
              </w:rPr>
              <w:t>39,6</w:t>
            </w:r>
          </w:p>
        </w:tc>
      </w:tr>
    </w:tbl>
    <w:p w:rsidR="00323C4B" w:rsidRDefault="00323C4B" w:rsidP="00323C4B">
      <w:pPr>
        <w:pStyle w:val="Kpalrs1"/>
        <w:rPr>
          <w:sz w:val="22"/>
          <w:szCs w:val="22"/>
        </w:rPr>
      </w:pPr>
    </w:p>
    <w:p w:rsidR="001C1570" w:rsidRPr="005D1198" w:rsidRDefault="001C1570" w:rsidP="00323C4B">
      <w:pPr>
        <w:spacing w:line="276" w:lineRule="auto"/>
        <w:jc w:val="both"/>
        <w:rPr>
          <w:sz w:val="23"/>
          <w:szCs w:val="23"/>
        </w:rPr>
      </w:pPr>
      <w:r w:rsidRPr="005D1198">
        <w:rPr>
          <w:sz w:val="23"/>
          <w:szCs w:val="23"/>
        </w:rPr>
        <w:t>Az önkéntesek és civil szervezet számának növekedéséhez köthetően megszületett a közérdekű önkéntes tevékenységről szóló 2005. évi LXXXVIII. törvény, amely intézményesítette az önkéntességet és célja, hogy a közérdekű önkéntes tevékenységet, mint jogviszonyt szabályozza és intézményesítse a magyar jogrendszerben. A törvény alapvető fontossággal bír az önkéntesség hazai fejlesztésében, a szabályzásnak köszönhetően az önkéntesség megkerülhetetlen témává vált.</w:t>
      </w:r>
    </w:p>
    <w:p w:rsidR="005D1198" w:rsidRDefault="005D1198" w:rsidP="00323C4B">
      <w:pPr>
        <w:spacing w:line="276" w:lineRule="auto"/>
        <w:jc w:val="both"/>
        <w:rPr>
          <w:sz w:val="23"/>
          <w:szCs w:val="23"/>
        </w:rPr>
      </w:pPr>
    </w:p>
    <w:p w:rsidR="001F57CD" w:rsidRDefault="001F57CD" w:rsidP="005D1198">
      <w:pPr>
        <w:spacing w:line="269" w:lineRule="auto"/>
        <w:jc w:val="both"/>
        <w:rPr>
          <w:sz w:val="23"/>
          <w:szCs w:val="23"/>
        </w:rPr>
      </w:pPr>
      <w:r w:rsidRPr="005D1198">
        <w:rPr>
          <w:sz w:val="23"/>
          <w:szCs w:val="23"/>
        </w:rPr>
        <w:t xml:space="preserve">Az önkéntességgel kapcsolatos tudás bővítése érdekében indultak különféle képzések. </w:t>
      </w:r>
      <w:r w:rsidRPr="005D1198">
        <w:rPr>
          <w:b/>
          <w:sz w:val="23"/>
          <w:szCs w:val="23"/>
        </w:rPr>
        <w:t>Olyan kutatások kerültek finanszírozásra, mely segítik az attitűdformálást, és az ebben rejlő lehetőséget kiaknázását. Továbbá egyes helyeken már középiskolai, illetve egyetemi kurzusok jöttek létre annak érdekében, hogy a fiatalok is képet kapjanak az önkéntesség lehetőségeiről.</w:t>
      </w:r>
      <w:r w:rsidRPr="005D1198">
        <w:rPr>
          <w:sz w:val="23"/>
          <w:szCs w:val="23"/>
        </w:rPr>
        <w:t xml:space="preserve"> </w:t>
      </w:r>
      <w:r w:rsidR="008955E8" w:rsidRPr="005D1198">
        <w:rPr>
          <w:sz w:val="23"/>
          <w:szCs w:val="23"/>
        </w:rPr>
        <w:t xml:space="preserve">Mára kialakult egy olyan munkaerő-piaci nézet is, miszerint a szakmai önéletrajzban előnyt jelent az önkéntes tapasztalat felmutatása. </w:t>
      </w:r>
    </w:p>
    <w:p w:rsidR="005D1198" w:rsidRDefault="005D1198" w:rsidP="005D1198">
      <w:pPr>
        <w:spacing w:line="269" w:lineRule="auto"/>
        <w:jc w:val="both"/>
        <w:rPr>
          <w:sz w:val="23"/>
          <w:szCs w:val="23"/>
        </w:rPr>
      </w:pPr>
    </w:p>
    <w:p w:rsidR="00F613C0" w:rsidRDefault="00F613C0" w:rsidP="005D1198">
      <w:pPr>
        <w:spacing w:line="269" w:lineRule="auto"/>
        <w:jc w:val="both"/>
        <w:rPr>
          <w:sz w:val="23"/>
          <w:szCs w:val="23"/>
        </w:rPr>
      </w:pPr>
    </w:p>
    <w:p w:rsidR="00323C4B" w:rsidRDefault="001C1570" w:rsidP="005D1198">
      <w:pPr>
        <w:spacing w:line="269" w:lineRule="auto"/>
        <w:jc w:val="both"/>
        <w:rPr>
          <w:sz w:val="23"/>
          <w:szCs w:val="23"/>
        </w:rPr>
      </w:pPr>
      <w:r w:rsidRPr="005D1198">
        <w:rPr>
          <w:sz w:val="23"/>
          <w:szCs w:val="23"/>
        </w:rPr>
        <w:lastRenderedPageBreak/>
        <w:t xml:space="preserve">Az </w:t>
      </w:r>
      <w:r w:rsidR="001F57CD" w:rsidRPr="005D1198">
        <w:rPr>
          <w:b/>
          <w:sz w:val="23"/>
          <w:szCs w:val="23"/>
        </w:rPr>
        <w:t>Új Széchenyi Terv keretében létrejött</w:t>
      </w:r>
      <w:r w:rsidRPr="005D1198">
        <w:rPr>
          <w:b/>
          <w:sz w:val="23"/>
          <w:szCs w:val="23"/>
        </w:rPr>
        <w:t xml:space="preserve"> önkéntes centrumokkal megszületett a hazai önkéntesség infrastrukturális alapja</w:t>
      </w:r>
      <w:r w:rsidRPr="005D1198">
        <w:rPr>
          <w:sz w:val="23"/>
          <w:szCs w:val="23"/>
        </w:rPr>
        <w:t xml:space="preserve">, </w:t>
      </w:r>
      <w:r w:rsidRPr="005D1198">
        <w:rPr>
          <w:b/>
          <w:sz w:val="23"/>
          <w:szCs w:val="23"/>
        </w:rPr>
        <w:t>amely működésével információkat juttat el az önkéntességről a társadalom felé és megteremti annak lehetőségét, hogy az önkéntes tevékenységekbe bárki bekapcsolódhasson.</w:t>
      </w:r>
      <w:r w:rsidRPr="005D1198">
        <w:rPr>
          <w:sz w:val="23"/>
          <w:szCs w:val="23"/>
        </w:rPr>
        <w:t xml:space="preserve"> </w:t>
      </w:r>
    </w:p>
    <w:p w:rsidR="00F613C0" w:rsidRDefault="00F613C0" w:rsidP="005D1198">
      <w:pPr>
        <w:spacing w:line="269" w:lineRule="auto"/>
        <w:jc w:val="both"/>
        <w:rPr>
          <w:sz w:val="23"/>
          <w:szCs w:val="23"/>
        </w:rPr>
      </w:pPr>
    </w:p>
    <w:p w:rsidR="001C1570" w:rsidRPr="005D1198" w:rsidRDefault="001C1570" w:rsidP="005D1198">
      <w:pPr>
        <w:spacing w:line="269" w:lineRule="auto"/>
        <w:jc w:val="both"/>
        <w:rPr>
          <w:sz w:val="23"/>
          <w:szCs w:val="23"/>
        </w:rPr>
      </w:pPr>
      <w:r w:rsidRPr="005D1198">
        <w:rPr>
          <w:sz w:val="23"/>
          <w:szCs w:val="23"/>
        </w:rPr>
        <w:t xml:space="preserve">A konstrukciók keretében felállításra kerültek az </w:t>
      </w:r>
      <w:r w:rsidRPr="00736677">
        <w:rPr>
          <w:b/>
          <w:sz w:val="23"/>
          <w:szCs w:val="23"/>
        </w:rPr>
        <w:t>Önkéntes Pontok,</w:t>
      </w:r>
      <w:r w:rsidRPr="005D1198">
        <w:rPr>
          <w:sz w:val="23"/>
          <w:szCs w:val="23"/>
        </w:rPr>
        <w:t xml:space="preserve"> amelyek lehetőséget kínálnak arra, hogy a megyeközponttól távolabb eső térségekben élő személyek is megismerkedjenek az önkéntességgel, a kínált lehetőségekkel.</w:t>
      </w:r>
      <w:r w:rsidR="001F57CD" w:rsidRPr="005D1198">
        <w:rPr>
          <w:sz w:val="23"/>
          <w:szCs w:val="23"/>
        </w:rPr>
        <w:t xml:space="preserve"> Ennek köszönhetően egyre több vállalat fordít figyelmet a felelősségvállalás fejlesztésre és ezen belül a vállalati önkéntes programok megvalósítására. </w:t>
      </w:r>
    </w:p>
    <w:p w:rsidR="00F613C0" w:rsidRPr="005D1198" w:rsidRDefault="00F613C0" w:rsidP="005D1198">
      <w:pPr>
        <w:spacing w:line="269" w:lineRule="auto"/>
        <w:jc w:val="both"/>
        <w:rPr>
          <w:b/>
          <w:sz w:val="23"/>
          <w:szCs w:val="23"/>
        </w:rPr>
      </w:pPr>
    </w:p>
    <w:p w:rsidR="00C8211F" w:rsidRPr="005D1198" w:rsidRDefault="005C65DF" w:rsidP="002626DA">
      <w:pPr>
        <w:pStyle w:val="Cmsor2"/>
      </w:pPr>
      <w:bookmarkStart w:id="19" w:name="_Toc434183981"/>
      <w:r w:rsidRPr="005D1198">
        <w:t>Hiányosság</w:t>
      </w:r>
      <w:r w:rsidR="00013BAB" w:rsidRPr="005D1198">
        <w:t>ok, problémák az önkéntességben</w:t>
      </w:r>
      <w:bookmarkEnd w:id="19"/>
      <w:r w:rsidRPr="005D1198">
        <w:t xml:space="preserve"> </w:t>
      </w:r>
    </w:p>
    <w:p w:rsidR="000E50E1" w:rsidRDefault="000E50E1" w:rsidP="005D1198">
      <w:pPr>
        <w:spacing w:line="269" w:lineRule="auto"/>
        <w:jc w:val="both"/>
        <w:rPr>
          <w:sz w:val="23"/>
          <w:szCs w:val="23"/>
        </w:rPr>
      </w:pPr>
    </w:p>
    <w:p w:rsidR="00013BAB" w:rsidRPr="005D1198" w:rsidRDefault="00414233" w:rsidP="005D1198">
      <w:pPr>
        <w:spacing w:line="269" w:lineRule="auto"/>
        <w:jc w:val="both"/>
        <w:rPr>
          <w:sz w:val="23"/>
          <w:szCs w:val="23"/>
        </w:rPr>
      </w:pPr>
      <w:r w:rsidRPr="005D1198">
        <w:rPr>
          <w:sz w:val="23"/>
          <w:szCs w:val="23"/>
        </w:rPr>
        <w:t xml:space="preserve">Az önkéntesség </w:t>
      </w:r>
      <w:r w:rsidRPr="007E39EB">
        <w:rPr>
          <w:b/>
          <w:sz w:val="23"/>
          <w:szCs w:val="23"/>
        </w:rPr>
        <w:t>az egyik eszköze az esélyegyenlőség fejlesztésének, hozzájárul a szegénység, a kirekesztődés csökkentéséhez és a foglalkoztatottság növeléséhez</w:t>
      </w:r>
      <w:r w:rsidRPr="005D1198">
        <w:rPr>
          <w:sz w:val="23"/>
          <w:szCs w:val="23"/>
        </w:rPr>
        <w:t>, segíthet a munkanélküliek munkaerőpiacra történő visszatéréséhez, de nem helyettesítheti a fizetett munkaerőt.</w:t>
      </w:r>
      <w:r w:rsidR="00013BAB" w:rsidRPr="005D1198">
        <w:rPr>
          <w:sz w:val="23"/>
          <w:szCs w:val="23"/>
        </w:rPr>
        <w:t xml:space="preserve"> </w:t>
      </w:r>
    </w:p>
    <w:p w:rsidR="007E39EB" w:rsidRDefault="007E39EB" w:rsidP="005D1198">
      <w:pPr>
        <w:spacing w:line="269" w:lineRule="auto"/>
        <w:jc w:val="both"/>
        <w:rPr>
          <w:sz w:val="23"/>
          <w:szCs w:val="23"/>
        </w:rPr>
      </w:pPr>
    </w:p>
    <w:p w:rsidR="00013BAB" w:rsidRPr="005D1198" w:rsidRDefault="00013BAB" w:rsidP="005D1198">
      <w:pPr>
        <w:spacing w:line="269" w:lineRule="auto"/>
        <w:jc w:val="both"/>
        <w:rPr>
          <w:sz w:val="23"/>
          <w:szCs w:val="23"/>
        </w:rPr>
      </w:pPr>
      <w:r w:rsidRPr="005D1198">
        <w:rPr>
          <w:sz w:val="23"/>
          <w:szCs w:val="23"/>
        </w:rPr>
        <w:t>A</w:t>
      </w:r>
      <w:r w:rsidR="004A553C" w:rsidRPr="005D1198">
        <w:rPr>
          <w:sz w:val="23"/>
          <w:szCs w:val="23"/>
        </w:rPr>
        <w:t>z</w:t>
      </w:r>
      <w:r w:rsidRPr="005D1198">
        <w:rPr>
          <w:sz w:val="23"/>
          <w:szCs w:val="23"/>
        </w:rPr>
        <w:t xml:space="preserve"> önkéntesség sokak számára csupán ingyenmunkát jelent. </w:t>
      </w:r>
      <w:r w:rsidRPr="007E39EB">
        <w:rPr>
          <w:b/>
          <w:sz w:val="23"/>
          <w:szCs w:val="23"/>
        </w:rPr>
        <w:t>Előfordul, hogy a fogadó szervezetek a fizetett munkaerőt esetenként önkéntesekkel kívánják kiváltani,</w:t>
      </w:r>
      <w:r w:rsidRPr="005D1198">
        <w:rPr>
          <w:sz w:val="23"/>
          <w:szCs w:val="23"/>
        </w:rPr>
        <w:t xml:space="preserve"> ám a kettő nem helyettesíti egymást. Külön szabályozása és feltételrendszere van, amit csak kevesen vesznek figyelembe. </w:t>
      </w:r>
    </w:p>
    <w:p w:rsidR="007E39EB" w:rsidRDefault="007E39EB" w:rsidP="005D1198">
      <w:pPr>
        <w:spacing w:line="269" w:lineRule="auto"/>
        <w:jc w:val="both"/>
        <w:rPr>
          <w:sz w:val="23"/>
          <w:szCs w:val="23"/>
        </w:rPr>
      </w:pPr>
    </w:p>
    <w:p w:rsidR="00013BAB" w:rsidRPr="007E39EB" w:rsidRDefault="00013BAB" w:rsidP="005D1198">
      <w:pPr>
        <w:spacing w:line="269" w:lineRule="auto"/>
        <w:jc w:val="both"/>
        <w:rPr>
          <w:b/>
          <w:sz w:val="23"/>
          <w:szCs w:val="23"/>
        </w:rPr>
      </w:pPr>
      <w:r w:rsidRPr="005D1198">
        <w:rPr>
          <w:sz w:val="23"/>
          <w:szCs w:val="23"/>
        </w:rPr>
        <w:t xml:space="preserve">Megfigyelhető, hogy </w:t>
      </w:r>
      <w:r w:rsidRPr="007E39EB">
        <w:rPr>
          <w:b/>
          <w:sz w:val="23"/>
          <w:szCs w:val="23"/>
        </w:rPr>
        <w:t>a vállalati szféra bekapcsolódása az önkéntes programok megvalósításába elmarad az elvárható szinttől</w:t>
      </w:r>
      <w:r w:rsidRPr="005D1198">
        <w:rPr>
          <w:sz w:val="23"/>
          <w:szCs w:val="23"/>
        </w:rPr>
        <w:t xml:space="preserve">. Viszonylag kevés vállalatnál integráns része a társadalmi felelősségvállalásnak (CSR) az önkéntes programok szervezése. Szinte csak a budapesti székhelyű nagyvállalatok részvétele jellemző. Éppen ezért </w:t>
      </w:r>
      <w:r w:rsidRPr="007E39EB">
        <w:rPr>
          <w:b/>
          <w:sz w:val="23"/>
          <w:szCs w:val="23"/>
        </w:rPr>
        <w:t>kevés szervezetnél figyelhető meg a stratégiai gondolkodás az önkéntes programokra vonatkozóan.</w:t>
      </w:r>
    </w:p>
    <w:p w:rsidR="00013BAB" w:rsidRPr="005D1198" w:rsidRDefault="00013BAB" w:rsidP="005D1198">
      <w:pPr>
        <w:spacing w:line="269" w:lineRule="auto"/>
        <w:jc w:val="both"/>
        <w:rPr>
          <w:sz w:val="23"/>
          <w:szCs w:val="23"/>
        </w:rPr>
      </w:pPr>
    </w:p>
    <w:p w:rsidR="00C8211F" w:rsidRPr="007E39EB" w:rsidRDefault="005912F4" w:rsidP="005D1198">
      <w:pPr>
        <w:spacing w:line="269" w:lineRule="auto"/>
        <w:jc w:val="both"/>
        <w:rPr>
          <w:b/>
          <w:sz w:val="23"/>
          <w:szCs w:val="23"/>
        </w:rPr>
      </w:pPr>
      <w:r w:rsidRPr="005D1198">
        <w:rPr>
          <w:sz w:val="23"/>
          <w:szCs w:val="23"/>
        </w:rPr>
        <w:t xml:space="preserve">További probléma, hogy </w:t>
      </w:r>
      <w:r w:rsidRPr="007E39EB">
        <w:rPr>
          <w:b/>
          <w:sz w:val="23"/>
          <w:szCs w:val="23"/>
        </w:rPr>
        <w:t>a</w:t>
      </w:r>
      <w:r w:rsidR="002F46B2" w:rsidRPr="007E39EB">
        <w:rPr>
          <w:b/>
          <w:sz w:val="23"/>
          <w:szCs w:val="23"/>
        </w:rPr>
        <w:t xml:space="preserve"> társadalom számára kevés az információ az önkéntesség előnyeiről, jelentőségéről és a bekapcsolódás lehetőségéről</w:t>
      </w:r>
      <w:r w:rsidRPr="005D1198">
        <w:rPr>
          <w:sz w:val="23"/>
          <w:szCs w:val="23"/>
        </w:rPr>
        <w:t xml:space="preserve"> – nincs rendszeres kutatás a magyar önkéntesség fejlődéséről</w:t>
      </w:r>
      <w:r w:rsidR="002F46B2" w:rsidRPr="005D1198">
        <w:rPr>
          <w:sz w:val="23"/>
          <w:szCs w:val="23"/>
        </w:rPr>
        <w:t xml:space="preserve">. Éppen </w:t>
      </w:r>
      <w:r w:rsidR="002F46B2" w:rsidRPr="007E39EB">
        <w:rPr>
          <w:b/>
          <w:sz w:val="23"/>
          <w:szCs w:val="23"/>
        </w:rPr>
        <w:t>ezért a</w:t>
      </w:r>
      <w:r w:rsidR="00C8211F" w:rsidRPr="007E39EB">
        <w:rPr>
          <w:b/>
          <w:sz w:val="23"/>
          <w:szCs w:val="23"/>
        </w:rPr>
        <w:t xml:space="preserve">z önkéntesség </w:t>
      </w:r>
      <w:r w:rsidR="002F46B2" w:rsidRPr="007E39EB">
        <w:rPr>
          <w:b/>
          <w:sz w:val="23"/>
          <w:szCs w:val="23"/>
        </w:rPr>
        <w:t xml:space="preserve">a </w:t>
      </w:r>
      <w:r w:rsidR="00C8211F" w:rsidRPr="007E39EB">
        <w:rPr>
          <w:b/>
          <w:sz w:val="23"/>
          <w:szCs w:val="23"/>
        </w:rPr>
        <w:t>magasan iskolázott, jó anyagi helyzetben, széles társadalmi kapcsolatokkal rendelkező rétegeknél jellemző</w:t>
      </w:r>
      <w:r w:rsidR="00C8211F" w:rsidRPr="005D1198">
        <w:rPr>
          <w:sz w:val="23"/>
          <w:szCs w:val="23"/>
        </w:rPr>
        <w:t>.</w:t>
      </w:r>
      <w:r w:rsidR="000B13E1">
        <w:rPr>
          <w:sz w:val="23"/>
          <w:szCs w:val="23"/>
        </w:rPr>
        <w:t xml:space="preserve"> </w:t>
      </w:r>
      <w:r w:rsidRPr="005D1198">
        <w:rPr>
          <w:sz w:val="23"/>
          <w:szCs w:val="23"/>
        </w:rPr>
        <w:t xml:space="preserve">A munkanélküliek viszonylag kevés esetben kapcsolódnak be a munkakeresési időszak alatt önkéntes tevékenység végzésébe. </w:t>
      </w:r>
      <w:r w:rsidRPr="007E39EB">
        <w:rPr>
          <w:b/>
          <w:sz w:val="23"/>
          <w:szCs w:val="23"/>
        </w:rPr>
        <w:t>Nincs rendszerszerű önkéntes integrációs program, tartósan munkanélküliek és hátrányos helyzetű emberek számára.</w:t>
      </w:r>
    </w:p>
    <w:p w:rsidR="007E39EB" w:rsidRDefault="007E39EB" w:rsidP="005D1198">
      <w:pPr>
        <w:spacing w:line="269" w:lineRule="auto"/>
        <w:jc w:val="both"/>
        <w:rPr>
          <w:sz w:val="23"/>
          <w:szCs w:val="23"/>
        </w:rPr>
      </w:pPr>
    </w:p>
    <w:p w:rsidR="00C8211F" w:rsidRPr="007E39EB" w:rsidRDefault="005C65DF" w:rsidP="005D1198">
      <w:pPr>
        <w:spacing w:line="269" w:lineRule="auto"/>
        <w:jc w:val="both"/>
        <w:rPr>
          <w:b/>
          <w:sz w:val="23"/>
          <w:szCs w:val="23"/>
        </w:rPr>
      </w:pPr>
      <w:r w:rsidRPr="007E39EB">
        <w:rPr>
          <w:b/>
          <w:sz w:val="23"/>
          <w:szCs w:val="23"/>
        </w:rPr>
        <w:t>A</w:t>
      </w:r>
      <w:r w:rsidR="00C8211F" w:rsidRPr="007E39EB">
        <w:rPr>
          <w:b/>
          <w:sz w:val="23"/>
          <w:szCs w:val="23"/>
        </w:rPr>
        <w:t>z önkormányzatok nem számolnak az önkéntesség társadalmi értékével és az abban rejlő lehetőségekkel,</w:t>
      </w:r>
      <w:r w:rsidR="00C8211F" w:rsidRPr="005D1198">
        <w:rPr>
          <w:sz w:val="23"/>
          <w:szCs w:val="23"/>
        </w:rPr>
        <w:t xml:space="preserve"> ezzel párhuzamosan szinte semmilyen támogatást nem biztosítanak az önkéntes programok szervezői és azok segítői számára.</w:t>
      </w:r>
      <w:r w:rsidR="005912F4" w:rsidRPr="005D1198">
        <w:rPr>
          <w:sz w:val="23"/>
          <w:szCs w:val="23"/>
        </w:rPr>
        <w:t xml:space="preserve"> Éppen ezért </w:t>
      </w:r>
      <w:r w:rsidR="005912F4" w:rsidRPr="007E39EB">
        <w:rPr>
          <w:b/>
          <w:sz w:val="23"/>
          <w:szCs w:val="23"/>
        </w:rPr>
        <w:t>sok esetben előfordul, hogy katasztrófahelyzeteknél a segíteni vágyók csak spontán módon tudnak a kár megelőzési vagy elhárítási munkákba bekapcsolódni, vagy bizonyos helyzetekben el sem jutnak a helyszínre.</w:t>
      </w:r>
    </w:p>
    <w:p w:rsidR="007E39EB" w:rsidRDefault="007E39EB" w:rsidP="005D1198">
      <w:pPr>
        <w:spacing w:line="269" w:lineRule="auto"/>
        <w:jc w:val="both"/>
        <w:rPr>
          <w:sz w:val="23"/>
          <w:szCs w:val="23"/>
        </w:rPr>
      </w:pPr>
    </w:p>
    <w:p w:rsidR="005912F4" w:rsidRPr="005D1198" w:rsidRDefault="005912F4" w:rsidP="005D1198">
      <w:pPr>
        <w:spacing w:line="269" w:lineRule="auto"/>
        <w:jc w:val="both"/>
        <w:rPr>
          <w:sz w:val="23"/>
          <w:szCs w:val="23"/>
        </w:rPr>
      </w:pPr>
      <w:r w:rsidRPr="005D1198">
        <w:rPr>
          <w:sz w:val="23"/>
          <w:szCs w:val="23"/>
        </w:rPr>
        <w:t xml:space="preserve">Elmondható, hogy </w:t>
      </w:r>
      <w:r w:rsidRPr="007E39EB">
        <w:rPr>
          <w:b/>
          <w:sz w:val="23"/>
          <w:szCs w:val="23"/>
        </w:rPr>
        <w:t>a</w:t>
      </w:r>
      <w:r w:rsidR="00C8211F" w:rsidRPr="007E39EB">
        <w:rPr>
          <w:b/>
          <w:sz w:val="23"/>
          <w:szCs w:val="23"/>
        </w:rPr>
        <w:t>z intézményi szféra nem eléggé nyitott és befogadó az önkéntesekkel való együttműködésr</w:t>
      </w:r>
      <w:r w:rsidR="00C8211F" w:rsidRPr="005D1198">
        <w:rPr>
          <w:sz w:val="23"/>
          <w:szCs w:val="23"/>
        </w:rPr>
        <w:t xml:space="preserve">e, ezért számos közfeladat ellátása kapcsán az önkéntesek nem kaphatnak szerepet, vagy munkájuk szervezése nem kellően hatékony. </w:t>
      </w:r>
      <w:r w:rsidRPr="005D1198">
        <w:rPr>
          <w:sz w:val="23"/>
          <w:szCs w:val="23"/>
        </w:rPr>
        <w:t xml:space="preserve">Sok esetben </w:t>
      </w:r>
      <w:r w:rsidRPr="007E39EB">
        <w:rPr>
          <w:b/>
          <w:sz w:val="23"/>
          <w:szCs w:val="23"/>
        </w:rPr>
        <w:t>a szociális és egészségügyi intézményekben a kliensek és a befogadó szervezet munkatársai bizalmatlanok</w:t>
      </w:r>
      <w:r w:rsidRPr="005D1198">
        <w:rPr>
          <w:sz w:val="23"/>
          <w:szCs w:val="23"/>
        </w:rPr>
        <w:t xml:space="preserve"> az önkéntesekkel.</w:t>
      </w:r>
    </w:p>
    <w:p w:rsidR="005A12EF" w:rsidRPr="005D1198" w:rsidRDefault="005A12EF" w:rsidP="005D1198">
      <w:pPr>
        <w:spacing w:line="269" w:lineRule="auto"/>
        <w:jc w:val="both"/>
        <w:rPr>
          <w:sz w:val="23"/>
          <w:szCs w:val="23"/>
        </w:rPr>
      </w:pPr>
    </w:p>
    <w:p w:rsidR="00463439" w:rsidRPr="005D1198" w:rsidRDefault="005A12EF" w:rsidP="000B13E1">
      <w:pPr>
        <w:spacing w:line="269" w:lineRule="auto"/>
        <w:jc w:val="both"/>
        <w:rPr>
          <w:b/>
          <w:sz w:val="23"/>
          <w:szCs w:val="23"/>
        </w:rPr>
      </w:pPr>
      <w:r w:rsidRPr="005D1198">
        <w:rPr>
          <w:sz w:val="23"/>
          <w:szCs w:val="23"/>
        </w:rPr>
        <w:t xml:space="preserve">A problémákat az alábbi struktúra </w:t>
      </w:r>
      <w:r w:rsidR="006B3E73" w:rsidRPr="005D1198">
        <w:rPr>
          <w:sz w:val="23"/>
          <w:szCs w:val="23"/>
        </w:rPr>
        <w:t>a</w:t>
      </w:r>
      <w:r w:rsidRPr="005D1198">
        <w:rPr>
          <w:sz w:val="23"/>
          <w:szCs w:val="23"/>
        </w:rPr>
        <w:t xml:space="preserve">lapján rendszerezzük: </w:t>
      </w:r>
    </w:p>
    <w:p w:rsidR="005A12EF" w:rsidRPr="005D1198" w:rsidRDefault="005A12EF" w:rsidP="00C660E4">
      <w:pPr>
        <w:pStyle w:val="Cmsor3"/>
      </w:pPr>
      <w:bookmarkStart w:id="20" w:name="_Toc434183982"/>
      <w:r w:rsidRPr="005D1198">
        <w:rPr>
          <w:noProof/>
          <w:lang w:eastAsia="hu-HU"/>
        </w:rPr>
        <w:drawing>
          <wp:anchor distT="0" distB="0" distL="114300" distR="114300" simplePos="0" relativeHeight="251661312" behindDoc="1" locked="0" layoutInCell="1" allowOverlap="1">
            <wp:simplePos x="0" y="0"/>
            <wp:positionH relativeFrom="column">
              <wp:posOffset>-4445</wp:posOffset>
            </wp:positionH>
            <wp:positionV relativeFrom="paragraph">
              <wp:posOffset>1</wp:posOffset>
            </wp:positionV>
            <wp:extent cx="6267450" cy="9391650"/>
            <wp:effectExtent l="0" t="0" r="0" b="19050"/>
            <wp:wrapTight wrapText="bothSides">
              <wp:wrapPolygon edited="0">
                <wp:start x="6894" y="0"/>
                <wp:lineTo x="6894" y="1402"/>
                <wp:lineTo x="3677" y="2103"/>
                <wp:lineTo x="1510" y="2410"/>
                <wp:lineTo x="1050" y="2497"/>
                <wp:lineTo x="1050" y="4206"/>
                <wp:lineTo x="1576" y="4907"/>
                <wp:lineTo x="1576" y="8281"/>
                <wp:lineTo x="1707" y="8412"/>
                <wp:lineTo x="2364" y="8412"/>
                <wp:lineTo x="2364" y="9245"/>
                <wp:lineTo x="7025" y="9814"/>
                <wp:lineTo x="7944" y="9814"/>
                <wp:lineTo x="7944" y="20680"/>
                <wp:lineTo x="8338" y="21030"/>
                <wp:lineTo x="8732" y="21030"/>
                <wp:lineTo x="8732" y="21600"/>
                <wp:lineTo x="14181" y="21600"/>
                <wp:lineTo x="14312" y="19847"/>
                <wp:lineTo x="13787" y="19804"/>
                <wp:lineTo x="8207" y="19628"/>
                <wp:lineTo x="9782" y="19628"/>
                <wp:lineTo x="14247" y="19103"/>
                <wp:lineTo x="14312" y="17350"/>
                <wp:lineTo x="8207" y="16824"/>
                <wp:lineTo x="12737" y="16824"/>
                <wp:lineTo x="14247" y="16649"/>
                <wp:lineTo x="14312" y="14897"/>
                <wp:lineTo x="13787" y="14853"/>
                <wp:lineTo x="10964" y="14721"/>
                <wp:lineTo x="20550" y="14196"/>
                <wp:lineTo x="20681" y="12399"/>
                <wp:lineTo x="19171" y="12268"/>
                <wp:lineTo x="14509" y="11917"/>
                <wp:lineTo x="18317" y="11917"/>
                <wp:lineTo x="20615" y="11654"/>
                <wp:lineTo x="20681" y="9946"/>
                <wp:lineTo x="20156" y="9902"/>
                <wp:lineTo x="15494" y="9814"/>
                <wp:lineTo x="20550" y="9245"/>
                <wp:lineTo x="20681" y="7448"/>
                <wp:lineTo x="19368" y="7317"/>
                <wp:lineTo x="14509" y="7010"/>
                <wp:lineTo x="17923" y="7010"/>
                <wp:lineTo x="20615" y="6703"/>
                <wp:lineTo x="20681" y="4951"/>
                <wp:lineTo x="20156" y="4907"/>
                <wp:lineTo x="14969" y="4907"/>
                <wp:lineTo x="19236" y="4294"/>
                <wp:lineTo x="19368" y="2541"/>
                <wp:lineTo x="19040" y="2454"/>
                <wp:lineTo x="16676" y="2103"/>
                <wp:lineTo x="13393" y="1402"/>
                <wp:lineTo x="13393" y="0"/>
                <wp:lineTo x="6894" y="0"/>
              </wp:wrapPolygon>
            </wp:wrapTight>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anchor>
        </w:drawing>
      </w:r>
      <w:r w:rsidR="00C660E4">
        <w:t>Problémafa</w:t>
      </w:r>
      <w:bookmarkEnd w:id="20"/>
      <w:r w:rsidRPr="005D1198">
        <w:br w:type="page"/>
      </w:r>
    </w:p>
    <w:p w:rsidR="001C4B0D" w:rsidRDefault="001C4B0D" w:rsidP="002626DA">
      <w:pPr>
        <w:pStyle w:val="Cmsor1"/>
      </w:pPr>
      <w:bookmarkStart w:id="21" w:name="_Toc434183983"/>
      <w:r>
        <w:lastRenderedPageBreak/>
        <w:t>Szakmai program az önkéntesség fejlesztésére</w:t>
      </w:r>
      <w:bookmarkEnd w:id="21"/>
    </w:p>
    <w:p w:rsidR="001012B1" w:rsidRDefault="001012B1" w:rsidP="001012B1">
      <w:pPr>
        <w:pStyle w:val="Cmsor2"/>
        <w:numPr>
          <w:ilvl w:val="0"/>
          <w:numId w:val="0"/>
        </w:numPr>
        <w:ind w:left="1145"/>
      </w:pPr>
    </w:p>
    <w:p w:rsidR="008A72CB" w:rsidRDefault="00C4269A" w:rsidP="002626DA">
      <w:pPr>
        <w:pStyle w:val="Cmsor2"/>
      </w:pPr>
      <w:bookmarkStart w:id="22" w:name="_Toc434183984"/>
      <w:r>
        <w:t>Célok</w:t>
      </w:r>
      <w:r w:rsidR="001C4B0D">
        <w:t xml:space="preserve"> bemutatása</w:t>
      </w:r>
      <w:bookmarkEnd w:id="22"/>
    </w:p>
    <w:p w:rsidR="001012B1" w:rsidRPr="001012B1" w:rsidRDefault="001012B1" w:rsidP="001012B1"/>
    <w:p w:rsidR="00323C4B" w:rsidRPr="00DD0F76" w:rsidRDefault="00323C4B" w:rsidP="00DD0F76">
      <w:pPr>
        <w:pStyle w:val="Cmsor3"/>
      </w:pPr>
      <w:bookmarkStart w:id="23" w:name="_Toc434183985"/>
      <w:r w:rsidRPr="00DD0F76">
        <w:t>Általános célok az önkéntesség fejlesztése területén</w:t>
      </w:r>
      <w:bookmarkEnd w:id="23"/>
    </w:p>
    <w:p w:rsidR="00323C4B" w:rsidRDefault="00323C4B" w:rsidP="00323C4B">
      <w:pPr>
        <w:pStyle w:val="Listaszerbekezds"/>
        <w:spacing w:line="269" w:lineRule="auto"/>
        <w:ind w:left="1212"/>
        <w:jc w:val="both"/>
        <w:rPr>
          <w:sz w:val="23"/>
          <w:szCs w:val="23"/>
        </w:rPr>
      </w:pPr>
    </w:p>
    <w:p w:rsidR="00AC7061" w:rsidRPr="00AC7061" w:rsidRDefault="00AC7061" w:rsidP="00AC7061">
      <w:pPr>
        <w:pStyle w:val="Listaszerbekezds"/>
        <w:numPr>
          <w:ilvl w:val="0"/>
          <w:numId w:val="24"/>
        </w:numPr>
        <w:spacing w:line="276" w:lineRule="auto"/>
        <w:jc w:val="both"/>
        <w:rPr>
          <w:b/>
        </w:rPr>
      </w:pPr>
      <w:r w:rsidRPr="00AC7061">
        <w:rPr>
          <w:b/>
        </w:rPr>
        <w:t>Az állampolgárok figyelmének felhívása a társadalmi felelősségvállalásra.</w:t>
      </w:r>
    </w:p>
    <w:p w:rsidR="00AC7061" w:rsidRPr="00AC7061" w:rsidRDefault="00AC7061" w:rsidP="00AC7061">
      <w:pPr>
        <w:pStyle w:val="Listaszerbekezds"/>
        <w:numPr>
          <w:ilvl w:val="0"/>
          <w:numId w:val="24"/>
        </w:numPr>
        <w:spacing w:line="276" w:lineRule="auto"/>
        <w:jc w:val="both"/>
        <w:rPr>
          <w:b/>
        </w:rPr>
      </w:pPr>
      <w:r w:rsidRPr="00AC7061">
        <w:rPr>
          <w:b/>
        </w:rPr>
        <w:t xml:space="preserve">Az önkéntes tevékenységek erősítése az egyén, a csoport, a társadalom szintjén. </w:t>
      </w:r>
    </w:p>
    <w:p w:rsidR="00AC7061" w:rsidRPr="00AC7061" w:rsidRDefault="00AC7061" w:rsidP="00AC7061">
      <w:pPr>
        <w:pStyle w:val="Listaszerbekezds"/>
        <w:numPr>
          <w:ilvl w:val="0"/>
          <w:numId w:val="24"/>
        </w:numPr>
        <w:spacing w:line="276" w:lineRule="auto"/>
        <w:jc w:val="both"/>
        <w:rPr>
          <w:b/>
        </w:rPr>
      </w:pPr>
      <w:r w:rsidRPr="00AC7061">
        <w:rPr>
          <w:b/>
        </w:rPr>
        <w:t xml:space="preserve">Az önkéntesség az egész társadalmi és gazdasági élet része legyen, különösen a szociális, az érdekvédelem, az egészségügyi prevenció, sport, környezet- és természetvédelem területén. </w:t>
      </w:r>
    </w:p>
    <w:p w:rsidR="00AC7061" w:rsidRPr="00AC7061" w:rsidRDefault="00AC7061" w:rsidP="00AC7061">
      <w:pPr>
        <w:pStyle w:val="Listaszerbekezds"/>
        <w:numPr>
          <w:ilvl w:val="0"/>
          <w:numId w:val="24"/>
        </w:numPr>
        <w:spacing w:line="276" w:lineRule="auto"/>
        <w:jc w:val="both"/>
        <w:rPr>
          <w:b/>
        </w:rPr>
      </w:pPr>
      <w:r w:rsidRPr="00AC7061">
        <w:rPr>
          <w:b/>
        </w:rPr>
        <w:t xml:space="preserve">Az önkéntesség erősítése a vállalati magatartás fejlesztése érdekében, a képzési rendszerben és az önkéntes aktivitás elismerése érdekében. </w:t>
      </w:r>
    </w:p>
    <w:p w:rsidR="00AC7061" w:rsidRPr="00AC7061" w:rsidRDefault="00AC7061" w:rsidP="00AC7061">
      <w:pPr>
        <w:pStyle w:val="Listaszerbekezds"/>
        <w:numPr>
          <w:ilvl w:val="0"/>
          <w:numId w:val="24"/>
        </w:numPr>
        <w:spacing w:line="276" w:lineRule="auto"/>
        <w:jc w:val="both"/>
        <w:rPr>
          <w:b/>
        </w:rPr>
      </w:pPr>
      <w:r w:rsidRPr="00AC7061">
        <w:rPr>
          <w:b/>
        </w:rPr>
        <w:t xml:space="preserve">Az önkéntesség erősítése a fiatalok körében, a fiatalság nevelésének, szociális érzékenységének fejlesztése érdekében. </w:t>
      </w:r>
    </w:p>
    <w:p w:rsidR="00AC7061" w:rsidRPr="00AC7061" w:rsidRDefault="00AC7061" w:rsidP="00AC7061">
      <w:pPr>
        <w:pStyle w:val="Listaszerbekezds"/>
        <w:numPr>
          <w:ilvl w:val="0"/>
          <w:numId w:val="24"/>
        </w:numPr>
        <w:spacing w:line="276" w:lineRule="auto"/>
        <w:jc w:val="both"/>
        <w:rPr>
          <w:b/>
        </w:rPr>
      </w:pPr>
      <w:r w:rsidRPr="00AC7061">
        <w:rPr>
          <w:b/>
        </w:rPr>
        <w:t xml:space="preserve">Az önkéntesség területén szerzett jó gyakorlatok és támogatott programok révén összegyűjtött tapasztalatok elterjesztése, alkalmazása kiemelt cél. </w:t>
      </w:r>
    </w:p>
    <w:p w:rsidR="00AC7061" w:rsidRDefault="00AC7061" w:rsidP="00DD0F76">
      <w:pPr>
        <w:jc w:val="both"/>
      </w:pPr>
    </w:p>
    <w:p w:rsidR="00AC7061" w:rsidRPr="00DD0F76" w:rsidRDefault="00AC7061" w:rsidP="00AC7061">
      <w:pPr>
        <w:pStyle w:val="Cmsor3"/>
      </w:pPr>
      <w:bookmarkStart w:id="24" w:name="_Toc434183986"/>
      <w:r>
        <w:t>Békés megye felzárkóztatásával összefüggő specifikus célok</w:t>
      </w:r>
      <w:bookmarkEnd w:id="24"/>
    </w:p>
    <w:p w:rsidR="00AC7061" w:rsidRDefault="00AC7061" w:rsidP="005D1198">
      <w:pPr>
        <w:spacing w:line="269" w:lineRule="auto"/>
        <w:jc w:val="both"/>
        <w:rPr>
          <w:sz w:val="23"/>
          <w:szCs w:val="23"/>
        </w:rPr>
      </w:pPr>
    </w:p>
    <w:p w:rsidR="00E96C46" w:rsidRPr="005D1198" w:rsidRDefault="00E96C46" w:rsidP="005D1198">
      <w:pPr>
        <w:spacing w:line="269" w:lineRule="auto"/>
        <w:jc w:val="both"/>
        <w:rPr>
          <w:sz w:val="23"/>
          <w:szCs w:val="23"/>
        </w:rPr>
      </w:pPr>
      <w:r w:rsidRPr="005D1198">
        <w:rPr>
          <w:sz w:val="23"/>
          <w:szCs w:val="23"/>
        </w:rPr>
        <w:t>Békés megye 2014-2020-as tervezési időszakára vonatkozó stratégiai célja a megyében élők életkörülményeinek javítása, a megye fenntartható gazdasági és társa</w:t>
      </w:r>
      <w:r w:rsidR="00AC7061">
        <w:rPr>
          <w:sz w:val="23"/>
          <w:szCs w:val="23"/>
        </w:rPr>
        <w:t>dalmi viszonyainak megteremtése, a f</w:t>
      </w:r>
      <w:r w:rsidRPr="005D1198">
        <w:rPr>
          <w:sz w:val="23"/>
          <w:szCs w:val="23"/>
        </w:rPr>
        <w:t xml:space="preserve">oglalkoztatás javítása. Ennek eléréséhez a következő négy területre szükséges fókuszálni: az értékalapú gazdaságfejlesztés, a térség specifikus brandek kialakítása a periférián, a társadalmi, gazdasági kohézió erősítése a megye perifériális helyzetű településein, a természeti- és épített értékek óvása, alkotó innovatív továbbfejlesztése. </w:t>
      </w:r>
    </w:p>
    <w:p w:rsidR="00E96C46" w:rsidRPr="005D1198" w:rsidRDefault="00E96C46" w:rsidP="005D1198">
      <w:pPr>
        <w:spacing w:line="269" w:lineRule="auto"/>
        <w:jc w:val="both"/>
        <w:rPr>
          <w:sz w:val="23"/>
          <w:szCs w:val="23"/>
        </w:rPr>
      </w:pPr>
    </w:p>
    <w:p w:rsidR="003A6B2B" w:rsidRPr="00082A09" w:rsidRDefault="00E96C46" w:rsidP="005D1198">
      <w:pPr>
        <w:spacing w:line="269" w:lineRule="auto"/>
        <w:jc w:val="both"/>
        <w:rPr>
          <w:b/>
          <w:sz w:val="23"/>
          <w:szCs w:val="23"/>
        </w:rPr>
      </w:pPr>
      <w:r w:rsidRPr="00082A09">
        <w:rPr>
          <w:b/>
          <w:sz w:val="23"/>
          <w:szCs w:val="23"/>
        </w:rPr>
        <w:t>A program céljai elsősorban a társadalmi, gazdasági kohézió erősítésében felsorolt kiemelt célokkal vágnak egybe, hiszen mindkettőben megjelenik a szegénység és a társadalmi kirekesztettség által veszélyeztettek arányának csökkentése, az elérhetőség javítása, a települések közötti szolidaritás erősítése és a közösség építés.</w:t>
      </w:r>
    </w:p>
    <w:p w:rsidR="00082A09" w:rsidRDefault="00082A09" w:rsidP="005D1198">
      <w:pPr>
        <w:spacing w:line="269" w:lineRule="auto"/>
        <w:jc w:val="both"/>
        <w:rPr>
          <w:sz w:val="23"/>
          <w:szCs w:val="23"/>
        </w:rPr>
      </w:pPr>
    </w:p>
    <w:p w:rsidR="00AB18F8" w:rsidRPr="00082A09" w:rsidRDefault="00AB18F8" w:rsidP="005D1198">
      <w:pPr>
        <w:spacing w:line="269" w:lineRule="auto"/>
        <w:jc w:val="both"/>
        <w:rPr>
          <w:b/>
          <w:sz w:val="23"/>
          <w:szCs w:val="23"/>
        </w:rPr>
      </w:pPr>
      <w:r w:rsidRPr="005D1198">
        <w:rPr>
          <w:sz w:val="23"/>
          <w:szCs w:val="23"/>
        </w:rPr>
        <w:t xml:space="preserve">A program fő célja </w:t>
      </w:r>
      <w:r w:rsidRPr="00082A09">
        <w:rPr>
          <w:b/>
          <w:sz w:val="23"/>
          <w:szCs w:val="23"/>
        </w:rPr>
        <w:t>a társada</w:t>
      </w:r>
      <w:r w:rsidR="00082A09">
        <w:rPr>
          <w:b/>
          <w:sz w:val="23"/>
          <w:szCs w:val="23"/>
        </w:rPr>
        <w:t xml:space="preserve">lmi felzárkóztatás elősegítése </w:t>
      </w:r>
      <w:r w:rsidR="00AC7061" w:rsidRPr="00082A09">
        <w:rPr>
          <w:b/>
          <w:sz w:val="23"/>
          <w:szCs w:val="23"/>
        </w:rPr>
        <w:t xml:space="preserve">az önkéntesség növelésével </w:t>
      </w:r>
      <w:r w:rsidR="00AC7061">
        <w:rPr>
          <w:b/>
          <w:sz w:val="23"/>
          <w:szCs w:val="23"/>
        </w:rPr>
        <w:t xml:space="preserve">egy jó példa elterjesztésén keresztül. </w:t>
      </w:r>
    </w:p>
    <w:p w:rsidR="00307173" w:rsidRPr="005D1198" w:rsidRDefault="00307173" w:rsidP="005D1198">
      <w:pPr>
        <w:spacing w:line="269" w:lineRule="auto"/>
        <w:jc w:val="both"/>
        <w:rPr>
          <w:sz w:val="23"/>
          <w:szCs w:val="23"/>
        </w:rPr>
      </w:pPr>
    </w:p>
    <w:p w:rsidR="00307173" w:rsidRPr="000574D2" w:rsidRDefault="00307173" w:rsidP="005D1198">
      <w:pPr>
        <w:spacing w:line="269" w:lineRule="auto"/>
        <w:jc w:val="both"/>
        <w:rPr>
          <w:b/>
          <w:sz w:val="23"/>
          <w:szCs w:val="23"/>
        </w:rPr>
      </w:pPr>
      <w:r w:rsidRPr="000574D2">
        <w:rPr>
          <w:b/>
          <w:sz w:val="23"/>
          <w:szCs w:val="23"/>
        </w:rPr>
        <w:t xml:space="preserve">A társadalmi felzárkózást segítő tematikus célok: </w:t>
      </w:r>
    </w:p>
    <w:p w:rsidR="00307173" w:rsidRPr="00AC7061" w:rsidRDefault="00307173" w:rsidP="005D1198">
      <w:pPr>
        <w:pStyle w:val="Listaszerbekezds"/>
        <w:numPr>
          <w:ilvl w:val="0"/>
          <w:numId w:val="9"/>
        </w:numPr>
        <w:spacing w:line="269" w:lineRule="auto"/>
        <w:jc w:val="both"/>
        <w:rPr>
          <w:b/>
          <w:sz w:val="23"/>
          <w:szCs w:val="23"/>
        </w:rPr>
      </w:pPr>
      <w:r w:rsidRPr="00AC7061">
        <w:rPr>
          <w:b/>
          <w:sz w:val="23"/>
          <w:szCs w:val="23"/>
        </w:rPr>
        <w:t>Önkéntesség identitástudatának megerősödése a társadalomban</w:t>
      </w:r>
    </w:p>
    <w:p w:rsidR="00307173" w:rsidRPr="005D1198" w:rsidRDefault="00307173" w:rsidP="005D1198">
      <w:pPr>
        <w:pStyle w:val="Listaszerbekezds"/>
        <w:numPr>
          <w:ilvl w:val="1"/>
          <w:numId w:val="9"/>
        </w:numPr>
        <w:spacing w:line="269" w:lineRule="auto"/>
        <w:jc w:val="both"/>
        <w:rPr>
          <w:sz w:val="23"/>
          <w:szCs w:val="23"/>
        </w:rPr>
      </w:pPr>
      <w:r w:rsidRPr="005D1198">
        <w:rPr>
          <w:sz w:val="23"/>
          <w:szCs w:val="23"/>
        </w:rPr>
        <w:t>Önkéntes szemléletformálási programok kidolgozása</w:t>
      </w:r>
    </w:p>
    <w:p w:rsidR="00307173" w:rsidRDefault="00307173" w:rsidP="005D1198">
      <w:pPr>
        <w:pStyle w:val="Listaszerbekezds"/>
        <w:numPr>
          <w:ilvl w:val="1"/>
          <w:numId w:val="9"/>
        </w:numPr>
        <w:spacing w:line="269" w:lineRule="auto"/>
        <w:jc w:val="both"/>
        <w:rPr>
          <w:sz w:val="23"/>
          <w:szCs w:val="23"/>
        </w:rPr>
      </w:pPr>
      <w:r w:rsidRPr="005D1198">
        <w:rPr>
          <w:sz w:val="23"/>
          <w:szCs w:val="23"/>
        </w:rPr>
        <w:t>Önkéntesek általános szemléletformálása</w:t>
      </w:r>
    </w:p>
    <w:p w:rsidR="00AC7061" w:rsidRPr="005D1198" w:rsidRDefault="00AC7061" w:rsidP="00AC7061">
      <w:pPr>
        <w:pStyle w:val="Listaszerbekezds"/>
        <w:spacing w:line="269" w:lineRule="auto"/>
        <w:ind w:left="1440"/>
        <w:jc w:val="both"/>
        <w:rPr>
          <w:sz w:val="23"/>
          <w:szCs w:val="23"/>
        </w:rPr>
      </w:pPr>
    </w:p>
    <w:p w:rsidR="00307173" w:rsidRPr="00AC7061" w:rsidRDefault="00307173" w:rsidP="005D1198">
      <w:pPr>
        <w:pStyle w:val="Listaszerbekezds"/>
        <w:numPr>
          <w:ilvl w:val="0"/>
          <w:numId w:val="9"/>
        </w:numPr>
        <w:spacing w:line="269" w:lineRule="auto"/>
        <w:jc w:val="both"/>
        <w:rPr>
          <w:b/>
          <w:sz w:val="23"/>
          <w:szCs w:val="23"/>
        </w:rPr>
      </w:pPr>
      <w:r w:rsidRPr="00AC7061">
        <w:rPr>
          <w:b/>
          <w:sz w:val="23"/>
          <w:szCs w:val="23"/>
        </w:rPr>
        <w:t xml:space="preserve">Az önkéntesség szerepének növelése a társadalmi-gazdasági felzárkózásban </w:t>
      </w:r>
    </w:p>
    <w:p w:rsidR="00307173" w:rsidRPr="005D1198" w:rsidRDefault="00307173" w:rsidP="005D1198">
      <w:pPr>
        <w:pStyle w:val="Listaszerbekezds"/>
        <w:numPr>
          <w:ilvl w:val="1"/>
          <w:numId w:val="9"/>
        </w:numPr>
        <w:spacing w:line="269" w:lineRule="auto"/>
        <w:jc w:val="both"/>
        <w:rPr>
          <w:sz w:val="23"/>
          <w:szCs w:val="23"/>
        </w:rPr>
      </w:pPr>
      <w:r w:rsidRPr="005D1198">
        <w:rPr>
          <w:sz w:val="23"/>
          <w:szCs w:val="23"/>
        </w:rPr>
        <w:t>Önkéntes toborzási és működési módszertan kidolgozása</w:t>
      </w:r>
    </w:p>
    <w:p w:rsidR="00307173" w:rsidRPr="005D1198" w:rsidRDefault="00307173" w:rsidP="005D1198">
      <w:pPr>
        <w:pStyle w:val="Listaszerbekezds"/>
        <w:numPr>
          <w:ilvl w:val="1"/>
          <w:numId w:val="9"/>
        </w:numPr>
        <w:spacing w:line="269" w:lineRule="auto"/>
        <w:jc w:val="both"/>
        <w:rPr>
          <w:sz w:val="23"/>
          <w:szCs w:val="23"/>
        </w:rPr>
      </w:pPr>
      <w:r w:rsidRPr="005D1198">
        <w:rPr>
          <w:sz w:val="23"/>
          <w:szCs w:val="23"/>
        </w:rPr>
        <w:t>Az önkéntesség szerepe a felzárkóztatásban</w:t>
      </w:r>
    </w:p>
    <w:p w:rsidR="00307173" w:rsidRPr="005D1198" w:rsidRDefault="00307173" w:rsidP="005D1198">
      <w:pPr>
        <w:pStyle w:val="Listaszerbekezds"/>
        <w:numPr>
          <w:ilvl w:val="1"/>
          <w:numId w:val="9"/>
        </w:numPr>
        <w:spacing w:line="269" w:lineRule="auto"/>
        <w:jc w:val="both"/>
        <w:rPr>
          <w:sz w:val="23"/>
          <w:szCs w:val="23"/>
        </w:rPr>
      </w:pPr>
      <w:r w:rsidRPr="005D1198">
        <w:rPr>
          <w:sz w:val="23"/>
          <w:szCs w:val="23"/>
        </w:rPr>
        <w:t>A módszerek adaptációja különböző szakterületekre</w:t>
      </w:r>
    </w:p>
    <w:p w:rsidR="00307173" w:rsidRPr="005D1198" w:rsidRDefault="00307173" w:rsidP="005D1198">
      <w:pPr>
        <w:pStyle w:val="Listaszerbekezds"/>
        <w:numPr>
          <w:ilvl w:val="1"/>
          <w:numId w:val="9"/>
        </w:numPr>
        <w:spacing w:line="269" w:lineRule="auto"/>
        <w:jc w:val="both"/>
        <w:rPr>
          <w:sz w:val="23"/>
          <w:szCs w:val="23"/>
        </w:rPr>
      </w:pPr>
      <w:r w:rsidRPr="005D1198">
        <w:rPr>
          <w:sz w:val="23"/>
          <w:szCs w:val="23"/>
        </w:rPr>
        <w:t>A módszerek elterjesztése más hátrányos helyzetű járásokban</w:t>
      </w:r>
    </w:p>
    <w:p w:rsidR="00307173" w:rsidRPr="005D1198" w:rsidRDefault="00307173" w:rsidP="005D1198">
      <w:pPr>
        <w:pStyle w:val="Listaszerbekezds"/>
        <w:numPr>
          <w:ilvl w:val="1"/>
          <w:numId w:val="9"/>
        </w:numPr>
        <w:spacing w:line="269" w:lineRule="auto"/>
        <w:jc w:val="both"/>
        <w:rPr>
          <w:sz w:val="23"/>
          <w:szCs w:val="23"/>
        </w:rPr>
      </w:pPr>
      <w:r w:rsidRPr="005D1198">
        <w:rPr>
          <w:sz w:val="23"/>
          <w:szCs w:val="23"/>
        </w:rPr>
        <w:lastRenderedPageBreak/>
        <w:t>Toborzás</w:t>
      </w:r>
    </w:p>
    <w:p w:rsidR="00307173" w:rsidRPr="005D1198" w:rsidRDefault="00307173" w:rsidP="005D1198">
      <w:pPr>
        <w:pStyle w:val="Listaszerbekezds"/>
        <w:numPr>
          <w:ilvl w:val="1"/>
          <w:numId w:val="9"/>
        </w:numPr>
        <w:spacing w:line="269" w:lineRule="auto"/>
        <w:jc w:val="both"/>
        <w:rPr>
          <w:sz w:val="23"/>
          <w:szCs w:val="23"/>
        </w:rPr>
      </w:pPr>
      <w:r w:rsidRPr="005D1198">
        <w:rPr>
          <w:sz w:val="23"/>
          <w:szCs w:val="23"/>
        </w:rPr>
        <w:t>Együttműködés-fejlesztés más önkéntes szervezetekkel</w:t>
      </w:r>
    </w:p>
    <w:p w:rsidR="00AC7061" w:rsidRDefault="00AC7061" w:rsidP="00AC7061">
      <w:pPr>
        <w:pStyle w:val="Listaszerbekezds"/>
        <w:spacing w:line="269" w:lineRule="auto"/>
        <w:jc w:val="both"/>
        <w:rPr>
          <w:b/>
          <w:sz w:val="23"/>
          <w:szCs w:val="23"/>
        </w:rPr>
      </w:pPr>
    </w:p>
    <w:p w:rsidR="00307173" w:rsidRPr="00AC7061" w:rsidRDefault="00307173" w:rsidP="005D1198">
      <w:pPr>
        <w:pStyle w:val="Listaszerbekezds"/>
        <w:numPr>
          <w:ilvl w:val="0"/>
          <w:numId w:val="9"/>
        </w:numPr>
        <w:spacing w:line="269" w:lineRule="auto"/>
        <w:jc w:val="both"/>
        <w:rPr>
          <w:b/>
          <w:sz w:val="23"/>
          <w:szCs w:val="23"/>
        </w:rPr>
      </w:pPr>
      <w:r w:rsidRPr="00AC7061">
        <w:rPr>
          <w:b/>
          <w:sz w:val="23"/>
          <w:szCs w:val="23"/>
        </w:rPr>
        <w:t>Az önkéntesség társadalmi-gazdasági előnyeinek megismertetése a köz- és gazdasági szférában</w:t>
      </w:r>
    </w:p>
    <w:p w:rsidR="00307173" w:rsidRPr="005D1198" w:rsidRDefault="00307173" w:rsidP="005D1198">
      <w:pPr>
        <w:pStyle w:val="Listaszerbekezds"/>
        <w:numPr>
          <w:ilvl w:val="1"/>
          <w:numId w:val="9"/>
        </w:numPr>
        <w:spacing w:line="269" w:lineRule="auto"/>
        <w:jc w:val="both"/>
        <w:rPr>
          <w:sz w:val="23"/>
          <w:szCs w:val="23"/>
        </w:rPr>
      </w:pPr>
      <w:r w:rsidRPr="005D1198">
        <w:rPr>
          <w:sz w:val="23"/>
          <w:szCs w:val="23"/>
        </w:rPr>
        <w:t>Önkéntes szemléletformálási programok kidolgozása</w:t>
      </w:r>
    </w:p>
    <w:p w:rsidR="00307173" w:rsidRPr="005D1198" w:rsidRDefault="00307173" w:rsidP="005D1198">
      <w:pPr>
        <w:pStyle w:val="Listaszerbekezds"/>
        <w:numPr>
          <w:ilvl w:val="1"/>
          <w:numId w:val="9"/>
        </w:numPr>
        <w:spacing w:line="269" w:lineRule="auto"/>
        <w:jc w:val="both"/>
        <w:rPr>
          <w:sz w:val="23"/>
          <w:szCs w:val="23"/>
        </w:rPr>
      </w:pPr>
      <w:r w:rsidRPr="005D1198">
        <w:rPr>
          <w:sz w:val="23"/>
          <w:szCs w:val="23"/>
        </w:rPr>
        <w:t>Önkéntes szemléletformálási programok a gazdasági szféra számára</w:t>
      </w:r>
    </w:p>
    <w:p w:rsidR="00307173" w:rsidRPr="005D1198" w:rsidRDefault="00307173" w:rsidP="005D1198">
      <w:pPr>
        <w:pStyle w:val="Listaszerbekezds"/>
        <w:numPr>
          <w:ilvl w:val="1"/>
          <w:numId w:val="9"/>
        </w:numPr>
        <w:spacing w:line="269" w:lineRule="auto"/>
        <w:jc w:val="both"/>
        <w:rPr>
          <w:sz w:val="23"/>
          <w:szCs w:val="23"/>
        </w:rPr>
      </w:pPr>
      <w:r w:rsidRPr="005D1198">
        <w:rPr>
          <w:sz w:val="23"/>
          <w:szCs w:val="23"/>
        </w:rPr>
        <w:t>Oktatások, képességfejlesztési előadások a közszférában és a versenyszférában</w:t>
      </w:r>
    </w:p>
    <w:p w:rsidR="00307173" w:rsidRPr="005D1198" w:rsidRDefault="00307173" w:rsidP="005D1198">
      <w:pPr>
        <w:pStyle w:val="Listaszerbekezds"/>
        <w:numPr>
          <w:ilvl w:val="1"/>
          <w:numId w:val="9"/>
        </w:numPr>
        <w:spacing w:line="269" w:lineRule="auto"/>
        <w:jc w:val="both"/>
        <w:rPr>
          <w:sz w:val="23"/>
          <w:szCs w:val="23"/>
        </w:rPr>
      </w:pPr>
      <w:r w:rsidRPr="005D1198">
        <w:rPr>
          <w:sz w:val="23"/>
          <w:szCs w:val="23"/>
        </w:rPr>
        <w:t>Online tudástár létrehozása</w:t>
      </w:r>
    </w:p>
    <w:p w:rsidR="00307173" w:rsidRPr="005D1198" w:rsidRDefault="00307173" w:rsidP="005D1198">
      <w:pPr>
        <w:pStyle w:val="Listaszerbekezds"/>
        <w:numPr>
          <w:ilvl w:val="1"/>
          <w:numId w:val="9"/>
        </w:numPr>
        <w:spacing w:line="269" w:lineRule="auto"/>
        <w:jc w:val="both"/>
        <w:rPr>
          <w:sz w:val="23"/>
          <w:szCs w:val="23"/>
        </w:rPr>
      </w:pPr>
      <w:r w:rsidRPr="005D1198">
        <w:rPr>
          <w:sz w:val="23"/>
          <w:szCs w:val="23"/>
        </w:rPr>
        <w:t>Együttműködés a TÁMOP 552 projektben létrejött önkéntes hálózattal</w:t>
      </w:r>
    </w:p>
    <w:p w:rsidR="00307173" w:rsidRPr="005D1198" w:rsidRDefault="00307173" w:rsidP="005D1198">
      <w:pPr>
        <w:pStyle w:val="Listaszerbekezds"/>
        <w:numPr>
          <w:ilvl w:val="1"/>
          <w:numId w:val="9"/>
        </w:numPr>
        <w:spacing w:line="269" w:lineRule="auto"/>
        <w:jc w:val="both"/>
        <w:rPr>
          <w:sz w:val="23"/>
          <w:szCs w:val="23"/>
        </w:rPr>
      </w:pPr>
      <w:r w:rsidRPr="005D1198">
        <w:rPr>
          <w:sz w:val="23"/>
          <w:szCs w:val="23"/>
        </w:rPr>
        <w:t>Együttműködés a vállalatokkal és közintézményekkel</w:t>
      </w:r>
    </w:p>
    <w:p w:rsidR="00307173" w:rsidRPr="005D1198" w:rsidRDefault="00307173" w:rsidP="005D1198">
      <w:pPr>
        <w:pStyle w:val="Listaszerbekezds"/>
        <w:numPr>
          <w:ilvl w:val="1"/>
          <w:numId w:val="9"/>
        </w:numPr>
        <w:spacing w:line="269" w:lineRule="auto"/>
        <w:jc w:val="both"/>
        <w:rPr>
          <w:sz w:val="23"/>
          <w:szCs w:val="23"/>
        </w:rPr>
      </w:pPr>
      <w:r w:rsidRPr="005D1198">
        <w:rPr>
          <w:sz w:val="23"/>
          <w:szCs w:val="23"/>
        </w:rPr>
        <w:t>Szemléletformáló kommunikáció</w:t>
      </w:r>
    </w:p>
    <w:p w:rsidR="00307173" w:rsidRPr="005D1198" w:rsidRDefault="00307173" w:rsidP="005D1198">
      <w:pPr>
        <w:spacing w:line="269" w:lineRule="auto"/>
        <w:jc w:val="both"/>
        <w:rPr>
          <w:sz w:val="23"/>
          <w:szCs w:val="23"/>
        </w:rPr>
      </w:pPr>
    </w:p>
    <w:p w:rsidR="006B3E73" w:rsidRPr="005D1198" w:rsidRDefault="006B3E73" w:rsidP="005D1198">
      <w:pPr>
        <w:spacing w:line="269" w:lineRule="auto"/>
        <w:jc w:val="both"/>
        <w:rPr>
          <w:sz w:val="23"/>
          <w:szCs w:val="23"/>
        </w:rPr>
      </w:pPr>
      <w:r w:rsidRPr="005D1198">
        <w:rPr>
          <w:sz w:val="23"/>
          <w:szCs w:val="23"/>
        </w:rPr>
        <w:t xml:space="preserve">A célokat az alábbi struktúra alapján rendszerezzük: </w:t>
      </w:r>
    </w:p>
    <w:p w:rsidR="00307173" w:rsidRPr="005D1198" w:rsidRDefault="00307173" w:rsidP="005D1198">
      <w:pPr>
        <w:spacing w:line="269" w:lineRule="auto"/>
        <w:jc w:val="both"/>
        <w:rPr>
          <w:sz w:val="23"/>
          <w:szCs w:val="23"/>
        </w:rPr>
      </w:pPr>
    </w:p>
    <w:p w:rsidR="00463439" w:rsidRPr="005D1198" w:rsidRDefault="00463439" w:rsidP="005D1198">
      <w:pPr>
        <w:pStyle w:val="Listaszerbekezds"/>
        <w:spacing w:line="269" w:lineRule="auto"/>
        <w:ind w:left="0"/>
        <w:jc w:val="both"/>
        <w:rPr>
          <w:b/>
          <w:sz w:val="23"/>
          <w:szCs w:val="23"/>
        </w:rPr>
      </w:pPr>
    </w:p>
    <w:p w:rsidR="00463439" w:rsidRPr="005D1198" w:rsidRDefault="00463439" w:rsidP="005D1198">
      <w:pPr>
        <w:pStyle w:val="Listaszerbekezds"/>
        <w:spacing w:line="269" w:lineRule="auto"/>
        <w:ind w:left="0"/>
        <w:jc w:val="both"/>
        <w:rPr>
          <w:b/>
          <w:sz w:val="23"/>
          <w:szCs w:val="23"/>
        </w:rPr>
      </w:pPr>
    </w:p>
    <w:p w:rsidR="005A12EF" w:rsidRPr="005D1198" w:rsidRDefault="005A12EF" w:rsidP="005D1198">
      <w:pPr>
        <w:suppressAutoHyphens w:val="0"/>
        <w:spacing w:line="269" w:lineRule="auto"/>
        <w:jc w:val="both"/>
        <w:rPr>
          <w:b/>
          <w:sz w:val="23"/>
          <w:szCs w:val="23"/>
        </w:rPr>
        <w:sectPr w:rsidR="005A12EF" w:rsidRPr="005D1198" w:rsidSect="00B70E6D">
          <w:pgSz w:w="11906" w:h="16838"/>
          <w:pgMar w:top="1417" w:right="1417" w:bottom="1417" w:left="1417" w:header="708" w:footer="708" w:gutter="0"/>
          <w:cols w:space="708"/>
          <w:titlePg/>
          <w:docGrid w:linePitch="360"/>
        </w:sectPr>
      </w:pPr>
    </w:p>
    <w:p w:rsidR="005A12EF" w:rsidRPr="001012B1" w:rsidRDefault="005A12EF" w:rsidP="001012B1">
      <w:pPr>
        <w:pStyle w:val="Cmsor3"/>
        <w:rPr>
          <w:noProof/>
          <w:lang w:eastAsia="hu-HU"/>
        </w:rPr>
        <w:sectPr w:rsidR="005A12EF" w:rsidRPr="001012B1" w:rsidSect="00B70E6D">
          <w:pgSz w:w="16838" w:h="11906" w:orient="landscape"/>
          <w:pgMar w:top="1417" w:right="1417" w:bottom="1417" w:left="1417" w:header="708" w:footer="708" w:gutter="0"/>
          <w:cols w:space="708"/>
          <w:titlePg/>
          <w:docGrid w:linePitch="360"/>
        </w:sectPr>
      </w:pPr>
      <w:bookmarkStart w:id="25" w:name="_Toc434183987"/>
      <w:r w:rsidRPr="005D1198">
        <w:rPr>
          <w:noProof/>
          <w:lang w:eastAsia="hu-HU"/>
        </w:rPr>
        <w:lastRenderedPageBreak/>
        <w:drawing>
          <wp:anchor distT="0" distB="0" distL="114300" distR="114300" simplePos="0" relativeHeight="251663360" behindDoc="1" locked="0" layoutInCell="1" allowOverlap="1">
            <wp:simplePos x="0" y="0"/>
            <wp:positionH relativeFrom="margin">
              <wp:posOffset>-75565</wp:posOffset>
            </wp:positionH>
            <wp:positionV relativeFrom="paragraph">
              <wp:posOffset>0</wp:posOffset>
            </wp:positionV>
            <wp:extent cx="9867900" cy="5829300"/>
            <wp:effectExtent l="0" t="0" r="0" b="19050"/>
            <wp:wrapTight wrapText="bothSides">
              <wp:wrapPolygon edited="0">
                <wp:start x="7798" y="0"/>
                <wp:lineTo x="7798" y="2965"/>
                <wp:lineTo x="8048" y="3388"/>
                <wp:lineTo x="0" y="3388"/>
                <wp:lineTo x="0" y="6706"/>
                <wp:lineTo x="334" y="6776"/>
                <wp:lineTo x="334" y="11647"/>
                <wp:lineTo x="876" y="12424"/>
                <wp:lineTo x="1126" y="12424"/>
                <wp:lineTo x="1126" y="12847"/>
                <wp:lineTo x="4837" y="13553"/>
                <wp:lineTo x="6839" y="13553"/>
                <wp:lineTo x="6839" y="20471"/>
                <wp:lineTo x="7589" y="21600"/>
                <wp:lineTo x="11759" y="21600"/>
                <wp:lineTo x="11759" y="20329"/>
                <wp:lineTo x="18139" y="20329"/>
                <wp:lineTo x="20558" y="20047"/>
                <wp:lineTo x="20599" y="12847"/>
                <wp:lineTo x="20266" y="12776"/>
                <wp:lineTo x="14636" y="12424"/>
                <wp:lineTo x="20307" y="12424"/>
                <wp:lineTo x="20599" y="12353"/>
                <wp:lineTo x="20599" y="10306"/>
                <wp:lineTo x="20266" y="10235"/>
                <wp:lineTo x="19015" y="10165"/>
                <wp:lineTo x="20683" y="9882"/>
                <wp:lineTo x="20724" y="7200"/>
                <wp:lineTo x="20391" y="7129"/>
                <wp:lineTo x="14636" y="6776"/>
                <wp:lineTo x="18347" y="6776"/>
                <wp:lineTo x="18639" y="6706"/>
                <wp:lineTo x="18598" y="3671"/>
                <wp:lineTo x="16304" y="3388"/>
                <wp:lineTo x="11801" y="3388"/>
                <wp:lineTo x="12551" y="3035"/>
                <wp:lineTo x="12510" y="0"/>
                <wp:lineTo x="7798" y="0"/>
              </wp:wrapPolygon>
            </wp:wrapTight>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anchor>
        </w:drawing>
      </w:r>
      <w:r w:rsidR="001012B1">
        <w:t>Célfa</w:t>
      </w:r>
      <w:bookmarkEnd w:id="25"/>
    </w:p>
    <w:p w:rsidR="000D7DDC" w:rsidRDefault="000D7DDC" w:rsidP="002626DA">
      <w:pPr>
        <w:pStyle w:val="Cmsor1"/>
      </w:pPr>
      <w:bookmarkStart w:id="26" w:name="_Toc434183988"/>
      <w:r>
        <w:lastRenderedPageBreak/>
        <w:t>Indikátorok</w:t>
      </w:r>
      <w:bookmarkEnd w:id="26"/>
    </w:p>
    <w:p w:rsidR="000D7DDC" w:rsidRDefault="000D7DDC" w:rsidP="000D7DDC">
      <w:pPr>
        <w:pStyle w:val="Listaszerbekezds"/>
        <w:spacing w:line="269" w:lineRule="auto"/>
        <w:ind w:left="0"/>
        <w:jc w:val="both"/>
        <w:rPr>
          <w:color w:val="000000"/>
          <w:sz w:val="23"/>
          <w:szCs w:val="23"/>
        </w:rPr>
      </w:pPr>
    </w:p>
    <w:p w:rsidR="000D7DDC" w:rsidRDefault="000D7DDC" w:rsidP="000D7DDC">
      <w:pPr>
        <w:pStyle w:val="Listaszerbekezds"/>
        <w:spacing w:line="269" w:lineRule="auto"/>
        <w:ind w:left="0"/>
        <w:jc w:val="both"/>
        <w:rPr>
          <w:color w:val="000000"/>
          <w:sz w:val="23"/>
          <w:szCs w:val="23"/>
        </w:rPr>
      </w:pPr>
      <w:r>
        <w:rPr>
          <w:color w:val="000000"/>
          <w:sz w:val="23"/>
          <w:szCs w:val="23"/>
        </w:rPr>
        <w:t>Önkéntes jó gyakorlatok kidolgozása: 1 db</w:t>
      </w:r>
    </w:p>
    <w:p w:rsidR="00DD1E06" w:rsidRDefault="00DD1E06" w:rsidP="000D7DDC">
      <w:pPr>
        <w:pStyle w:val="Listaszerbekezds"/>
        <w:spacing w:line="269" w:lineRule="auto"/>
        <w:ind w:left="0"/>
        <w:jc w:val="both"/>
        <w:rPr>
          <w:color w:val="000000"/>
          <w:sz w:val="23"/>
          <w:szCs w:val="23"/>
        </w:rPr>
      </w:pPr>
      <w:r>
        <w:rPr>
          <w:color w:val="000000"/>
          <w:sz w:val="23"/>
          <w:szCs w:val="23"/>
        </w:rPr>
        <w:t>Önkéntes szemléletformáló programok kidolgozása: 1 db</w:t>
      </w:r>
    </w:p>
    <w:p w:rsidR="00DD1E06" w:rsidRDefault="00DD1E06" w:rsidP="000D7DDC">
      <w:pPr>
        <w:pStyle w:val="Listaszerbekezds"/>
        <w:spacing w:line="269" w:lineRule="auto"/>
        <w:ind w:left="0"/>
        <w:jc w:val="both"/>
        <w:rPr>
          <w:color w:val="000000"/>
          <w:sz w:val="23"/>
          <w:szCs w:val="23"/>
        </w:rPr>
      </w:pPr>
      <w:r>
        <w:rPr>
          <w:color w:val="000000"/>
          <w:sz w:val="23"/>
          <w:szCs w:val="23"/>
        </w:rPr>
        <w:t>Képzési programok kidolgozása: 10 db</w:t>
      </w:r>
    </w:p>
    <w:p w:rsidR="00DD1E06" w:rsidRDefault="00DD1E06" w:rsidP="000D7DDC">
      <w:pPr>
        <w:pStyle w:val="Listaszerbekezds"/>
        <w:spacing w:line="269" w:lineRule="auto"/>
        <w:ind w:left="0"/>
        <w:jc w:val="both"/>
        <w:rPr>
          <w:color w:val="000000"/>
          <w:sz w:val="23"/>
          <w:szCs w:val="23"/>
        </w:rPr>
      </w:pPr>
      <w:r>
        <w:rPr>
          <w:color w:val="000000"/>
          <w:sz w:val="23"/>
          <w:szCs w:val="23"/>
        </w:rPr>
        <w:t>Online tudásbázis létrejötte: 1 db</w:t>
      </w:r>
    </w:p>
    <w:p w:rsidR="00DD1E06" w:rsidRDefault="00DD1E06" w:rsidP="000D7DDC">
      <w:pPr>
        <w:pStyle w:val="Listaszerbekezds"/>
        <w:spacing w:line="269" w:lineRule="auto"/>
        <w:ind w:left="0"/>
        <w:jc w:val="both"/>
        <w:rPr>
          <w:color w:val="000000"/>
          <w:sz w:val="23"/>
          <w:szCs w:val="23"/>
        </w:rPr>
      </w:pPr>
      <w:r>
        <w:rPr>
          <w:color w:val="000000"/>
          <w:sz w:val="23"/>
          <w:szCs w:val="23"/>
        </w:rPr>
        <w:t>Online tudásbázison elérhető képzési tartalmak: 10 db</w:t>
      </w:r>
    </w:p>
    <w:p w:rsidR="00DD1E06" w:rsidRDefault="00DD1E06" w:rsidP="000D7DDC">
      <w:pPr>
        <w:pStyle w:val="Listaszerbekezds"/>
        <w:spacing w:line="269" w:lineRule="auto"/>
        <w:ind w:left="0"/>
        <w:jc w:val="both"/>
        <w:rPr>
          <w:color w:val="000000"/>
          <w:sz w:val="23"/>
          <w:szCs w:val="23"/>
        </w:rPr>
      </w:pPr>
      <w:r>
        <w:rPr>
          <w:color w:val="000000"/>
          <w:sz w:val="23"/>
          <w:szCs w:val="23"/>
        </w:rPr>
        <w:t>Partnerségi együttműködések száma: 45 db</w:t>
      </w:r>
    </w:p>
    <w:p w:rsidR="00DD1E06" w:rsidRDefault="00DD1E06" w:rsidP="000D7DDC">
      <w:pPr>
        <w:pStyle w:val="Listaszerbekezds"/>
        <w:spacing w:line="269" w:lineRule="auto"/>
        <w:ind w:left="0"/>
        <w:jc w:val="both"/>
        <w:rPr>
          <w:color w:val="000000"/>
          <w:sz w:val="23"/>
          <w:szCs w:val="23"/>
        </w:rPr>
      </w:pPr>
      <w:r>
        <w:rPr>
          <w:color w:val="000000"/>
          <w:sz w:val="23"/>
          <w:szCs w:val="23"/>
        </w:rPr>
        <w:t>Önkéntességbe vont vállalatok száma: 20 db</w:t>
      </w:r>
    </w:p>
    <w:p w:rsidR="00DD1E06" w:rsidRDefault="00DD1E06" w:rsidP="000D7DDC">
      <w:pPr>
        <w:pStyle w:val="Listaszerbekezds"/>
        <w:spacing w:line="269" w:lineRule="auto"/>
        <w:ind w:left="0"/>
        <w:jc w:val="both"/>
        <w:rPr>
          <w:color w:val="000000"/>
          <w:sz w:val="23"/>
          <w:szCs w:val="23"/>
        </w:rPr>
      </w:pPr>
      <w:r>
        <w:rPr>
          <w:color w:val="000000"/>
          <w:sz w:val="23"/>
          <w:szCs w:val="23"/>
        </w:rPr>
        <w:t>Önkéntességbe vont önkormányzatok, állami intézmények száma: 25 db</w:t>
      </w:r>
    </w:p>
    <w:p w:rsidR="000D7DDC" w:rsidRDefault="00DD1E06" w:rsidP="000D7DDC">
      <w:pPr>
        <w:pStyle w:val="Listaszerbekezds"/>
        <w:spacing w:line="269" w:lineRule="auto"/>
        <w:ind w:left="0"/>
        <w:jc w:val="both"/>
        <w:rPr>
          <w:color w:val="000000"/>
          <w:sz w:val="23"/>
          <w:szCs w:val="23"/>
        </w:rPr>
      </w:pPr>
      <w:r>
        <w:rPr>
          <w:color w:val="000000"/>
          <w:sz w:val="23"/>
          <w:szCs w:val="23"/>
        </w:rPr>
        <w:t>Önkéntes szemléletformálási programmal elért szervezetek száma: 200 db</w:t>
      </w:r>
    </w:p>
    <w:p w:rsidR="00DD1E06" w:rsidRDefault="00DD1E06" w:rsidP="000D7DDC">
      <w:pPr>
        <w:pStyle w:val="Listaszerbekezds"/>
        <w:spacing w:line="269" w:lineRule="auto"/>
        <w:ind w:left="0"/>
        <w:jc w:val="both"/>
        <w:rPr>
          <w:color w:val="000000"/>
          <w:sz w:val="23"/>
          <w:szCs w:val="23"/>
        </w:rPr>
      </w:pPr>
      <w:r>
        <w:rPr>
          <w:color w:val="000000"/>
          <w:sz w:val="23"/>
          <w:szCs w:val="23"/>
        </w:rPr>
        <w:t xml:space="preserve">Önkéntes szemléletformálási programmal elért lakosok száma: 50 000 fő. </w:t>
      </w:r>
    </w:p>
    <w:p w:rsidR="00DD1E06" w:rsidRDefault="00DD1E06" w:rsidP="000D7DDC">
      <w:pPr>
        <w:pStyle w:val="Listaszerbekezds"/>
        <w:spacing w:line="269" w:lineRule="auto"/>
        <w:ind w:left="0"/>
        <w:jc w:val="both"/>
        <w:rPr>
          <w:color w:val="000000"/>
          <w:sz w:val="23"/>
          <w:szCs w:val="23"/>
        </w:rPr>
      </w:pPr>
      <w:r>
        <w:rPr>
          <w:color w:val="000000"/>
          <w:sz w:val="23"/>
          <w:szCs w:val="23"/>
        </w:rPr>
        <w:t>Önkéntes toborzási programba vont önkéntesek száma: 2000 fő</w:t>
      </w:r>
    </w:p>
    <w:p w:rsidR="00DD1E06" w:rsidRDefault="00DD1E06" w:rsidP="000D7DDC">
      <w:pPr>
        <w:pStyle w:val="Listaszerbekezds"/>
        <w:spacing w:line="269" w:lineRule="auto"/>
        <w:ind w:left="0"/>
        <w:jc w:val="both"/>
        <w:rPr>
          <w:color w:val="000000"/>
          <w:sz w:val="23"/>
          <w:szCs w:val="23"/>
        </w:rPr>
      </w:pPr>
      <w:r>
        <w:rPr>
          <w:color w:val="000000"/>
          <w:sz w:val="23"/>
          <w:szCs w:val="23"/>
        </w:rPr>
        <w:t>Önkéntes szerződést kötött önkéntesek száma: 600 fő</w:t>
      </w:r>
    </w:p>
    <w:p w:rsidR="00DD1E06" w:rsidRDefault="00DD1E06" w:rsidP="000D7DDC">
      <w:pPr>
        <w:pStyle w:val="Listaszerbekezds"/>
        <w:spacing w:line="269" w:lineRule="auto"/>
        <w:ind w:left="0"/>
        <w:jc w:val="both"/>
        <w:rPr>
          <w:color w:val="000000"/>
          <w:sz w:val="23"/>
          <w:szCs w:val="23"/>
        </w:rPr>
      </w:pPr>
      <w:r>
        <w:rPr>
          <w:color w:val="000000"/>
          <w:sz w:val="23"/>
          <w:szCs w:val="23"/>
        </w:rPr>
        <w:t xml:space="preserve">Önkéntes képzési programokban részt vevők száma: 300 fő. </w:t>
      </w:r>
    </w:p>
    <w:p w:rsidR="00DD1E06" w:rsidRDefault="00DD1E06" w:rsidP="000D7DDC">
      <w:pPr>
        <w:pStyle w:val="Listaszerbekezds"/>
        <w:spacing w:line="269" w:lineRule="auto"/>
        <w:ind w:left="0"/>
        <w:jc w:val="both"/>
        <w:rPr>
          <w:color w:val="000000"/>
          <w:sz w:val="23"/>
          <w:szCs w:val="23"/>
        </w:rPr>
      </w:pPr>
    </w:p>
    <w:p w:rsidR="00DD1E06" w:rsidRDefault="00DD1E06" w:rsidP="000D7DDC">
      <w:pPr>
        <w:pStyle w:val="Listaszerbekezds"/>
        <w:spacing w:line="269" w:lineRule="auto"/>
        <w:ind w:left="0"/>
        <w:jc w:val="both"/>
        <w:rPr>
          <w:color w:val="000000"/>
          <w:sz w:val="23"/>
          <w:szCs w:val="23"/>
        </w:rPr>
      </w:pPr>
      <w:r>
        <w:rPr>
          <w:color w:val="000000"/>
          <w:sz w:val="23"/>
          <w:szCs w:val="23"/>
        </w:rPr>
        <w:t>Önkéntesek részvételével zajló közösségi programok száma: 326 db</w:t>
      </w:r>
    </w:p>
    <w:p w:rsidR="00DD1E06" w:rsidRDefault="00DD1E06" w:rsidP="000D7DDC">
      <w:pPr>
        <w:pStyle w:val="Listaszerbekezds"/>
        <w:spacing w:line="269" w:lineRule="auto"/>
        <w:ind w:left="0"/>
        <w:jc w:val="both"/>
        <w:rPr>
          <w:color w:val="000000"/>
          <w:sz w:val="23"/>
          <w:szCs w:val="23"/>
        </w:rPr>
      </w:pPr>
      <w:r>
        <w:rPr>
          <w:color w:val="000000"/>
          <w:sz w:val="23"/>
          <w:szCs w:val="23"/>
        </w:rPr>
        <w:t>Önkéntesek által vezetett felzárkóztatást támogató önsegítő hálózatok foglalkozásainak száma: 7000 db.</w:t>
      </w:r>
    </w:p>
    <w:p w:rsidR="00DD1E06" w:rsidRPr="000D7DDC" w:rsidRDefault="00DD1E06" w:rsidP="000D7DDC">
      <w:pPr>
        <w:pStyle w:val="Listaszerbekezds"/>
        <w:spacing w:line="269" w:lineRule="auto"/>
        <w:ind w:left="0"/>
        <w:jc w:val="both"/>
        <w:rPr>
          <w:color w:val="000000"/>
          <w:sz w:val="23"/>
          <w:szCs w:val="23"/>
        </w:rPr>
        <w:sectPr w:rsidR="00DD1E06" w:rsidRPr="000D7DDC" w:rsidSect="00B70E6D">
          <w:pgSz w:w="11906" w:h="16838"/>
          <w:pgMar w:top="1417" w:right="1417" w:bottom="1417" w:left="1417" w:header="708" w:footer="708" w:gutter="0"/>
          <w:cols w:space="708"/>
          <w:titlePg/>
          <w:docGrid w:linePitch="360"/>
        </w:sectPr>
      </w:pPr>
      <w:r>
        <w:rPr>
          <w:color w:val="000000"/>
          <w:sz w:val="23"/>
          <w:szCs w:val="23"/>
        </w:rPr>
        <w:t>Önkéntesek által felzárk</w:t>
      </w:r>
      <w:r w:rsidR="00EA0BE3">
        <w:rPr>
          <w:color w:val="000000"/>
          <w:sz w:val="23"/>
          <w:szCs w:val="23"/>
        </w:rPr>
        <w:t xml:space="preserve">óztatásba vont lakosság száma: </w:t>
      </w:r>
      <w:r w:rsidR="006159EA">
        <w:rPr>
          <w:color w:val="000000"/>
          <w:sz w:val="23"/>
          <w:szCs w:val="23"/>
        </w:rPr>
        <w:t>14</w:t>
      </w:r>
      <w:r w:rsidR="00EA0BE3">
        <w:rPr>
          <w:color w:val="000000"/>
          <w:sz w:val="23"/>
          <w:szCs w:val="23"/>
        </w:rPr>
        <w:t xml:space="preserve">.000 fő. </w:t>
      </w:r>
    </w:p>
    <w:p w:rsidR="00C4269A" w:rsidRDefault="00C4269A" w:rsidP="002626DA">
      <w:pPr>
        <w:pStyle w:val="Cmsor1"/>
      </w:pPr>
      <w:bookmarkStart w:id="27" w:name="_Toc434183989"/>
      <w:r>
        <w:lastRenderedPageBreak/>
        <w:t xml:space="preserve">A program </w:t>
      </w:r>
      <w:r w:rsidR="001012B1">
        <w:t>tevékenységei és részletes költségvetése</w:t>
      </w:r>
      <w:bookmarkEnd w:id="27"/>
    </w:p>
    <w:p w:rsidR="00C4269A" w:rsidRPr="00D46C5D" w:rsidRDefault="00C4269A" w:rsidP="00C4269A">
      <w:pPr>
        <w:pStyle w:val="Listaszerbekezds"/>
        <w:spacing w:line="269" w:lineRule="auto"/>
        <w:ind w:left="0"/>
        <w:jc w:val="both"/>
        <w:rPr>
          <w:sz w:val="23"/>
          <w:szCs w:val="23"/>
        </w:rPr>
      </w:pPr>
      <w:r w:rsidRPr="00D46C5D">
        <w:rPr>
          <w:color w:val="000000"/>
          <w:sz w:val="23"/>
          <w:szCs w:val="23"/>
        </w:rPr>
        <w:t xml:space="preserve">A program beruházások nélkül tervezett ESZA típusú tevékenységeinek összköltsége </w:t>
      </w:r>
      <w:r>
        <w:rPr>
          <w:color w:val="000000"/>
          <w:sz w:val="23"/>
          <w:szCs w:val="23"/>
        </w:rPr>
        <w:t>– Dél-Békésben és Békés megyében mindösszesen 2</w:t>
      </w:r>
      <w:r w:rsidRPr="00D46C5D">
        <w:rPr>
          <w:color w:val="000000"/>
          <w:sz w:val="23"/>
          <w:szCs w:val="23"/>
        </w:rPr>
        <w:t xml:space="preserve"> milliárd forint. </w:t>
      </w:r>
    </w:p>
    <w:p w:rsidR="00C4269A" w:rsidRPr="00D46C5D" w:rsidRDefault="00C4269A" w:rsidP="00C4269A">
      <w:pPr>
        <w:pStyle w:val="Listaszerbekezds"/>
        <w:spacing w:line="269" w:lineRule="auto"/>
        <w:ind w:left="0"/>
        <w:jc w:val="both"/>
        <w:rPr>
          <w:sz w:val="23"/>
          <w:szCs w:val="23"/>
        </w:rPr>
      </w:pPr>
    </w:p>
    <w:tbl>
      <w:tblPr>
        <w:tblW w:w="11057" w:type="dxa"/>
        <w:tblInd w:w="-866" w:type="dxa"/>
        <w:tblCellMar>
          <w:left w:w="70" w:type="dxa"/>
          <w:right w:w="70" w:type="dxa"/>
        </w:tblCellMar>
        <w:tblLook w:val="04A0" w:firstRow="1" w:lastRow="0" w:firstColumn="1" w:lastColumn="0" w:noHBand="0" w:noVBand="1"/>
      </w:tblPr>
      <w:tblGrid>
        <w:gridCol w:w="540"/>
        <w:gridCol w:w="4847"/>
        <w:gridCol w:w="992"/>
        <w:gridCol w:w="870"/>
        <w:gridCol w:w="1682"/>
        <w:gridCol w:w="2126"/>
      </w:tblGrid>
      <w:tr w:rsidR="0048387C" w:rsidRPr="0048387C" w:rsidTr="0048387C">
        <w:trPr>
          <w:trHeight w:val="960"/>
        </w:trPr>
        <w:tc>
          <w:tcPr>
            <w:tcW w:w="11057" w:type="dxa"/>
            <w:gridSpan w:val="6"/>
            <w:tcBorders>
              <w:top w:val="single" w:sz="12" w:space="0" w:color="FFFFFF"/>
              <w:left w:val="single" w:sz="12" w:space="0" w:color="FFFFFF"/>
              <w:bottom w:val="single" w:sz="8" w:space="0" w:color="FFFFFF"/>
              <w:right w:val="single" w:sz="12" w:space="0" w:color="FFFFFF"/>
            </w:tcBorders>
            <w:shd w:val="clear" w:color="000000" w:fill="B85808"/>
            <w:vAlign w:val="center"/>
            <w:hideMark/>
          </w:tcPr>
          <w:p w:rsidR="0048387C" w:rsidRPr="0048387C" w:rsidRDefault="0048387C" w:rsidP="0048387C">
            <w:pPr>
              <w:suppressAutoHyphens w:val="0"/>
              <w:jc w:val="center"/>
              <w:rPr>
                <w:rFonts w:asciiTheme="majorHAnsi" w:hAnsiTheme="majorHAnsi"/>
                <w:b/>
                <w:bCs/>
                <w:color w:val="FFFFFF"/>
                <w:sz w:val="21"/>
                <w:szCs w:val="21"/>
                <w:lang w:eastAsia="hu-HU"/>
              </w:rPr>
            </w:pPr>
            <w:r w:rsidRPr="0048387C">
              <w:rPr>
                <w:rFonts w:asciiTheme="majorHAnsi" w:hAnsiTheme="majorHAnsi"/>
                <w:b/>
                <w:bCs/>
                <w:color w:val="FFFFFF"/>
                <w:sz w:val="21"/>
                <w:szCs w:val="21"/>
                <w:lang w:eastAsia="hu-HU"/>
              </w:rPr>
              <w:t>ÖNKÉNTESEK A FELZÁRKÓZTATÁSÉRT - Az önkéntes identitástudat erősítését, az önkéntesség társadalmi-gazdasági felzárkóztatásban való aktív részvételét elősegítő jó gyakorlatok elterjesztése</w:t>
            </w:r>
          </w:p>
        </w:tc>
      </w:tr>
      <w:tr w:rsidR="0048387C" w:rsidRPr="0048387C" w:rsidTr="0048387C">
        <w:trPr>
          <w:trHeight w:val="645"/>
        </w:trPr>
        <w:tc>
          <w:tcPr>
            <w:tcW w:w="540" w:type="dxa"/>
            <w:tcBorders>
              <w:top w:val="nil"/>
              <w:left w:val="single" w:sz="12" w:space="0" w:color="FFFFFF"/>
              <w:bottom w:val="single" w:sz="8" w:space="0" w:color="FFFFFF"/>
              <w:right w:val="single" w:sz="8" w:space="0" w:color="FFFFFF"/>
            </w:tcBorders>
            <w:shd w:val="clear" w:color="000000" w:fill="DDD9C4"/>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 </w:t>
            </w:r>
          </w:p>
        </w:tc>
        <w:tc>
          <w:tcPr>
            <w:tcW w:w="4847" w:type="dxa"/>
            <w:tcBorders>
              <w:top w:val="nil"/>
              <w:left w:val="nil"/>
              <w:bottom w:val="single" w:sz="8" w:space="0" w:color="FFFFFF"/>
              <w:right w:val="single" w:sz="8" w:space="0" w:color="FFFFFF"/>
            </w:tcBorders>
            <w:shd w:val="clear" w:color="000000" w:fill="DDD9C4"/>
            <w:vAlign w:val="center"/>
            <w:hideMark/>
          </w:tcPr>
          <w:p w:rsidR="0048387C" w:rsidRPr="0048387C" w:rsidRDefault="0048387C" w:rsidP="0048387C">
            <w:pPr>
              <w:suppressAutoHyphens w:val="0"/>
              <w:rPr>
                <w:rFonts w:asciiTheme="majorHAnsi" w:hAnsiTheme="majorHAnsi"/>
                <w:b/>
                <w:bCs/>
                <w:sz w:val="21"/>
                <w:szCs w:val="21"/>
                <w:lang w:eastAsia="hu-HU"/>
              </w:rPr>
            </w:pPr>
            <w:r w:rsidRPr="0048387C">
              <w:rPr>
                <w:rFonts w:asciiTheme="majorHAnsi" w:hAnsiTheme="majorHAnsi"/>
                <w:b/>
                <w:bCs/>
                <w:sz w:val="21"/>
                <w:szCs w:val="21"/>
                <w:lang w:eastAsia="hu-HU"/>
              </w:rPr>
              <w:t>Tevékenységek / Munkacsomagok</w:t>
            </w:r>
          </w:p>
        </w:tc>
        <w:tc>
          <w:tcPr>
            <w:tcW w:w="992" w:type="dxa"/>
            <w:tcBorders>
              <w:top w:val="nil"/>
              <w:left w:val="nil"/>
              <w:bottom w:val="single" w:sz="8" w:space="0" w:color="FFFFFF"/>
              <w:right w:val="single" w:sz="8" w:space="0" w:color="FFFFFF"/>
            </w:tcBorders>
            <w:shd w:val="clear" w:color="000000" w:fill="DDD9C4"/>
            <w:vAlign w:val="center"/>
            <w:hideMark/>
          </w:tcPr>
          <w:p w:rsidR="0048387C" w:rsidRPr="0048387C" w:rsidRDefault="0048387C" w:rsidP="0048387C">
            <w:pPr>
              <w:suppressAutoHyphens w:val="0"/>
              <w:jc w:val="center"/>
              <w:rPr>
                <w:rFonts w:asciiTheme="majorHAnsi" w:hAnsiTheme="majorHAnsi"/>
                <w:b/>
                <w:bCs/>
                <w:sz w:val="21"/>
                <w:szCs w:val="21"/>
                <w:lang w:eastAsia="hu-HU"/>
              </w:rPr>
            </w:pPr>
            <w:r w:rsidRPr="0048387C">
              <w:rPr>
                <w:rFonts w:asciiTheme="majorHAnsi" w:hAnsiTheme="majorHAnsi"/>
                <w:b/>
                <w:bCs/>
                <w:sz w:val="21"/>
                <w:szCs w:val="21"/>
                <w:lang w:eastAsia="hu-HU"/>
              </w:rPr>
              <w:t>ME.</w:t>
            </w:r>
          </w:p>
        </w:tc>
        <w:tc>
          <w:tcPr>
            <w:tcW w:w="870" w:type="dxa"/>
            <w:tcBorders>
              <w:top w:val="nil"/>
              <w:left w:val="nil"/>
              <w:bottom w:val="single" w:sz="8" w:space="0" w:color="FFFFFF"/>
              <w:right w:val="single" w:sz="8" w:space="0" w:color="FFFFFF"/>
            </w:tcBorders>
            <w:shd w:val="clear" w:color="000000" w:fill="DDD9C4"/>
            <w:vAlign w:val="center"/>
            <w:hideMark/>
          </w:tcPr>
          <w:p w:rsidR="0048387C" w:rsidRPr="0048387C" w:rsidRDefault="0048387C" w:rsidP="0048387C">
            <w:pPr>
              <w:suppressAutoHyphens w:val="0"/>
              <w:jc w:val="center"/>
              <w:rPr>
                <w:rFonts w:asciiTheme="majorHAnsi" w:hAnsiTheme="majorHAnsi"/>
                <w:b/>
                <w:bCs/>
                <w:sz w:val="21"/>
                <w:szCs w:val="21"/>
                <w:lang w:eastAsia="hu-HU"/>
              </w:rPr>
            </w:pPr>
            <w:r w:rsidRPr="0048387C">
              <w:rPr>
                <w:rFonts w:asciiTheme="majorHAnsi" w:hAnsiTheme="majorHAnsi"/>
                <w:b/>
                <w:bCs/>
                <w:sz w:val="21"/>
                <w:szCs w:val="21"/>
                <w:lang w:eastAsia="hu-HU"/>
              </w:rPr>
              <w:t>Db.</w:t>
            </w:r>
          </w:p>
        </w:tc>
        <w:tc>
          <w:tcPr>
            <w:tcW w:w="1682" w:type="dxa"/>
            <w:tcBorders>
              <w:top w:val="nil"/>
              <w:left w:val="nil"/>
              <w:bottom w:val="single" w:sz="8" w:space="0" w:color="FFFFFF"/>
              <w:right w:val="single" w:sz="8" w:space="0" w:color="FFFFFF"/>
            </w:tcBorders>
            <w:shd w:val="clear" w:color="000000" w:fill="DDD9C4"/>
            <w:vAlign w:val="center"/>
            <w:hideMark/>
          </w:tcPr>
          <w:p w:rsidR="0048387C" w:rsidRPr="0048387C" w:rsidRDefault="0048387C" w:rsidP="0048387C">
            <w:pPr>
              <w:suppressAutoHyphens w:val="0"/>
              <w:jc w:val="center"/>
              <w:rPr>
                <w:rFonts w:asciiTheme="majorHAnsi" w:hAnsiTheme="majorHAnsi"/>
                <w:b/>
                <w:bCs/>
                <w:sz w:val="21"/>
                <w:szCs w:val="21"/>
                <w:lang w:eastAsia="hu-HU"/>
              </w:rPr>
            </w:pPr>
            <w:r w:rsidRPr="0048387C">
              <w:rPr>
                <w:rFonts w:asciiTheme="majorHAnsi" w:hAnsiTheme="majorHAnsi"/>
                <w:b/>
                <w:bCs/>
                <w:sz w:val="21"/>
                <w:szCs w:val="21"/>
                <w:lang w:eastAsia="hu-HU"/>
              </w:rPr>
              <w:t>Egységár (bruttó)</w:t>
            </w:r>
          </w:p>
        </w:tc>
        <w:tc>
          <w:tcPr>
            <w:tcW w:w="2126" w:type="dxa"/>
            <w:tcBorders>
              <w:top w:val="nil"/>
              <w:left w:val="nil"/>
              <w:bottom w:val="single" w:sz="8" w:space="0" w:color="FFFFFF"/>
              <w:right w:val="single" w:sz="12" w:space="0" w:color="FFFFFF"/>
            </w:tcBorders>
            <w:shd w:val="clear" w:color="000000" w:fill="DDD9C4"/>
            <w:vAlign w:val="center"/>
            <w:hideMark/>
          </w:tcPr>
          <w:p w:rsidR="0048387C" w:rsidRPr="0048387C" w:rsidRDefault="0048387C" w:rsidP="0048387C">
            <w:pPr>
              <w:suppressAutoHyphens w:val="0"/>
              <w:jc w:val="center"/>
              <w:rPr>
                <w:rFonts w:asciiTheme="majorHAnsi" w:hAnsiTheme="majorHAnsi"/>
                <w:b/>
                <w:bCs/>
                <w:sz w:val="21"/>
                <w:szCs w:val="21"/>
                <w:lang w:eastAsia="hu-HU"/>
              </w:rPr>
            </w:pPr>
            <w:r w:rsidRPr="0048387C">
              <w:rPr>
                <w:rFonts w:asciiTheme="majorHAnsi" w:hAnsiTheme="majorHAnsi"/>
                <w:b/>
                <w:bCs/>
                <w:sz w:val="21"/>
                <w:szCs w:val="21"/>
                <w:lang w:eastAsia="hu-HU"/>
              </w:rPr>
              <w:t>Ár (bruttó)</w:t>
            </w:r>
          </w:p>
        </w:tc>
      </w:tr>
      <w:tr w:rsidR="0048387C" w:rsidRPr="0048387C" w:rsidTr="0048387C">
        <w:trPr>
          <w:trHeight w:val="330"/>
        </w:trPr>
        <w:tc>
          <w:tcPr>
            <w:tcW w:w="540" w:type="dxa"/>
            <w:tcBorders>
              <w:top w:val="nil"/>
              <w:left w:val="single" w:sz="12" w:space="0" w:color="FFFFFF"/>
              <w:bottom w:val="single" w:sz="8" w:space="0" w:color="FFFFFF"/>
              <w:right w:val="single" w:sz="8" w:space="0" w:color="FFFFFF"/>
            </w:tcBorders>
            <w:shd w:val="clear" w:color="000000" w:fill="C4BD97"/>
            <w:vAlign w:val="center"/>
            <w:hideMark/>
          </w:tcPr>
          <w:p w:rsidR="0048387C" w:rsidRPr="0048387C" w:rsidRDefault="0048387C" w:rsidP="0048387C">
            <w:pPr>
              <w:suppressAutoHyphens w:val="0"/>
              <w:jc w:val="center"/>
              <w:rPr>
                <w:rFonts w:asciiTheme="majorHAnsi" w:hAnsiTheme="majorHAnsi"/>
                <w:b/>
                <w:bCs/>
                <w:sz w:val="21"/>
                <w:szCs w:val="21"/>
                <w:lang w:eastAsia="hu-HU"/>
              </w:rPr>
            </w:pPr>
            <w:r w:rsidRPr="0048387C">
              <w:rPr>
                <w:rFonts w:asciiTheme="majorHAnsi" w:hAnsiTheme="majorHAnsi"/>
                <w:b/>
                <w:bCs/>
                <w:sz w:val="21"/>
                <w:szCs w:val="21"/>
                <w:lang w:eastAsia="hu-HU"/>
              </w:rPr>
              <w:t>I.</w:t>
            </w:r>
          </w:p>
        </w:tc>
        <w:tc>
          <w:tcPr>
            <w:tcW w:w="4847" w:type="dxa"/>
            <w:tcBorders>
              <w:top w:val="nil"/>
              <w:left w:val="nil"/>
              <w:bottom w:val="single" w:sz="8" w:space="0" w:color="FFFFFF"/>
              <w:right w:val="single" w:sz="8" w:space="0" w:color="FFFFFF"/>
            </w:tcBorders>
            <w:shd w:val="clear" w:color="000000" w:fill="C4BD97"/>
            <w:vAlign w:val="center"/>
            <w:hideMark/>
          </w:tcPr>
          <w:p w:rsidR="0048387C" w:rsidRPr="0048387C" w:rsidRDefault="0048387C" w:rsidP="0048387C">
            <w:pPr>
              <w:suppressAutoHyphens w:val="0"/>
              <w:rPr>
                <w:rFonts w:asciiTheme="majorHAnsi" w:hAnsiTheme="majorHAnsi"/>
                <w:b/>
                <w:bCs/>
                <w:sz w:val="21"/>
                <w:szCs w:val="21"/>
                <w:lang w:eastAsia="hu-HU"/>
              </w:rPr>
            </w:pPr>
            <w:r w:rsidRPr="0048387C">
              <w:rPr>
                <w:rFonts w:asciiTheme="majorHAnsi" w:hAnsiTheme="majorHAnsi"/>
                <w:b/>
                <w:bCs/>
                <w:sz w:val="21"/>
                <w:szCs w:val="21"/>
                <w:lang w:eastAsia="hu-HU"/>
              </w:rPr>
              <w:t>Projekt előkészítés költségei - max.5%</w:t>
            </w:r>
          </w:p>
        </w:tc>
        <w:tc>
          <w:tcPr>
            <w:tcW w:w="992" w:type="dxa"/>
            <w:tcBorders>
              <w:top w:val="nil"/>
              <w:left w:val="nil"/>
              <w:bottom w:val="single" w:sz="8" w:space="0" w:color="FFFFFF"/>
              <w:right w:val="nil"/>
            </w:tcBorders>
            <w:shd w:val="clear" w:color="000000" w:fill="C4BD97"/>
            <w:vAlign w:val="center"/>
            <w:hideMark/>
          </w:tcPr>
          <w:p w:rsidR="0048387C" w:rsidRPr="0048387C" w:rsidRDefault="0048387C" w:rsidP="0048387C">
            <w:pPr>
              <w:suppressAutoHyphens w:val="0"/>
              <w:jc w:val="center"/>
              <w:rPr>
                <w:rFonts w:asciiTheme="majorHAnsi" w:hAnsiTheme="majorHAnsi"/>
                <w:b/>
                <w:bCs/>
                <w:color w:val="FF0000"/>
                <w:sz w:val="21"/>
                <w:szCs w:val="21"/>
                <w:lang w:eastAsia="hu-HU"/>
              </w:rPr>
            </w:pPr>
            <w:r w:rsidRPr="0048387C">
              <w:rPr>
                <w:rFonts w:asciiTheme="majorHAnsi" w:hAnsiTheme="majorHAnsi"/>
                <w:b/>
                <w:bCs/>
                <w:color w:val="FF0000"/>
                <w:sz w:val="21"/>
                <w:szCs w:val="21"/>
                <w:lang w:eastAsia="hu-HU"/>
              </w:rPr>
              <w:t> </w:t>
            </w:r>
          </w:p>
        </w:tc>
        <w:tc>
          <w:tcPr>
            <w:tcW w:w="870" w:type="dxa"/>
            <w:tcBorders>
              <w:top w:val="nil"/>
              <w:left w:val="nil"/>
              <w:bottom w:val="single" w:sz="8" w:space="0" w:color="FFFFFF"/>
              <w:right w:val="single" w:sz="8" w:space="0" w:color="FFFFFF"/>
            </w:tcBorders>
            <w:shd w:val="clear" w:color="000000" w:fill="C4BD97"/>
            <w:vAlign w:val="center"/>
            <w:hideMark/>
          </w:tcPr>
          <w:p w:rsidR="0048387C" w:rsidRPr="0048387C" w:rsidRDefault="0048387C" w:rsidP="0048387C">
            <w:pPr>
              <w:suppressAutoHyphens w:val="0"/>
              <w:jc w:val="center"/>
              <w:rPr>
                <w:rFonts w:asciiTheme="majorHAnsi" w:hAnsiTheme="majorHAnsi"/>
                <w:b/>
                <w:bCs/>
                <w:color w:val="FF0000"/>
                <w:sz w:val="21"/>
                <w:szCs w:val="21"/>
                <w:lang w:eastAsia="hu-HU"/>
              </w:rPr>
            </w:pPr>
            <w:r w:rsidRPr="0048387C">
              <w:rPr>
                <w:rFonts w:asciiTheme="majorHAnsi" w:hAnsiTheme="majorHAnsi"/>
                <w:b/>
                <w:bCs/>
                <w:color w:val="FF0000"/>
                <w:sz w:val="21"/>
                <w:szCs w:val="21"/>
                <w:lang w:eastAsia="hu-HU"/>
              </w:rPr>
              <w:t> </w:t>
            </w:r>
          </w:p>
        </w:tc>
        <w:tc>
          <w:tcPr>
            <w:tcW w:w="1682" w:type="dxa"/>
            <w:tcBorders>
              <w:top w:val="nil"/>
              <w:left w:val="nil"/>
              <w:bottom w:val="single" w:sz="8" w:space="0" w:color="FFFFFF"/>
              <w:right w:val="single" w:sz="8" w:space="0" w:color="FFFFFF"/>
            </w:tcBorders>
            <w:shd w:val="clear" w:color="000000" w:fill="C4BD97"/>
            <w:vAlign w:val="center"/>
            <w:hideMark/>
          </w:tcPr>
          <w:p w:rsidR="0048387C" w:rsidRPr="0048387C" w:rsidRDefault="0048387C" w:rsidP="0048387C">
            <w:pPr>
              <w:suppressAutoHyphens w:val="0"/>
              <w:jc w:val="right"/>
              <w:rPr>
                <w:rFonts w:asciiTheme="majorHAnsi" w:hAnsiTheme="majorHAnsi"/>
                <w:b/>
                <w:bCs/>
                <w:color w:val="FF0000"/>
                <w:sz w:val="21"/>
                <w:szCs w:val="21"/>
                <w:lang w:eastAsia="hu-HU"/>
              </w:rPr>
            </w:pPr>
            <w:r w:rsidRPr="0048387C">
              <w:rPr>
                <w:rFonts w:asciiTheme="majorHAnsi" w:hAnsiTheme="majorHAnsi"/>
                <w:b/>
                <w:bCs/>
                <w:color w:val="FF0000"/>
                <w:sz w:val="21"/>
                <w:szCs w:val="21"/>
                <w:lang w:eastAsia="hu-HU"/>
              </w:rPr>
              <w:t> </w:t>
            </w:r>
          </w:p>
        </w:tc>
        <w:tc>
          <w:tcPr>
            <w:tcW w:w="2126" w:type="dxa"/>
            <w:tcBorders>
              <w:top w:val="nil"/>
              <w:left w:val="nil"/>
              <w:bottom w:val="single" w:sz="8" w:space="0" w:color="FFFFFF"/>
              <w:right w:val="single" w:sz="12" w:space="0" w:color="FFFFFF"/>
            </w:tcBorders>
            <w:shd w:val="clear" w:color="000000" w:fill="C4BD97"/>
            <w:vAlign w:val="center"/>
            <w:hideMark/>
          </w:tcPr>
          <w:p w:rsidR="0048387C" w:rsidRPr="0048387C" w:rsidRDefault="0048387C" w:rsidP="0048387C">
            <w:pPr>
              <w:suppressAutoHyphens w:val="0"/>
              <w:jc w:val="right"/>
              <w:rPr>
                <w:rFonts w:asciiTheme="majorHAnsi" w:hAnsiTheme="majorHAnsi"/>
                <w:b/>
                <w:bCs/>
                <w:sz w:val="21"/>
                <w:szCs w:val="21"/>
                <w:lang w:eastAsia="hu-HU"/>
              </w:rPr>
            </w:pPr>
            <w:r w:rsidRPr="0048387C">
              <w:rPr>
                <w:rFonts w:asciiTheme="majorHAnsi" w:hAnsiTheme="majorHAnsi"/>
                <w:b/>
                <w:bCs/>
                <w:sz w:val="21"/>
                <w:szCs w:val="21"/>
                <w:lang w:eastAsia="hu-HU"/>
              </w:rPr>
              <w:t xml:space="preserve">          31 400 000 HUF </w:t>
            </w:r>
          </w:p>
        </w:tc>
      </w:tr>
      <w:tr w:rsidR="0048387C" w:rsidRPr="0048387C" w:rsidTr="0048387C">
        <w:trPr>
          <w:trHeight w:val="960"/>
        </w:trPr>
        <w:tc>
          <w:tcPr>
            <w:tcW w:w="540" w:type="dxa"/>
            <w:tcBorders>
              <w:top w:val="nil"/>
              <w:left w:val="single" w:sz="12" w:space="0" w:color="FFFFFF"/>
              <w:bottom w:val="single" w:sz="8" w:space="0" w:color="FFFFFF"/>
              <w:right w:val="single" w:sz="8" w:space="0" w:color="FFFFFF"/>
            </w:tcBorders>
            <w:shd w:val="clear" w:color="000000" w:fill="DEEAF6"/>
            <w:hideMark/>
          </w:tcPr>
          <w:p w:rsidR="0048387C" w:rsidRPr="0048387C" w:rsidRDefault="0048387C" w:rsidP="0048387C">
            <w:pPr>
              <w:suppressAutoHyphens w:val="0"/>
              <w:jc w:val="center"/>
              <w:rPr>
                <w:rFonts w:asciiTheme="majorHAnsi" w:hAnsiTheme="majorHAnsi"/>
                <w:color w:val="008000"/>
                <w:sz w:val="21"/>
                <w:szCs w:val="21"/>
                <w:lang w:eastAsia="hu-HU"/>
              </w:rPr>
            </w:pPr>
            <w:r w:rsidRPr="0048387C">
              <w:rPr>
                <w:rFonts w:asciiTheme="majorHAnsi" w:hAnsiTheme="majorHAnsi"/>
                <w:color w:val="008000"/>
                <w:sz w:val="21"/>
                <w:szCs w:val="21"/>
                <w:lang w:eastAsia="hu-HU"/>
              </w:rPr>
              <w:t> </w:t>
            </w:r>
          </w:p>
        </w:tc>
        <w:tc>
          <w:tcPr>
            <w:tcW w:w="4847"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both"/>
              <w:rPr>
                <w:rFonts w:asciiTheme="majorHAnsi" w:hAnsiTheme="majorHAnsi"/>
                <w:sz w:val="21"/>
                <w:szCs w:val="21"/>
                <w:lang w:eastAsia="hu-HU"/>
              </w:rPr>
            </w:pPr>
            <w:r w:rsidRPr="0048387C">
              <w:rPr>
                <w:rFonts w:asciiTheme="majorHAnsi" w:hAnsiTheme="majorHAnsi"/>
                <w:sz w:val="21"/>
                <w:szCs w:val="21"/>
                <w:lang w:eastAsia="hu-HU"/>
              </w:rPr>
              <w:t xml:space="preserve">Az önkéntesség Békés megyei fejlesztésének és a jó példa országos elterjesztésének vizsgálata (primer és szekunder kutatás önkéntesek </w:t>
            </w:r>
            <w:r>
              <w:rPr>
                <w:rFonts w:asciiTheme="majorHAnsi" w:hAnsiTheme="majorHAnsi"/>
                <w:sz w:val="21"/>
                <w:szCs w:val="21"/>
                <w:lang w:eastAsia="hu-HU"/>
              </w:rPr>
              <w:t>befogadására alkalmas szervezet</w:t>
            </w:r>
            <w:r w:rsidRPr="0048387C">
              <w:rPr>
                <w:rFonts w:asciiTheme="majorHAnsi" w:hAnsiTheme="majorHAnsi"/>
                <w:sz w:val="21"/>
                <w:szCs w:val="21"/>
                <w:lang w:eastAsia="hu-HU"/>
              </w:rPr>
              <w:t>ekre vonatkozóan)</w:t>
            </w:r>
          </w:p>
        </w:tc>
        <w:tc>
          <w:tcPr>
            <w:tcW w:w="99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nap</w:t>
            </w:r>
          </w:p>
        </w:tc>
        <w:tc>
          <w:tcPr>
            <w:tcW w:w="870"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120</w:t>
            </w:r>
          </w:p>
        </w:tc>
        <w:tc>
          <w:tcPr>
            <w:tcW w:w="168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ind w:left="-89"/>
              <w:jc w:val="right"/>
              <w:rPr>
                <w:rFonts w:asciiTheme="majorHAnsi" w:hAnsiTheme="majorHAnsi"/>
                <w:sz w:val="21"/>
                <w:szCs w:val="21"/>
                <w:lang w:eastAsia="hu-HU"/>
              </w:rPr>
            </w:pPr>
            <w:r w:rsidRPr="0048387C">
              <w:rPr>
                <w:rFonts w:asciiTheme="majorHAnsi" w:hAnsiTheme="majorHAnsi"/>
                <w:sz w:val="21"/>
                <w:szCs w:val="21"/>
                <w:lang w:eastAsia="hu-HU"/>
              </w:rPr>
              <w:t xml:space="preserve">         90 000 HUF </w:t>
            </w:r>
          </w:p>
        </w:tc>
        <w:tc>
          <w:tcPr>
            <w:tcW w:w="2126"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10 800 000 HUF </w:t>
            </w:r>
          </w:p>
        </w:tc>
      </w:tr>
      <w:tr w:rsidR="0048387C" w:rsidRPr="0048387C" w:rsidTr="0048387C">
        <w:trPr>
          <w:trHeight w:val="960"/>
        </w:trPr>
        <w:tc>
          <w:tcPr>
            <w:tcW w:w="540" w:type="dxa"/>
            <w:tcBorders>
              <w:top w:val="nil"/>
              <w:left w:val="single" w:sz="12" w:space="0" w:color="FFFFFF"/>
              <w:bottom w:val="single" w:sz="8" w:space="0" w:color="FFFFFF"/>
              <w:right w:val="single" w:sz="8" w:space="0" w:color="FFFFFF"/>
            </w:tcBorders>
            <w:shd w:val="clear" w:color="000000" w:fill="DEEAF6"/>
            <w:hideMark/>
          </w:tcPr>
          <w:p w:rsidR="0048387C" w:rsidRPr="0048387C" w:rsidRDefault="0048387C" w:rsidP="0048387C">
            <w:pPr>
              <w:suppressAutoHyphens w:val="0"/>
              <w:jc w:val="center"/>
              <w:rPr>
                <w:rFonts w:asciiTheme="majorHAnsi" w:hAnsiTheme="majorHAnsi"/>
                <w:color w:val="008000"/>
                <w:sz w:val="21"/>
                <w:szCs w:val="21"/>
                <w:lang w:eastAsia="hu-HU"/>
              </w:rPr>
            </w:pPr>
            <w:r w:rsidRPr="0048387C">
              <w:rPr>
                <w:rFonts w:asciiTheme="majorHAnsi" w:hAnsiTheme="majorHAnsi"/>
                <w:color w:val="008000"/>
                <w:sz w:val="21"/>
                <w:szCs w:val="21"/>
                <w:lang w:eastAsia="hu-HU"/>
              </w:rPr>
              <w:t> </w:t>
            </w:r>
          </w:p>
        </w:tc>
        <w:tc>
          <w:tcPr>
            <w:tcW w:w="4847"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both"/>
              <w:rPr>
                <w:rFonts w:asciiTheme="majorHAnsi" w:hAnsiTheme="majorHAnsi"/>
                <w:sz w:val="21"/>
                <w:szCs w:val="21"/>
                <w:lang w:eastAsia="hu-HU"/>
              </w:rPr>
            </w:pPr>
            <w:r w:rsidRPr="0048387C">
              <w:rPr>
                <w:rFonts w:asciiTheme="majorHAnsi" w:hAnsiTheme="majorHAnsi"/>
                <w:sz w:val="21"/>
                <w:szCs w:val="21"/>
                <w:lang w:eastAsia="hu-HU"/>
              </w:rPr>
              <w:t>A TÁMOP 552 eredményeinek továbbfejlesztésére vonatkozó részletes program kidolgozása (együttműködés-fejlesztés a TÁMOP 552 projektgazdával)</w:t>
            </w:r>
          </w:p>
        </w:tc>
        <w:tc>
          <w:tcPr>
            <w:tcW w:w="99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nap</w:t>
            </w:r>
          </w:p>
        </w:tc>
        <w:tc>
          <w:tcPr>
            <w:tcW w:w="870"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90</w:t>
            </w:r>
          </w:p>
        </w:tc>
        <w:tc>
          <w:tcPr>
            <w:tcW w:w="168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80 000 HUF </w:t>
            </w:r>
          </w:p>
        </w:tc>
        <w:tc>
          <w:tcPr>
            <w:tcW w:w="2126"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7 200 000 HUF </w:t>
            </w:r>
          </w:p>
        </w:tc>
      </w:tr>
      <w:tr w:rsidR="0048387C" w:rsidRPr="0048387C" w:rsidTr="0048387C">
        <w:trPr>
          <w:trHeight w:val="330"/>
        </w:trPr>
        <w:tc>
          <w:tcPr>
            <w:tcW w:w="540" w:type="dxa"/>
            <w:tcBorders>
              <w:top w:val="nil"/>
              <w:left w:val="single" w:sz="12" w:space="0" w:color="FFFFFF"/>
              <w:bottom w:val="single" w:sz="8" w:space="0" w:color="FFFFFF"/>
              <w:right w:val="single" w:sz="8" w:space="0" w:color="FFFFFF"/>
            </w:tcBorders>
            <w:shd w:val="clear" w:color="000000" w:fill="DEEAF6"/>
            <w:hideMark/>
          </w:tcPr>
          <w:p w:rsidR="0048387C" w:rsidRPr="0048387C" w:rsidRDefault="0048387C" w:rsidP="0048387C">
            <w:pPr>
              <w:suppressAutoHyphens w:val="0"/>
              <w:jc w:val="center"/>
              <w:rPr>
                <w:rFonts w:asciiTheme="majorHAnsi" w:hAnsiTheme="majorHAnsi"/>
                <w:color w:val="008000"/>
                <w:sz w:val="21"/>
                <w:szCs w:val="21"/>
                <w:lang w:eastAsia="hu-HU"/>
              </w:rPr>
            </w:pPr>
            <w:r w:rsidRPr="0048387C">
              <w:rPr>
                <w:rFonts w:asciiTheme="majorHAnsi" w:hAnsiTheme="majorHAnsi"/>
                <w:color w:val="008000"/>
                <w:sz w:val="21"/>
                <w:szCs w:val="21"/>
                <w:lang w:eastAsia="hu-HU"/>
              </w:rPr>
              <w:t> </w:t>
            </w:r>
          </w:p>
        </w:tc>
        <w:tc>
          <w:tcPr>
            <w:tcW w:w="4847"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both"/>
              <w:rPr>
                <w:rFonts w:asciiTheme="majorHAnsi" w:hAnsiTheme="majorHAnsi"/>
                <w:sz w:val="21"/>
                <w:szCs w:val="21"/>
                <w:lang w:eastAsia="hu-HU"/>
              </w:rPr>
            </w:pPr>
            <w:r w:rsidRPr="0048387C">
              <w:rPr>
                <w:rFonts w:asciiTheme="majorHAnsi" w:hAnsiTheme="majorHAnsi"/>
                <w:sz w:val="21"/>
                <w:szCs w:val="21"/>
                <w:lang w:eastAsia="hu-HU"/>
              </w:rPr>
              <w:t>Megvalósíthatósági tanulmány</w:t>
            </w:r>
          </w:p>
        </w:tc>
        <w:tc>
          <w:tcPr>
            <w:tcW w:w="99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ív</w:t>
            </w:r>
          </w:p>
        </w:tc>
        <w:tc>
          <w:tcPr>
            <w:tcW w:w="870"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16</w:t>
            </w:r>
          </w:p>
        </w:tc>
        <w:tc>
          <w:tcPr>
            <w:tcW w:w="168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500 000 HUF </w:t>
            </w:r>
          </w:p>
        </w:tc>
        <w:tc>
          <w:tcPr>
            <w:tcW w:w="2126"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8 000 000 HUF </w:t>
            </w:r>
          </w:p>
        </w:tc>
      </w:tr>
      <w:tr w:rsidR="0048387C" w:rsidRPr="0048387C" w:rsidTr="0048387C">
        <w:trPr>
          <w:trHeight w:val="330"/>
        </w:trPr>
        <w:tc>
          <w:tcPr>
            <w:tcW w:w="540" w:type="dxa"/>
            <w:tcBorders>
              <w:top w:val="nil"/>
              <w:left w:val="single" w:sz="12" w:space="0" w:color="FFFFFF"/>
              <w:bottom w:val="single" w:sz="8" w:space="0" w:color="FFFFFF"/>
              <w:right w:val="single" w:sz="8" w:space="0" w:color="FFFFFF"/>
            </w:tcBorders>
            <w:shd w:val="clear" w:color="000000" w:fill="DEEAF6"/>
            <w:hideMark/>
          </w:tcPr>
          <w:p w:rsidR="0048387C" w:rsidRPr="0048387C" w:rsidRDefault="0048387C" w:rsidP="0048387C">
            <w:pPr>
              <w:suppressAutoHyphens w:val="0"/>
              <w:jc w:val="center"/>
              <w:rPr>
                <w:rFonts w:asciiTheme="majorHAnsi" w:hAnsiTheme="majorHAnsi"/>
                <w:color w:val="008000"/>
                <w:sz w:val="21"/>
                <w:szCs w:val="21"/>
                <w:lang w:eastAsia="hu-HU"/>
              </w:rPr>
            </w:pPr>
            <w:r w:rsidRPr="0048387C">
              <w:rPr>
                <w:rFonts w:asciiTheme="majorHAnsi" w:hAnsiTheme="majorHAnsi"/>
                <w:color w:val="008000"/>
                <w:sz w:val="21"/>
                <w:szCs w:val="21"/>
                <w:lang w:eastAsia="hu-HU"/>
              </w:rPr>
              <w:t> </w:t>
            </w:r>
          </w:p>
        </w:tc>
        <w:tc>
          <w:tcPr>
            <w:tcW w:w="4847"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both"/>
              <w:rPr>
                <w:rFonts w:asciiTheme="majorHAnsi" w:hAnsiTheme="majorHAnsi"/>
                <w:sz w:val="21"/>
                <w:szCs w:val="21"/>
                <w:lang w:eastAsia="hu-HU"/>
              </w:rPr>
            </w:pPr>
            <w:r w:rsidRPr="0048387C">
              <w:rPr>
                <w:rFonts w:asciiTheme="majorHAnsi" w:hAnsiTheme="majorHAnsi"/>
                <w:sz w:val="21"/>
                <w:szCs w:val="21"/>
                <w:lang w:eastAsia="hu-HU"/>
              </w:rPr>
              <w:t>Közbeszerzési eljárás előkészítése és lefolytatása</w:t>
            </w:r>
          </w:p>
        </w:tc>
        <w:tc>
          <w:tcPr>
            <w:tcW w:w="99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nap</w:t>
            </w:r>
          </w:p>
        </w:tc>
        <w:tc>
          <w:tcPr>
            <w:tcW w:w="870"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60</w:t>
            </w:r>
          </w:p>
        </w:tc>
        <w:tc>
          <w:tcPr>
            <w:tcW w:w="168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90 000 HUF </w:t>
            </w:r>
          </w:p>
        </w:tc>
        <w:tc>
          <w:tcPr>
            <w:tcW w:w="2126"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5 400 000 HUF </w:t>
            </w:r>
          </w:p>
        </w:tc>
      </w:tr>
      <w:tr w:rsidR="0048387C" w:rsidRPr="0048387C" w:rsidTr="0048387C">
        <w:trPr>
          <w:trHeight w:val="330"/>
        </w:trPr>
        <w:tc>
          <w:tcPr>
            <w:tcW w:w="540" w:type="dxa"/>
            <w:tcBorders>
              <w:top w:val="nil"/>
              <w:left w:val="single" w:sz="12" w:space="0" w:color="FFFFFF"/>
              <w:bottom w:val="single" w:sz="8" w:space="0" w:color="FFFFFF"/>
              <w:right w:val="single" w:sz="8" w:space="0" w:color="FFFFFF"/>
            </w:tcBorders>
            <w:shd w:val="clear" w:color="000000" w:fill="C4BD97"/>
            <w:vAlign w:val="center"/>
            <w:hideMark/>
          </w:tcPr>
          <w:p w:rsidR="0048387C" w:rsidRPr="0048387C" w:rsidRDefault="0048387C" w:rsidP="0048387C">
            <w:pPr>
              <w:suppressAutoHyphens w:val="0"/>
              <w:jc w:val="center"/>
              <w:rPr>
                <w:rFonts w:asciiTheme="majorHAnsi" w:hAnsiTheme="majorHAnsi"/>
                <w:b/>
                <w:bCs/>
                <w:sz w:val="21"/>
                <w:szCs w:val="21"/>
                <w:lang w:eastAsia="hu-HU"/>
              </w:rPr>
            </w:pPr>
            <w:r w:rsidRPr="0048387C">
              <w:rPr>
                <w:rFonts w:asciiTheme="majorHAnsi" w:hAnsiTheme="majorHAnsi"/>
                <w:b/>
                <w:bCs/>
                <w:sz w:val="21"/>
                <w:szCs w:val="21"/>
                <w:lang w:eastAsia="hu-HU"/>
              </w:rPr>
              <w:t>II.</w:t>
            </w:r>
          </w:p>
        </w:tc>
        <w:tc>
          <w:tcPr>
            <w:tcW w:w="4847" w:type="dxa"/>
            <w:tcBorders>
              <w:top w:val="nil"/>
              <w:left w:val="nil"/>
              <w:bottom w:val="single" w:sz="8" w:space="0" w:color="FFFFFF"/>
              <w:right w:val="single" w:sz="8" w:space="0" w:color="FFFFFF"/>
            </w:tcBorders>
            <w:shd w:val="clear" w:color="000000" w:fill="C4BD97"/>
            <w:vAlign w:val="center"/>
            <w:hideMark/>
          </w:tcPr>
          <w:p w:rsidR="0048387C" w:rsidRPr="0048387C" w:rsidRDefault="0048387C" w:rsidP="0048387C">
            <w:pPr>
              <w:suppressAutoHyphens w:val="0"/>
              <w:rPr>
                <w:rFonts w:asciiTheme="majorHAnsi" w:hAnsiTheme="majorHAnsi"/>
                <w:b/>
                <w:bCs/>
                <w:sz w:val="21"/>
                <w:szCs w:val="21"/>
                <w:lang w:eastAsia="hu-HU"/>
              </w:rPr>
            </w:pPr>
            <w:r w:rsidRPr="0048387C">
              <w:rPr>
                <w:rFonts w:asciiTheme="majorHAnsi" w:hAnsiTheme="majorHAnsi"/>
                <w:b/>
                <w:bCs/>
                <w:sz w:val="21"/>
                <w:szCs w:val="21"/>
                <w:lang w:eastAsia="hu-HU"/>
              </w:rPr>
              <w:t>Projektmenedzsment - max 2%</w:t>
            </w:r>
          </w:p>
        </w:tc>
        <w:tc>
          <w:tcPr>
            <w:tcW w:w="992" w:type="dxa"/>
            <w:tcBorders>
              <w:top w:val="nil"/>
              <w:left w:val="nil"/>
              <w:bottom w:val="single" w:sz="8" w:space="0" w:color="FFFFFF"/>
              <w:right w:val="nil"/>
            </w:tcBorders>
            <w:shd w:val="clear" w:color="000000" w:fill="C4BD97"/>
            <w:vAlign w:val="center"/>
            <w:hideMark/>
          </w:tcPr>
          <w:p w:rsidR="0048387C" w:rsidRPr="0048387C" w:rsidRDefault="0048387C" w:rsidP="0048387C">
            <w:pPr>
              <w:suppressAutoHyphens w:val="0"/>
              <w:jc w:val="center"/>
              <w:rPr>
                <w:rFonts w:asciiTheme="majorHAnsi" w:hAnsiTheme="majorHAnsi"/>
                <w:b/>
                <w:bCs/>
                <w:sz w:val="21"/>
                <w:szCs w:val="21"/>
                <w:lang w:eastAsia="hu-HU"/>
              </w:rPr>
            </w:pPr>
            <w:r w:rsidRPr="0048387C">
              <w:rPr>
                <w:rFonts w:asciiTheme="majorHAnsi" w:hAnsiTheme="majorHAnsi"/>
                <w:b/>
                <w:bCs/>
                <w:sz w:val="21"/>
                <w:szCs w:val="21"/>
                <w:lang w:eastAsia="hu-HU"/>
              </w:rPr>
              <w:t> </w:t>
            </w:r>
          </w:p>
        </w:tc>
        <w:tc>
          <w:tcPr>
            <w:tcW w:w="870" w:type="dxa"/>
            <w:tcBorders>
              <w:top w:val="nil"/>
              <w:left w:val="nil"/>
              <w:bottom w:val="single" w:sz="8" w:space="0" w:color="FFFFFF"/>
              <w:right w:val="single" w:sz="8" w:space="0" w:color="FFFFFF"/>
            </w:tcBorders>
            <w:shd w:val="clear" w:color="000000" w:fill="C4BD97"/>
            <w:vAlign w:val="center"/>
            <w:hideMark/>
          </w:tcPr>
          <w:p w:rsidR="0048387C" w:rsidRPr="0048387C" w:rsidRDefault="0048387C" w:rsidP="0048387C">
            <w:pPr>
              <w:suppressAutoHyphens w:val="0"/>
              <w:jc w:val="center"/>
              <w:rPr>
                <w:rFonts w:asciiTheme="majorHAnsi" w:hAnsiTheme="majorHAnsi"/>
                <w:b/>
                <w:bCs/>
                <w:sz w:val="21"/>
                <w:szCs w:val="21"/>
                <w:lang w:eastAsia="hu-HU"/>
              </w:rPr>
            </w:pPr>
            <w:r w:rsidRPr="0048387C">
              <w:rPr>
                <w:rFonts w:asciiTheme="majorHAnsi" w:hAnsiTheme="majorHAnsi"/>
                <w:b/>
                <w:bCs/>
                <w:sz w:val="21"/>
                <w:szCs w:val="21"/>
                <w:lang w:eastAsia="hu-HU"/>
              </w:rPr>
              <w:t> </w:t>
            </w:r>
          </w:p>
        </w:tc>
        <w:tc>
          <w:tcPr>
            <w:tcW w:w="1682" w:type="dxa"/>
            <w:tcBorders>
              <w:top w:val="nil"/>
              <w:left w:val="nil"/>
              <w:bottom w:val="single" w:sz="8" w:space="0" w:color="FFFFFF"/>
              <w:right w:val="single" w:sz="8" w:space="0" w:color="FFFFFF"/>
            </w:tcBorders>
            <w:shd w:val="clear" w:color="000000" w:fill="C4BD97"/>
            <w:vAlign w:val="center"/>
            <w:hideMark/>
          </w:tcPr>
          <w:p w:rsidR="0048387C" w:rsidRPr="0048387C" w:rsidRDefault="0048387C" w:rsidP="0048387C">
            <w:pPr>
              <w:suppressAutoHyphens w:val="0"/>
              <w:jc w:val="right"/>
              <w:rPr>
                <w:rFonts w:asciiTheme="majorHAnsi" w:hAnsiTheme="majorHAnsi"/>
                <w:b/>
                <w:bCs/>
                <w:sz w:val="21"/>
                <w:szCs w:val="21"/>
                <w:lang w:eastAsia="hu-HU"/>
              </w:rPr>
            </w:pPr>
            <w:r w:rsidRPr="0048387C">
              <w:rPr>
                <w:rFonts w:asciiTheme="majorHAnsi" w:hAnsiTheme="majorHAnsi"/>
                <w:b/>
                <w:bCs/>
                <w:sz w:val="21"/>
                <w:szCs w:val="21"/>
                <w:lang w:eastAsia="hu-HU"/>
              </w:rPr>
              <w:t> </w:t>
            </w:r>
          </w:p>
        </w:tc>
        <w:tc>
          <w:tcPr>
            <w:tcW w:w="2126" w:type="dxa"/>
            <w:tcBorders>
              <w:top w:val="nil"/>
              <w:left w:val="nil"/>
              <w:bottom w:val="single" w:sz="8" w:space="0" w:color="FFFFFF"/>
              <w:right w:val="single" w:sz="12" w:space="0" w:color="FFFFFF"/>
            </w:tcBorders>
            <w:shd w:val="clear" w:color="000000" w:fill="C4BD97"/>
            <w:vAlign w:val="center"/>
            <w:hideMark/>
          </w:tcPr>
          <w:p w:rsidR="0048387C" w:rsidRPr="0048387C" w:rsidRDefault="0048387C" w:rsidP="0048387C">
            <w:pPr>
              <w:suppressAutoHyphens w:val="0"/>
              <w:jc w:val="right"/>
              <w:rPr>
                <w:rFonts w:asciiTheme="majorHAnsi" w:hAnsiTheme="majorHAnsi"/>
                <w:b/>
                <w:bCs/>
                <w:sz w:val="21"/>
                <w:szCs w:val="21"/>
                <w:lang w:eastAsia="hu-HU"/>
              </w:rPr>
            </w:pPr>
            <w:r w:rsidRPr="0048387C">
              <w:rPr>
                <w:rFonts w:asciiTheme="majorHAnsi" w:hAnsiTheme="majorHAnsi"/>
                <w:b/>
                <w:bCs/>
                <w:sz w:val="21"/>
                <w:szCs w:val="21"/>
                <w:lang w:eastAsia="hu-HU"/>
              </w:rPr>
              <w:t xml:space="preserve">          29 606 400 HUF </w:t>
            </w:r>
          </w:p>
        </w:tc>
      </w:tr>
      <w:tr w:rsidR="0048387C" w:rsidRPr="0048387C" w:rsidTr="0048387C">
        <w:trPr>
          <w:trHeight w:val="330"/>
        </w:trPr>
        <w:tc>
          <w:tcPr>
            <w:tcW w:w="540" w:type="dxa"/>
            <w:tcBorders>
              <w:top w:val="nil"/>
              <w:left w:val="single" w:sz="12" w:space="0" w:color="FFFFFF"/>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color w:val="008000"/>
                <w:sz w:val="21"/>
                <w:szCs w:val="21"/>
                <w:lang w:eastAsia="hu-HU"/>
              </w:rPr>
            </w:pPr>
            <w:r w:rsidRPr="0048387C">
              <w:rPr>
                <w:rFonts w:asciiTheme="majorHAnsi" w:hAnsiTheme="majorHAnsi"/>
                <w:color w:val="008000"/>
                <w:sz w:val="21"/>
                <w:szCs w:val="21"/>
                <w:lang w:eastAsia="hu-HU"/>
              </w:rPr>
              <w:t> </w:t>
            </w:r>
          </w:p>
        </w:tc>
        <w:tc>
          <w:tcPr>
            <w:tcW w:w="4847"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rPr>
                <w:rFonts w:asciiTheme="majorHAnsi" w:hAnsiTheme="majorHAnsi"/>
                <w:sz w:val="21"/>
                <w:szCs w:val="21"/>
                <w:lang w:eastAsia="hu-HU"/>
              </w:rPr>
            </w:pPr>
            <w:r w:rsidRPr="0048387C">
              <w:rPr>
                <w:rFonts w:asciiTheme="majorHAnsi" w:hAnsiTheme="majorHAnsi"/>
                <w:sz w:val="21"/>
                <w:szCs w:val="21"/>
                <w:lang w:eastAsia="hu-HU"/>
              </w:rPr>
              <w:t xml:space="preserve">Projektmenedzser </w:t>
            </w:r>
          </w:p>
        </w:tc>
        <w:tc>
          <w:tcPr>
            <w:tcW w:w="99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hó</w:t>
            </w:r>
          </w:p>
        </w:tc>
        <w:tc>
          <w:tcPr>
            <w:tcW w:w="870"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18</w:t>
            </w:r>
          </w:p>
        </w:tc>
        <w:tc>
          <w:tcPr>
            <w:tcW w:w="168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400 000 HUF </w:t>
            </w:r>
          </w:p>
        </w:tc>
        <w:tc>
          <w:tcPr>
            <w:tcW w:w="2126"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7 200 000 HUF </w:t>
            </w:r>
          </w:p>
        </w:tc>
      </w:tr>
      <w:tr w:rsidR="0048387C" w:rsidRPr="0048387C" w:rsidTr="0048387C">
        <w:trPr>
          <w:trHeight w:val="330"/>
        </w:trPr>
        <w:tc>
          <w:tcPr>
            <w:tcW w:w="540" w:type="dxa"/>
            <w:tcBorders>
              <w:top w:val="nil"/>
              <w:left w:val="single" w:sz="12" w:space="0" w:color="FFFFFF"/>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color w:val="008000"/>
                <w:sz w:val="21"/>
                <w:szCs w:val="21"/>
                <w:lang w:eastAsia="hu-HU"/>
              </w:rPr>
            </w:pPr>
            <w:r w:rsidRPr="0048387C">
              <w:rPr>
                <w:rFonts w:asciiTheme="majorHAnsi" w:hAnsiTheme="majorHAnsi"/>
                <w:color w:val="008000"/>
                <w:sz w:val="21"/>
                <w:szCs w:val="21"/>
                <w:lang w:eastAsia="hu-HU"/>
              </w:rPr>
              <w:t> </w:t>
            </w:r>
          </w:p>
        </w:tc>
        <w:tc>
          <w:tcPr>
            <w:tcW w:w="4847"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Szocho 27%</w:t>
            </w:r>
          </w:p>
        </w:tc>
        <w:tc>
          <w:tcPr>
            <w:tcW w:w="99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hó</w:t>
            </w:r>
          </w:p>
        </w:tc>
        <w:tc>
          <w:tcPr>
            <w:tcW w:w="870"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18</w:t>
            </w:r>
          </w:p>
        </w:tc>
        <w:tc>
          <w:tcPr>
            <w:tcW w:w="168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108 000 HUF </w:t>
            </w:r>
          </w:p>
        </w:tc>
        <w:tc>
          <w:tcPr>
            <w:tcW w:w="2126"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1 944 000 HUF </w:t>
            </w:r>
          </w:p>
        </w:tc>
      </w:tr>
      <w:tr w:rsidR="0048387C" w:rsidRPr="0048387C" w:rsidTr="0048387C">
        <w:trPr>
          <w:trHeight w:val="330"/>
        </w:trPr>
        <w:tc>
          <w:tcPr>
            <w:tcW w:w="540" w:type="dxa"/>
            <w:tcBorders>
              <w:top w:val="nil"/>
              <w:left w:val="single" w:sz="12" w:space="0" w:color="FFFFFF"/>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color w:val="008000"/>
                <w:sz w:val="21"/>
                <w:szCs w:val="21"/>
                <w:lang w:eastAsia="hu-HU"/>
              </w:rPr>
            </w:pPr>
            <w:r w:rsidRPr="0048387C">
              <w:rPr>
                <w:rFonts w:asciiTheme="majorHAnsi" w:hAnsiTheme="majorHAnsi"/>
                <w:color w:val="008000"/>
                <w:sz w:val="21"/>
                <w:szCs w:val="21"/>
                <w:lang w:eastAsia="hu-HU"/>
              </w:rPr>
              <w:t> </w:t>
            </w:r>
          </w:p>
        </w:tc>
        <w:tc>
          <w:tcPr>
            <w:tcW w:w="4847"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Szakképzési hozzájárulás 1,5%</w:t>
            </w:r>
          </w:p>
        </w:tc>
        <w:tc>
          <w:tcPr>
            <w:tcW w:w="99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hó</w:t>
            </w:r>
          </w:p>
        </w:tc>
        <w:tc>
          <w:tcPr>
            <w:tcW w:w="870"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18</w:t>
            </w:r>
          </w:p>
        </w:tc>
        <w:tc>
          <w:tcPr>
            <w:tcW w:w="168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6 000 HUF </w:t>
            </w:r>
          </w:p>
        </w:tc>
        <w:tc>
          <w:tcPr>
            <w:tcW w:w="2126"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108 000 HUF </w:t>
            </w:r>
          </w:p>
        </w:tc>
      </w:tr>
      <w:tr w:rsidR="0048387C" w:rsidRPr="0048387C" w:rsidTr="0048387C">
        <w:trPr>
          <w:trHeight w:val="330"/>
        </w:trPr>
        <w:tc>
          <w:tcPr>
            <w:tcW w:w="540" w:type="dxa"/>
            <w:tcBorders>
              <w:top w:val="nil"/>
              <w:left w:val="single" w:sz="12" w:space="0" w:color="FFFFFF"/>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color w:val="008000"/>
                <w:sz w:val="21"/>
                <w:szCs w:val="21"/>
                <w:lang w:eastAsia="hu-HU"/>
              </w:rPr>
            </w:pPr>
            <w:r w:rsidRPr="0048387C">
              <w:rPr>
                <w:rFonts w:asciiTheme="majorHAnsi" w:hAnsiTheme="majorHAnsi"/>
                <w:color w:val="008000"/>
                <w:sz w:val="21"/>
                <w:szCs w:val="21"/>
                <w:lang w:eastAsia="hu-HU"/>
              </w:rPr>
              <w:t> </w:t>
            </w:r>
          </w:p>
        </w:tc>
        <w:tc>
          <w:tcPr>
            <w:tcW w:w="4847"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rPr>
                <w:rFonts w:asciiTheme="majorHAnsi" w:hAnsiTheme="majorHAnsi"/>
                <w:sz w:val="21"/>
                <w:szCs w:val="21"/>
                <w:lang w:eastAsia="hu-HU"/>
              </w:rPr>
            </w:pPr>
            <w:r w:rsidRPr="0048387C">
              <w:rPr>
                <w:rFonts w:asciiTheme="majorHAnsi" w:hAnsiTheme="majorHAnsi"/>
                <w:sz w:val="21"/>
                <w:szCs w:val="21"/>
                <w:lang w:eastAsia="hu-HU"/>
              </w:rPr>
              <w:t>Projektmenedzser asszisztens</w:t>
            </w:r>
          </w:p>
        </w:tc>
        <w:tc>
          <w:tcPr>
            <w:tcW w:w="99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hó</w:t>
            </w:r>
          </w:p>
        </w:tc>
        <w:tc>
          <w:tcPr>
            <w:tcW w:w="870"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18</w:t>
            </w:r>
          </w:p>
        </w:tc>
        <w:tc>
          <w:tcPr>
            <w:tcW w:w="168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240 000 HUF </w:t>
            </w:r>
          </w:p>
        </w:tc>
        <w:tc>
          <w:tcPr>
            <w:tcW w:w="2126"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4 320 000 HUF </w:t>
            </w:r>
          </w:p>
        </w:tc>
      </w:tr>
      <w:tr w:rsidR="0048387C" w:rsidRPr="0048387C" w:rsidTr="0048387C">
        <w:trPr>
          <w:trHeight w:val="330"/>
        </w:trPr>
        <w:tc>
          <w:tcPr>
            <w:tcW w:w="540" w:type="dxa"/>
            <w:tcBorders>
              <w:top w:val="nil"/>
              <w:left w:val="single" w:sz="12" w:space="0" w:color="FFFFFF"/>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color w:val="008000"/>
                <w:sz w:val="21"/>
                <w:szCs w:val="21"/>
                <w:lang w:eastAsia="hu-HU"/>
              </w:rPr>
            </w:pPr>
            <w:r w:rsidRPr="0048387C">
              <w:rPr>
                <w:rFonts w:asciiTheme="majorHAnsi" w:hAnsiTheme="majorHAnsi"/>
                <w:color w:val="008000"/>
                <w:sz w:val="21"/>
                <w:szCs w:val="21"/>
                <w:lang w:eastAsia="hu-HU"/>
              </w:rPr>
              <w:t> </w:t>
            </w:r>
          </w:p>
        </w:tc>
        <w:tc>
          <w:tcPr>
            <w:tcW w:w="4847"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Szocho 27%</w:t>
            </w:r>
          </w:p>
        </w:tc>
        <w:tc>
          <w:tcPr>
            <w:tcW w:w="99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hó</w:t>
            </w:r>
          </w:p>
        </w:tc>
        <w:tc>
          <w:tcPr>
            <w:tcW w:w="870"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18</w:t>
            </w:r>
          </w:p>
        </w:tc>
        <w:tc>
          <w:tcPr>
            <w:tcW w:w="168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64 800 HUF </w:t>
            </w:r>
          </w:p>
        </w:tc>
        <w:tc>
          <w:tcPr>
            <w:tcW w:w="2126"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1 166 400 HUF </w:t>
            </w:r>
          </w:p>
        </w:tc>
      </w:tr>
      <w:tr w:rsidR="0048387C" w:rsidRPr="0048387C" w:rsidTr="0048387C">
        <w:trPr>
          <w:trHeight w:val="330"/>
        </w:trPr>
        <w:tc>
          <w:tcPr>
            <w:tcW w:w="540" w:type="dxa"/>
            <w:tcBorders>
              <w:top w:val="nil"/>
              <w:left w:val="single" w:sz="12" w:space="0" w:color="FFFFFF"/>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color w:val="008000"/>
                <w:sz w:val="21"/>
                <w:szCs w:val="21"/>
                <w:lang w:eastAsia="hu-HU"/>
              </w:rPr>
            </w:pPr>
            <w:r w:rsidRPr="0048387C">
              <w:rPr>
                <w:rFonts w:asciiTheme="majorHAnsi" w:hAnsiTheme="majorHAnsi"/>
                <w:color w:val="008000"/>
                <w:sz w:val="21"/>
                <w:szCs w:val="21"/>
                <w:lang w:eastAsia="hu-HU"/>
              </w:rPr>
              <w:t> </w:t>
            </w:r>
          </w:p>
        </w:tc>
        <w:tc>
          <w:tcPr>
            <w:tcW w:w="4847"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Szakképzési hozzájárulás 1,5%</w:t>
            </w:r>
          </w:p>
        </w:tc>
        <w:tc>
          <w:tcPr>
            <w:tcW w:w="99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hó</w:t>
            </w:r>
          </w:p>
        </w:tc>
        <w:tc>
          <w:tcPr>
            <w:tcW w:w="870"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18</w:t>
            </w:r>
          </w:p>
        </w:tc>
        <w:tc>
          <w:tcPr>
            <w:tcW w:w="168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3 600 HUF </w:t>
            </w:r>
          </w:p>
        </w:tc>
        <w:tc>
          <w:tcPr>
            <w:tcW w:w="2126"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64 800 HUF </w:t>
            </w:r>
          </w:p>
        </w:tc>
      </w:tr>
      <w:tr w:rsidR="0048387C" w:rsidRPr="0048387C" w:rsidTr="0048387C">
        <w:trPr>
          <w:trHeight w:val="330"/>
        </w:trPr>
        <w:tc>
          <w:tcPr>
            <w:tcW w:w="540" w:type="dxa"/>
            <w:tcBorders>
              <w:top w:val="nil"/>
              <w:left w:val="single" w:sz="12" w:space="0" w:color="FFFFFF"/>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color w:val="008000"/>
                <w:sz w:val="21"/>
                <w:szCs w:val="21"/>
                <w:lang w:eastAsia="hu-HU"/>
              </w:rPr>
            </w:pPr>
            <w:r w:rsidRPr="0048387C">
              <w:rPr>
                <w:rFonts w:asciiTheme="majorHAnsi" w:hAnsiTheme="majorHAnsi"/>
                <w:color w:val="008000"/>
                <w:sz w:val="21"/>
                <w:szCs w:val="21"/>
                <w:lang w:eastAsia="hu-HU"/>
              </w:rPr>
              <w:t> </w:t>
            </w:r>
          </w:p>
        </w:tc>
        <w:tc>
          <w:tcPr>
            <w:tcW w:w="4847"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rPr>
                <w:rFonts w:asciiTheme="majorHAnsi" w:hAnsiTheme="majorHAnsi"/>
                <w:sz w:val="21"/>
                <w:szCs w:val="21"/>
                <w:lang w:eastAsia="hu-HU"/>
              </w:rPr>
            </w:pPr>
            <w:r w:rsidRPr="0048387C">
              <w:rPr>
                <w:rFonts w:asciiTheme="majorHAnsi" w:hAnsiTheme="majorHAnsi"/>
                <w:sz w:val="21"/>
                <w:szCs w:val="21"/>
                <w:lang w:eastAsia="hu-HU"/>
              </w:rPr>
              <w:t>Pénzügyi vezető</w:t>
            </w:r>
          </w:p>
        </w:tc>
        <w:tc>
          <w:tcPr>
            <w:tcW w:w="99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hó</w:t>
            </w:r>
          </w:p>
        </w:tc>
        <w:tc>
          <w:tcPr>
            <w:tcW w:w="870"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18</w:t>
            </w:r>
          </w:p>
        </w:tc>
        <w:tc>
          <w:tcPr>
            <w:tcW w:w="168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400 000 HUF </w:t>
            </w:r>
          </w:p>
        </w:tc>
        <w:tc>
          <w:tcPr>
            <w:tcW w:w="2126"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7 200 000 HUF </w:t>
            </w:r>
          </w:p>
        </w:tc>
      </w:tr>
      <w:tr w:rsidR="0048387C" w:rsidRPr="0048387C" w:rsidTr="0048387C">
        <w:trPr>
          <w:trHeight w:val="330"/>
        </w:trPr>
        <w:tc>
          <w:tcPr>
            <w:tcW w:w="540" w:type="dxa"/>
            <w:tcBorders>
              <w:top w:val="nil"/>
              <w:left w:val="single" w:sz="12" w:space="0" w:color="FFFFFF"/>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color w:val="008000"/>
                <w:sz w:val="21"/>
                <w:szCs w:val="21"/>
                <w:lang w:eastAsia="hu-HU"/>
              </w:rPr>
            </w:pPr>
            <w:r w:rsidRPr="0048387C">
              <w:rPr>
                <w:rFonts w:asciiTheme="majorHAnsi" w:hAnsiTheme="majorHAnsi"/>
                <w:color w:val="008000"/>
                <w:sz w:val="21"/>
                <w:szCs w:val="21"/>
                <w:lang w:eastAsia="hu-HU"/>
              </w:rPr>
              <w:t> </w:t>
            </w:r>
          </w:p>
        </w:tc>
        <w:tc>
          <w:tcPr>
            <w:tcW w:w="4847"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Szocho 27%</w:t>
            </w:r>
          </w:p>
        </w:tc>
        <w:tc>
          <w:tcPr>
            <w:tcW w:w="99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hó</w:t>
            </w:r>
          </w:p>
        </w:tc>
        <w:tc>
          <w:tcPr>
            <w:tcW w:w="870"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18</w:t>
            </w:r>
          </w:p>
        </w:tc>
        <w:tc>
          <w:tcPr>
            <w:tcW w:w="168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108 000 HUF </w:t>
            </w:r>
          </w:p>
        </w:tc>
        <w:tc>
          <w:tcPr>
            <w:tcW w:w="2126"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1 944 000 HUF </w:t>
            </w:r>
          </w:p>
        </w:tc>
      </w:tr>
      <w:tr w:rsidR="0048387C" w:rsidRPr="0048387C" w:rsidTr="0048387C">
        <w:trPr>
          <w:trHeight w:val="330"/>
        </w:trPr>
        <w:tc>
          <w:tcPr>
            <w:tcW w:w="540" w:type="dxa"/>
            <w:tcBorders>
              <w:top w:val="nil"/>
              <w:left w:val="single" w:sz="12" w:space="0" w:color="FFFFFF"/>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color w:val="008000"/>
                <w:sz w:val="21"/>
                <w:szCs w:val="21"/>
                <w:lang w:eastAsia="hu-HU"/>
              </w:rPr>
            </w:pPr>
            <w:r w:rsidRPr="0048387C">
              <w:rPr>
                <w:rFonts w:asciiTheme="majorHAnsi" w:hAnsiTheme="majorHAnsi"/>
                <w:color w:val="008000"/>
                <w:sz w:val="21"/>
                <w:szCs w:val="21"/>
                <w:lang w:eastAsia="hu-HU"/>
              </w:rPr>
              <w:t> </w:t>
            </w:r>
          </w:p>
        </w:tc>
        <w:tc>
          <w:tcPr>
            <w:tcW w:w="4847"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Szakképzési hozzájárulás 1,5%</w:t>
            </w:r>
          </w:p>
        </w:tc>
        <w:tc>
          <w:tcPr>
            <w:tcW w:w="99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hó</w:t>
            </w:r>
          </w:p>
        </w:tc>
        <w:tc>
          <w:tcPr>
            <w:tcW w:w="870"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18</w:t>
            </w:r>
          </w:p>
        </w:tc>
        <w:tc>
          <w:tcPr>
            <w:tcW w:w="168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6 000 HUF </w:t>
            </w:r>
          </w:p>
        </w:tc>
        <w:tc>
          <w:tcPr>
            <w:tcW w:w="2126"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108 000 HUF </w:t>
            </w:r>
          </w:p>
        </w:tc>
      </w:tr>
      <w:tr w:rsidR="0048387C" w:rsidRPr="0048387C" w:rsidTr="0048387C">
        <w:trPr>
          <w:trHeight w:val="330"/>
        </w:trPr>
        <w:tc>
          <w:tcPr>
            <w:tcW w:w="540" w:type="dxa"/>
            <w:tcBorders>
              <w:top w:val="nil"/>
              <w:left w:val="single" w:sz="12" w:space="0" w:color="FFFFFF"/>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color w:val="008000"/>
                <w:sz w:val="21"/>
                <w:szCs w:val="21"/>
                <w:lang w:eastAsia="hu-HU"/>
              </w:rPr>
            </w:pPr>
            <w:r w:rsidRPr="0048387C">
              <w:rPr>
                <w:rFonts w:asciiTheme="majorHAnsi" w:hAnsiTheme="majorHAnsi"/>
                <w:color w:val="008000"/>
                <w:sz w:val="21"/>
                <w:szCs w:val="21"/>
                <w:lang w:eastAsia="hu-HU"/>
              </w:rPr>
              <w:t> </w:t>
            </w:r>
          </w:p>
        </w:tc>
        <w:tc>
          <w:tcPr>
            <w:tcW w:w="4847"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rPr>
                <w:rFonts w:asciiTheme="majorHAnsi" w:hAnsiTheme="majorHAnsi"/>
                <w:sz w:val="21"/>
                <w:szCs w:val="21"/>
                <w:lang w:eastAsia="hu-HU"/>
              </w:rPr>
            </w:pPr>
            <w:r w:rsidRPr="0048387C">
              <w:rPr>
                <w:rFonts w:asciiTheme="majorHAnsi" w:hAnsiTheme="majorHAnsi"/>
                <w:sz w:val="21"/>
                <w:szCs w:val="21"/>
                <w:lang w:eastAsia="hu-HU"/>
              </w:rPr>
              <w:t>Pénzügyi asszisztens</w:t>
            </w:r>
          </w:p>
        </w:tc>
        <w:tc>
          <w:tcPr>
            <w:tcW w:w="99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hó</w:t>
            </w:r>
          </w:p>
        </w:tc>
        <w:tc>
          <w:tcPr>
            <w:tcW w:w="870"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18</w:t>
            </w:r>
          </w:p>
        </w:tc>
        <w:tc>
          <w:tcPr>
            <w:tcW w:w="168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240 000 HUF </w:t>
            </w:r>
          </w:p>
        </w:tc>
        <w:tc>
          <w:tcPr>
            <w:tcW w:w="2126"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4 320 000 HUF </w:t>
            </w:r>
          </w:p>
        </w:tc>
      </w:tr>
      <w:tr w:rsidR="0048387C" w:rsidRPr="0048387C" w:rsidTr="0048387C">
        <w:trPr>
          <w:trHeight w:val="330"/>
        </w:trPr>
        <w:tc>
          <w:tcPr>
            <w:tcW w:w="540" w:type="dxa"/>
            <w:tcBorders>
              <w:top w:val="nil"/>
              <w:left w:val="single" w:sz="12" w:space="0" w:color="FFFFFF"/>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color w:val="008000"/>
                <w:sz w:val="21"/>
                <w:szCs w:val="21"/>
                <w:lang w:eastAsia="hu-HU"/>
              </w:rPr>
            </w:pPr>
            <w:r w:rsidRPr="0048387C">
              <w:rPr>
                <w:rFonts w:asciiTheme="majorHAnsi" w:hAnsiTheme="majorHAnsi"/>
                <w:color w:val="008000"/>
                <w:sz w:val="21"/>
                <w:szCs w:val="21"/>
                <w:lang w:eastAsia="hu-HU"/>
              </w:rPr>
              <w:t> </w:t>
            </w:r>
          </w:p>
        </w:tc>
        <w:tc>
          <w:tcPr>
            <w:tcW w:w="4847"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Szocho 27%</w:t>
            </w:r>
          </w:p>
        </w:tc>
        <w:tc>
          <w:tcPr>
            <w:tcW w:w="99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hó</w:t>
            </w:r>
          </w:p>
        </w:tc>
        <w:tc>
          <w:tcPr>
            <w:tcW w:w="870"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18</w:t>
            </w:r>
          </w:p>
        </w:tc>
        <w:tc>
          <w:tcPr>
            <w:tcW w:w="168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64 800 HUF </w:t>
            </w:r>
          </w:p>
        </w:tc>
        <w:tc>
          <w:tcPr>
            <w:tcW w:w="2126"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1 166 400 HUF </w:t>
            </w:r>
          </w:p>
        </w:tc>
      </w:tr>
      <w:tr w:rsidR="0048387C" w:rsidRPr="0048387C" w:rsidTr="0048387C">
        <w:trPr>
          <w:trHeight w:val="330"/>
        </w:trPr>
        <w:tc>
          <w:tcPr>
            <w:tcW w:w="540" w:type="dxa"/>
            <w:tcBorders>
              <w:top w:val="nil"/>
              <w:left w:val="single" w:sz="12" w:space="0" w:color="FFFFFF"/>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color w:val="008000"/>
                <w:sz w:val="21"/>
                <w:szCs w:val="21"/>
                <w:lang w:eastAsia="hu-HU"/>
              </w:rPr>
            </w:pPr>
            <w:r w:rsidRPr="0048387C">
              <w:rPr>
                <w:rFonts w:asciiTheme="majorHAnsi" w:hAnsiTheme="majorHAnsi"/>
                <w:color w:val="008000"/>
                <w:sz w:val="21"/>
                <w:szCs w:val="21"/>
                <w:lang w:eastAsia="hu-HU"/>
              </w:rPr>
              <w:t> </w:t>
            </w:r>
          </w:p>
        </w:tc>
        <w:tc>
          <w:tcPr>
            <w:tcW w:w="4847"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Szakképzési hozzájárulás 1,5%</w:t>
            </w:r>
          </w:p>
        </w:tc>
        <w:tc>
          <w:tcPr>
            <w:tcW w:w="99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hó</w:t>
            </w:r>
          </w:p>
        </w:tc>
        <w:tc>
          <w:tcPr>
            <w:tcW w:w="870"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18</w:t>
            </w:r>
          </w:p>
        </w:tc>
        <w:tc>
          <w:tcPr>
            <w:tcW w:w="168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3 600 HUF </w:t>
            </w:r>
          </w:p>
        </w:tc>
        <w:tc>
          <w:tcPr>
            <w:tcW w:w="2126"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64 800 HUF </w:t>
            </w:r>
          </w:p>
        </w:tc>
      </w:tr>
      <w:tr w:rsidR="0048387C" w:rsidRPr="0048387C" w:rsidTr="0048387C">
        <w:trPr>
          <w:trHeight w:val="330"/>
        </w:trPr>
        <w:tc>
          <w:tcPr>
            <w:tcW w:w="540" w:type="dxa"/>
            <w:tcBorders>
              <w:top w:val="nil"/>
              <w:left w:val="single" w:sz="12" w:space="0" w:color="FFFFFF"/>
              <w:bottom w:val="single" w:sz="8" w:space="0" w:color="FFFFFF"/>
              <w:right w:val="single" w:sz="8" w:space="0" w:color="FFFFFF"/>
            </w:tcBorders>
            <w:shd w:val="clear" w:color="000000" w:fill="C4BD97"/>
            <w:vAlign w:val="center"/>
            <w:hideMark/>
          </w:tcPr>
          <w:p w:rsidR="0048387C" w:rsidRPr="0048387C" w:rsidRDefault="0048387C" w:rsidP="0048387C">
            <w:pPr>
              <w:suppressAutoHyphens w:val="0"/>
              <w:jc w:val="center"/>
              <w:rPr>
                <w:rFonts w:asciiTheme="majorHAnsi" w:hAnsiTheme="majorHAnsi"/>
                <w:b/>
                <w:bCs/>
                <w:sz w:val="21"/>
                <w:szCs w:val="21"/>
                <w:lang w:eastAsia="hu-HU"/>
              </w:rPr>
            </w:pPr>
            <w:r w:rsidRPr="0048387C">
              <w:rPr>
                <w:rFonts w:asciiTheme="majorHAnsi" w:hAnsiTheme="majorHAnsi"/>
                <w:b/>
                <w:bCs/>
                <w:sz w:val="21"/>
                <w:szCs w:val="21"/>
                <w:lang w:eastAsia="hu-HU"/>
              </w:rPr>
              <w:t>III.</w:t>
            </w:r>
          </w:p>
        </w:tc>
        <w:tc>
          <w:tcPr>
            <w:tcW w:w="4847" w:type="dxa"/>
            <w:tcBorders>
              <w:top w:val="nil"/>
              <w:left w:val="nil"/>
              <w:bottom w:val="single" w:sz="8" w:space="0" w:color="FFFFFF"/>
              <w:right w:val="single" w:sz="8" w:space="0" w:color="FFFFFF"/>
            </w:tcBorders>
            <w:shd w:val="clear" w:color="000000" w:fill="C4BD97"/>
            <w:vAlign w:val="center"/>
            <w:hideMark/>
          </w:tcPr>
          <w:p w:rsidR="0048387C" w:rsidRPr="0048387C" w:rsidRDefault="0048387C" w:rsidP="0048387C">
            <w:pPr>
              <w:suppressAutoHyphens w:val="0"/>
              <w:rPr>
                <w:rFonts w:asciiTheme="majorHAnsi" w:hAnsiTheme="majorHAnsi"/>
                <w:b/>
                <w:bCs/>
                <w:sz w:val="21"/>
                <w:szCs w:val="21"/>
                <w:lang w:eastAsia="hu-HU"/>
              </w:rPr>
            </w:pPr>
            <w:r w:rsidRPr="0048387C">
              <w:rPr>
                <w:rFonts w:asciiTheme="majorHAnsi" w:hAnsiTheme="majorHAnsi"/>
                <w:b/>
                <w:bCs/>
                <w:sz w:val="21"/>
                <w:szCs w:val="21"/>
                <w:lang w:eastAsia="hu-HU"/>
              </w:rPr>
              <w:t>Projekt szakmai megvalósítása</w:t>
            </w:r>
          </w:p>
        </w:tc>
        <w:tc>
          <w:tcPr>
            <w:tcW w:w="992" w:type="dxa"/>
            <w:tcBorders>
              <w:top w:val="nil"/>
              <w:left w:val="nil"/>
              <w:bottom w:val="single" w:sz="8" w:space="0" w:color="FFFFFF"/>
              <w:right w:val="nil"/>
            </w:tcBorders>
            <w:shd w:val="clear" w:color="000000" w:fill="C4BD97"/>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 </w:t>
            </w:r>
          </w:p>
        </w:tc>
        <w:tc>
          <w:tcPr>
            <w:tcW w:w="870" w:type="dxa"/>
            <w:tcBorders>
              <w:top w:val="nil"/>
              <w:left w:val="nil"/>
              <w:bottom w:val="single" w:sz="8" w:space="0" w:color="FFFFFF"/>
              <w:right w:val="single" w:sz="8" w:space="0" w:color="FFFFFF"/>
            </w:tcBorders>
            <w:shd w:val="clear" w:color="000000" w:fill="C4BD97"/>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 </w:t>
            </w:r>
          </w:p>
        </w:tc>
        <w:tc>
          <w:tcPr>
            <w:tcW w:w="1682" w:type="dxa"/>
            <w:tcBorders>
              <w:top w:val="nil"/>
              <w:left w:val="nil"/>
              <w:bottom w:val="single" w:sz="8" w:space="0" w:color="FFFFFF"/>
              <w:right w:val="single" w:sz="8" w:space="0" w:color="FFFFFF"/>
            </w:tcBorders>
            <w:shd w:val="clear" w:color="000000" w:fill="C4BD97"/>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w:t>
            </w:r>
          </w:p>
        </w:tc>
        <w:tc>
          <w:tcPr>
            <w:tcW w:w="2126" w:type="dxa"/>
            <w:tcBorders>
              <w:top w:val="nil"/>
              <w:left w:val="nil"/>
              <w:bottom w:val="single" w:sz="8" w:space="0" w:color="FFFFFF"/>
              <w:right w:val="single" w:sz="12" w:space="0" w:color="FFFFFF"/>
            </w:tcBorders>
            <w:shd w:val="clear" w:color="000000" w:fill="C4BD97"/>
            <w:vAlign w:val="center"/>
            <w:hideMark/>
          </w:tcPr>
          <w:p w:rsidR="0048387C" w:rsidRPr="0048387C" w:rsidRDefault="0048387C" w:rsidP="0048387C">
            <w:pPr>
              <w:suppressAutoHyphens w:val="0"/>
              <w:jc w:val="right"/>
              <w:rPr>
                <w:rFonts w:asciiTheme="majorHAnsi" w:hAnsiTheme="majorHAnsi"/>
                <w:b/>
                <w:bCs/>
                <w:sz w:val="21"/>
                <w:szCs w:val="21"/>
                <w:lang w:eastAsia="hu-HU"/>
              </w:rPr>
            </w:pPr>
            <w:r w:rsidRPr="0048387C">
              <w:rPr>
                <w:rFonts w:asciiTheme="majorHAnsi" w:hAnsiTheme="majorHAnsi"/>
                <w:b/>
                <w:bCs/>
                <w:sz w:val="21"/>
                <w:szCs w:val="21"/>
                <w:lang w:eastAsia="hu-HU"/>
              </w:rPr>
              <w:t xml:space="preserve">          55 785 000 HUF </w:t>
            </w:r>
          </w:p>
        </w:tc>
      </w:tr>
      <w:tr w:rsidR="0048387C" w:rsidRPr="0048387C" w:rsidTr="0048387C">
        <w:trPr>
          <w:trHeight w:val="330"/>
        </w:trPr>
        <w:tc>
          <w:tcPr>
            <w:tcW w:w="540" w:type="dxa"/>
            <w:tcBorders>
              <w:top w:val="nil"/>
              <w:left w:val="single" w:sz="12" w:space="0" w:color="FFFFFF"/>
              <w:bottom w:val="single" w:sz="8" w:space="0" w:color="FFFFFF"/>
              <w:right w:val="single" w:sz="8" w:space="0" w:color="FFFFFF"/>
            </w:tcBorders>
            <w:shd w:val="clear" w:color="000000" w:fill="DDD9C4"/>
            <w:vAlign w:val="center"/>
            <w:hideMark/>
          </w:tcPr>
          <w:p w:rsidR="0048387C" w:rsidRPr="0048387C" w:rsidRDefault="0048387C" w:rsidP="0048387C">
            <w:pPr>
              <w:suppressAutoHyphens w:val="0"/>
              <w:jc w:val="center"/>
              <w:rPr>
                <w:rFonts w:asciiTheme="majorHAnsi" w:hAnsiTheme="majorHAnsi"/>
                <w:color w:val="FF0000"/>
                <w:sz w:val="21"/>
                <w:szCs w:val="21"/>
                <w:lang w:eastAsia="hu-HU"/>
              </w:rPr>
            </w:pPr>
            <w:r w:rsidRPr="0048387C">
              <w:rPr>
                <w:rFonts w:asciiTheme="majorHAnsi" w:hAnsiTheme="majorHAnsi"/>
                <w:color w:val="FF0000"/>
                <w:sz w:val="21"/>
                <w:szCs w:val="21"/>
                <w:lang w:eastAsia="hu-HU"/>
              </w:rPr>
              <w:t> </w:t>
            </w:r>
          </w:p>
        </w:tc>
        <w:tc>
          <w:tcPr>
            <w:tcW w:w="4847" w:type="dxa"/>
            <w:tcBorders>
              <w:top w:val="nil"/>
              <w:left w:val="nil"/>
              <w:bottom w:val="single" w:sz="8" w:space="0" w:color="FFFFFF"/>
              <w:right w:val="single" w:sz="8" w:space="0" w:color="FFFFFF"/>
            </w:tcBorders>
            <w:shd w:val="clear" w:color="000000" w:fill="DDD9C4"/>
            <w:vAlign w:val="center"/>
            <w:hideMark/>
          </w:tcPr>
          <w:p w:rsidR="0048387C" w:rsidRPr="0048387C" w:rsidRDefault="0048387C" w:rsidP="0048387C">
            <w:pPr>
              <w:suppressAutoHyphens w:val="0"/>
              <w:rPr>
                <w:rFonts w:asciiTheme="majorHAnsi" w:hAnsiTheme="majorHAnsi"/>
                <w:b/>
                <w:bCs/>
                <w:sz w:val="21"/>
                <w:szCs w:val="21"/>
                <w:lang w:eastAsia="hu-HU"/>
              </w:rPr>
            </w:pPr>
            <w:r w:rsidRPr="0048387C">
              <w:rPr>
                <w:rFonts w:asciiTheme="majorHAnsi" w:hAnsiTheme="majorHAnsi"/>
                <w:b/>
                <w:bCs/>
                <w:sz w:val="21"/>
                <w:szCs w:val="21"/>
                <w:lang w:eastAsia="hu-HU"/>
              </w:rPr>
              <w:t>Bérek összesen</w:t>
            </w:r>
          </w:p>
        </w:tc>
        <w:tc>
          <w:tcPr>
            <w:tcW w:w="992" w:type="dxa"/>
            <w:tcBorders>
              <w:top w:val="nil"/>
              <w:left w:val="nil"/>
              <w:bottom w:val="single" w:sz="8" w:space="0" w:color="FFFFFF"/>
              <w:right w:val="single" w:sz="8" w:space="0" w:color="FFFFFF"/>
            </w:tcBorders>
            <w:shd w:val="clear" w:color="000000" w:fill="DDD9C4"/>
            <w:vAlign w:val="center"/>
            <w:hideMark/>
          </w:tcPr>
          <w:p w:rsidR="0048387C" w:rsidRPr="0048387C" w:rsidRDefault="0048387C" w:rsidP="0048387C">
            <w:pPr>
              <w:suppressAutoHyphens w:val="0"/>
              <w:jc w:val="center"/>
              <w:rPr>
                <w:rFonts w:asciiTheme="majorHAnsi" w:hAnsiTheme="majorHAnsi"/>
                <w:b/>
                <w:bCs/>
                <w:sz w:val="21"/>
                <w:szCs w:val="21"/>
                <w:lang w:eastAsia="hu-HU"/>
              </w:rPr>
            </w:pPr>
            <w:r w:rsidRPr="0048387C">
              <w:rPr>
                <w:rFonts w:asciiTheme="majorHAnsi" w:hAnsiTheme="majorHAnsi"/>
                <w:b/>
                <w:bCs/>
                <w:sz w:val="21"/>
                <w:szCs w:val="21"/>
                <w:lang w:eastAsia="hu-HU"/>
              </w:rPr>
              <w:t> </w:t>
            </w:r>
          </w:p>
        </w:tc>
        <w:tc>
          <w:tcPr>
            <w:tcW w:w="870" w:type="dxa"/>
            <w:tcBorders>
              <w:top w:val="nil"/>
              <w:left w:val="nil"/>
              <w:bottom w:val="single" w:sz="8" w:space="0" w:color="FFFFFF"/>
              <w:right w:val="single" w:sz="8" w:space="0" w:color="FFFFFF"/>
            </w:tcBorders>
            <w:shd w:val="clear" w:color="000000" w:fill="DDD9C4"/>
            <w:vAlign w:val="center"/>
            <w:hideMark/>
          </w:tcPr>
          <w:p w:rsidR="0048387C" w:rsidRPr="0048387C" w:rsidRDefault="0048387C" w:rsidP="0048387C">
            <w:pPr>
              <w:suppressAutoHyphens w:val="0"/>
              <w:jc w:val="center"/>
              <w:rPr>
                <w:rFonts w:asciiTheme="majorHAnsi" w:hAnsiTheme="majorHAnsi"/>
                <w:b/>
                <w:bCs/>
                <w:sz w:val="21"/>
                <w:szCs w:val="21"/>
                <w:lang w:eastAsia="hu-HU"/>
              </w:rPr>
            </w:pPr>
            <w:r w:rsidRPr="0048387C">
              <w:rPr>
                <w:rFonts w:asciiTheme="majorHAnsi" w:hAnsiTheme="majorHAnsi"/>
                <w:b/>
                <w:bCs/>
                <w:sz w:val="21"/>
                <w:szCs w:val="21"/>
                <w:lang w:eastAsia="hu-HU"/>
              </w:rPr>
              <w:t> </w:t>
            </w:r>
          </w:p>
        </w:tc>
        <w:tc>
          <w:tcPr>
            <w:tcW w:w="1682" w:type="dxa"/>
            <w:tcBorders>
              <w:top w:val="nil"/>
              <w:left w:val="nil"/>
              <w:bottom w:val="single" w:sz="8" w:space="0" w:color="FFFFFF"/>
              <w:right w:val="single" w:sz="8" w:space="0" w:color="FFFFFF"/>
            </w:tcBorders>
            <w:shd w:val="clear" w:color="000000" w:fill="DDD9C4"/>
            <w:vAlign w:val="center"/>
            <w:hideMark/>
          </w:tcPr>
          <w:p w:rsidR="0048387C" w:rsidRPr="0048387C" w:rsidRDefault="0048387C" w:rsidP="0048387C">
            <w:pPr>
              <w:suppressAutoHyphens w:val="0"/>
              <w:jc w:val="right"/>
              <w:rPr>
                <w:rFonts w:asciiTheme="majorHAnsi" w:hAnsiTheme="majorHAnsi"/>
                <w:b/>
                <w:bCs/>
                <w:sz w:val="21"/>
                <w:szCs w:val="21"/>
                <w:lang w:eastAsia="hu-HU"/>
              </w:rPr>
            </w:pPr>
            <w:r w:rsidRPr="0048387C">
              <w:rPr>
                <w:rFonts w:asciiTheme="majorHAnsi" w:hAnsiTheme="majorHAnsi"/>
                <w:b/>
                <w:bCs/>
                <w:sz w:val="21"/>
                <w:szCs w:val="21"/>
                <w:lang w:eastAsia="hu-HU"/>
              </w:rPr>
              <w:t> </w:t>
            </w:r>
          </w:p>
        </w:tc>
        <w:tc>
          <w:tcPr>
            <w:tcW w:w="2126" w:type="dxa"/>
            <w:tcBorders>
              <w:top w:val="nil"/>
              <w:left w:val="nil"/>
              <w:bottom w:val="single" w:sz="8" w:space="0" w:color="FFFFFF"/>
              <w:right w:val="single" w:sz="8" w:space="0" w:color="FFFFFF"/>
            </w:tcBorders>
            <w:shd w:val="clear" w:color="000000" w:fill="DDD9C4"/>
            <w:vAlign w:val="center"/>
            <w:hideMark/>
          </w:tcPr>
          <w:p w:rsidR="0048387C" w:rsidRPr="0048387C" w:rsidRDefault="0048387C" w:rsidP="0048387C">
            <w:pPr>
              <w:suppressAutoHyphens w:val="0"/>
              <w:jc w:val="right"/>
              <w:rPr>
                <w:rFonts w:asciiTheme="majorHAnsi" w:hAnsiTheme="majorHAnsi"/>
                <w:b/>
                <w:bCs/>
                <w:sz w:val="21"/>
                <w:szCs w:val="21"/>
                <w:lang w:eastAsia="hu-HU"/>
              </w:rPr>
            </w:pPr>
            <w:r w:rsidRPr="0048387C">
              <w:rPr>
                <w:rFonts w:asciiTheme="majorHAnsi" w:hAnsiTheme="majorHAnsi"/>
                <w:b/>
                <w:bCs/>
                <w:sz w:val="21"/>
                <w:szCs w:val="21"/>
                <w:lang w:eastAsia="hu-HU"/>
              </w:rPr>
              <w:t xml:space="preserve">          37 800 000 HUF </w:t>
            </w:r>
          </w:p>
        </w:tc>
      </w:tr>
      <w:tr w:rsidR="0048387C" w:rsidRPr="0048387C" w:rsidTr="0048387C">
        <w:trPr>
          <w:trHeight w:val="330"/>
        </w:trPr>
        <w:tc>
          <w:tcPr>
            <w:tcW w:w="540" w:type="dxa"/>
            <w:tcBorders>
              <w:top w:val="nil"/>
              <w:left w:val="single" w:sz="12" w:space="0" w:color="FFFFFF"/>
              <w:bottom w:val="single" w:sz="8" w:space="0" w:color="FFFFFF"/>
              <w:right w:val="single" w:sz="8" w:space="0" w:color="FFFFFF"/>
            </w:tcBorders>
            <w:shd w:val="clear" w:color="000000" w:fill="DEEAF6"/>
            <w:hideMark/>
          </w:tcPr>
          <w:p w:rsidR="0048387C" w:rsidRPr="0048387C" w:rsidRDefault="0048387C" w:rsidP="0048387C">
            <w:pPr>
              <w:suppressAutoHyphens w:val="0"/>
              <w:jc w:val="center"/>
              <w:rPr>
                <w:rFonts w:asciiTheme="majorHAnsi" w:hAnsiTheme="majorHAnsi"/>
                <w:color w:val="008000"/>
                <w:sz w:val="21"/>
                <w:szCs w:val="21"/>
                <w:lang w:eastAsia="hu-HU"/>
              </w:rPr>
            </w:pPr>
            <w:r w:rsidRPr="0048387C">
              <w:rPr>
                <w:rFonts w:asciiTheme="majorHAnsi" w:hAnsiTheme="majorHAnsi"/>
                <w:color w:val="008000"/>
                <w:sz w:val="21"/>
                <w:szCs w:val="21"/>
                <w:lang w:eastAsia="hu-HU"/>
              </w:rPr>
              <w:t> </w:t>
            </w:r>
          </w:p>
        </w:tc>
        <w:tc>
          <w:tcPr>
            <w:tcW w:w="4847"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rPr>
                <w:rFonts w:asciiTheme="majorHAnsi" w:hAnsiTheme="majorHAnsi"/>
                <w:sz w:val="21"/>
                <w:szCs w:val="21"/>
                <w:lang w:eastAsia="hu-HU"/>
              </w:rPr>
            </w:pPr>
            <w:r w:rsidRPr="0048387C">
              <w:rPr>
                <w:rFonts w:asciiTheme="majorHAnsi" w:hAnsiTheme="majorHAnsi"/>
                <w:sz w:val="21"/>
                <w:szCs w:val="21"/>
                <w:lang w:eastAsia="hu-HU"/>
              </w:rPr>
              <w:t>szakmai vezető</w:t>
            </w:r>
          </w:p>
        </w:tc>
        <w:tc>
          <w:tcPr>
            <w:tcW w:w="99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hó</w:t>
            </w:r>
          </w:p>
        </w:tc>
        <w:tc>
          <w:tcPr>
            <w:tcW w:w="870"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18</w:t>
            </w:r>
          </w:p>
        </w:tc>
        <w:tc>
          <w:tcPr>
            <w:tcW w:w="168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400 000 HUF </w:t>
            </w:r>
          </w:p>
        </w:tc>
        <w:tc>
          <w:tcPr>
            <w:tcW w:w="2126"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7 200 000 HUF </w:t>
            </w:r>
          </w:p>
        </w:tc>
      </w:tr>
      <w:tr w:rsidR="0048387C" w:rsidRPr="0048387C" w:rsidTr="0048387C">
        <w:trPr>
          <w:trHeight w:val="330"/>
        </w:trPr>
        <w:tc>
          <w:tcPr>
            <w:tcW w:w="540" w:type="dxa"/>
            <w:tcBorders>
              <w:top w:val="nil"/>
              <w:left w:val="single" w:sz="12" w:space="0" w:color="FFFFFF"/>
              <w:bottom w:val="single" w:sz="8" w:space="0" w:color="FFFFFF"/>
              <w:right w:val="single" w:sz="8" w:space="0" w:color="FFFFFF"/>
            </w:tcBorders>
            <w:shd w:val="clear" w:color="000000" w:fill="DEEAF6"/>
            <w:hideMark/>
          </w:tcPr>
          <w:p w:rsidR="0048387C" w:rsidRPr="0048387C" w:rsidRDefault="0048387C" w:rsidP="0048387C">
            <w:pPr>
              <w:suppressAutoHyphens w:val="0"/>
              <w:jc w:val="center"/>
              <w:rPr>
                <w:rFonts w:asciiTheme="majorHAnsi" w:hAnsiTheme="majorHAnsi"/>
                <w:color w:val="008000"/>
                <w:sz w:val="21"/>
                <w:szCs w:val="21"/>
                <w:lang w:eastAsia="hu-HU"/>
              </w:rPr>
            </w:pPr>
            <w:r w:rsidRPr="0048387C">
              <w:rPr>
                <w:rFonts w:asciiTheme="majorHAnsi" w:hAnsiTheme="majorHAnsi"/>
                <w:color w:val="008000"/>
                <w:sz w:val="21"/>
                <w:szCs w:val="21"/>
                <w:lang w:eastAsia="hu-HU"/>
              </w:rPr>
              <w:t> </w:t>
            </w:r>
          </w:p>
        </w:tc>
        <w:tc>
          <w:tcPr>
            <w:tcW w:w="4847"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rPr>
                <w:rFonts w:asciiTheme="majorHAnsi" w:hAnsiTheme="majorHAnsi"/>
                <w:sz w:val="21"/>
                <w:szCs w:val="21"/>
                <w:lang w:eastAsia="hu-HU"/>
              </w:rPr>
            </w:pPr>
            <w:r w:rsidRPr="0048387C">
              <w:rPr>
                <w:rFonts w:asciiTheme="majorHAnsi" w:hAnsiTheme="majorHAnsi"/>
                <w:sz w:val="21"/>
                <w:szCs w:val="21"/>
                <w:lang w:eastAsia="hu-HU"/>
              </w:rPr>
              <w:t>szakmai vezető helyettes</w:t>
            </w:r>
          </w:p>
        </w:tc>
        <w:tc>
          <w:tcPr>
            <w:tcW w:w="99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hó</w:t>
            </w:r>
          </w:p>
        </w:tc>
        <w:tc>
          <w:tcPr>
            <w:tcW w:w="870"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18</w:t>
            </w:r>
          </w:p>
        </w:tc>
        <w:tc>
          <w:tcPr>
            <w:tcW w:w="168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300 000 HUF </w:t>
            </w:r>
          </w:p>
        </w:tc>
        <w:tc>
          <w:tcPr>
            <w:tcW w:w="2126"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5 400 000 HUF </w:t>
            </w:r>
          </w:p>
        </w:tc>
      </w:tr>
      <w:tr w:rsidR="0048387C" w:rsidRPr="0048387C" w:rsidTr="0048387C">
        <w:trPr>
          <w:trHeight w:val="330"/>
        </w:trPr>
        <w:tc>
          <w:tcPr>
            <w:tcW w:w="540" w:type="dxa"/>
            <w:tcBorders>
              <w:top w:val="nil"/>
              <w:left w:val="single" w:sz="12" w:space="0" w:color="FFFFFF"/>
              <w:bottom w:val="single" w:sz="8" w:space="0" w:color="FFFFFF"/>
              <w:right w:val="single" w:sz="8" w:space="0" w:color="FFFFFF"/>
            </w:tcBorders>
            <w:shd w:val="clear" w:color="000000" w:fill="DEEAF6"/>
            <w:hideMark/>
          </w:tcPr>
          <w:p w:rsidR="0048387C" w:rsidRPr="0048387C" w:rsidRDefault="0048387C" w:rsidP="0048387C">
            <w:pPr>
              <w:suppressAutoHyphens w:val="0"/>
              <w:jc w:val="center"/>
              <w:rPr>
                <w:rFonts w:asciiTheme="majorHAnsi" w:hAnsiTheme="majorHAnsi"/>
                <w:color w:val="008000"/>
                <w:sz w:val="21"/>
                <w:szCs w:val="21"/>
                <w:lang w:eastAsia="hu-HU"/>
              </w:rPr>
            </w:pPr>
            <w:r w:rsidRPr="0048387C">
              <w:rPr>
                <w:rFonts w:asciiTheme="majorHAnsi" w:hAnsiTheme="majorHAnsi"/>
                <w:color w:val="008000"/>
                <w:sz w:val="21"/>
                <w:szCs w:val="21"/>
                <w:lang w:eastAsia="hu-HU"/>
              </w:rPr>
              <w:t> </w:t>
            </w:r>
          </w:p>
        </w:tc>
        <w:tc>
          <w:tcPr>
            <w:tcW w:w="4847"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rPr>
                <w:rFonts w:asciiTheme="majorHAnsi" w:hAnsiTheme="majorHAnsi"/>
                <w:sz w:val="21"/>
                <w:szCs w:val="21"/>
                <w:lang w:eastAsia="hu-HU"/>
              </w:rPr>
            </w:pPr>
            <w:r w:rsidRPr="0048387C">
              <w:rPr>
                <w:rFonts w:asciiTheme="majorHAnsi" w:hAnsiTheme="majorHAnsi"/>
                <w:sz w:val="21"/>
                <w:szCs w:val="21"/>
                <w:lang w:eastAsia="hu-HU"/>
              </w:rPr>
              <w:t>kommunikációs és marketing vezető</w:t>
            </w:r>
          </w:p>
        </w:tc>
        <w:tc>
          <w:tcPr>
            <w:tcW w:w="99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hó</w:t>
            </w:r>
          </w:p>
        </w:tc>
        <w:tc>
          <w:tcPr>
            <w:tcW w:w="870"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18</w:t>
            </w:r>
          </w:p>
        </w:tc>
        <w:tc>
          <w:tcPr>
            <w:tcW w:w="168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350 000 HUF </w:t>
            </w:r>
          </w:p>
        </w:tc>
        <w:tc>
          <w:tcPr>
            <w:tcW w:w="2126"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6 300 000 HUF </w:t>
            </w:r>
          </w:p>
        </w:tc>
      </w:tr>
      <w:tr w:rsidR="0048387C" w:rsidRPr="0048387C" w:rsidTr="0048387C">
        <w:trPr>
          <w:trHeight w:val="330"/>
        </w:trPr>
        <w:tc>
          <w:tcPr>
            <w:tcW w:w="540" w:type="dxa"/>
            <w:tcBorders>
              <w:top w:val="nil"/>
              <w:left w:val="single" w:sz="12" w:space="0" w:color="FFFFFF"/>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color w:val="008000"/>
                <w:sz w:val="21"/>
                <w:szCs w:val="21"/>
                <w:lang w:eastAsia="hu-HU"/>
              </w:rPr>
            </w:pPr>
            <w:r w:rsidRPr="0048387C">
              <w:rPr>
                <w:rFonts w:asciiTheme="majorHAnsi" w:hAnsiTheme="majorHAnsi"/>
                <w:color w:val="008000"/>
                <w:sz w:val="21"/>
                <w:szCs w:val="21"/>
                <w:lang w:eastAsia="hu-HU"/>
              </w:rPr>
              <w:t> </w:t>
            </w:r>
          </w:p>
        </w:tc>
        <w:tc>
          <w:tcPr>
            <w:tcW w:w="4847"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rPr>
                <w:rFonts w:asciiTheme="majorHAnsi" w:hAnsiTheme="majorHAnsi"/>
                <w:sz w:val="21"/>
                <w:szCs w:val="21"/>
                <w:lang w:eastAsia="hu-HU"/>
              </w:rPr>
            </w:pPr>
            <w:r w:rsidRPr="0048387C">
              <w:rPr>
                <w:rFonts w:asciiTheme="majorHAnsi" w:hAnsiTheme="majorHAnsi"/>
                <w:sz w:val="21"/>
                <w:szCs w:val="21"/>
                <w:lang w:eastAsia="hu-HU"/>
              </w:rPr>
              <w:t>együttműködés- és partnerkapcsolatok fejlesztésért felelős vezető</w:t>
            </w:r>
          </w:p>
        </w:tc>
        <w:tc>
          <w:tcPr>
            <w:tcW w:w="99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hó</w:t>
            </w:r>
          </w:p>
        </w:tc>
        <w:tc>
          <w:tcPr>
            <w:tcW w:w="870"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18</w:t>
            </w:r>
          </w:p>
        </w:tc>
        <w:tc>
          <w:tcPr>
            <w:tcW w:w="168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350 000 HUF </w:t>
            </w:r>
          </w:p>
        </w:tc>
        <w:tc>
          <w:tcPr>
            <w:tcW w:w="2126"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6 300 000 HUF </w:t>
            </w:r>
          </w:p>
        </w:tc>
      </w:tr>
      <w:tr w:rsidR="0048387C" w:rsidRPr="0048387C" w:rsidTr="0048387C">
        <w:trPr>
          <w:trHeight w:val="465"/>
        </w:trPr>
        <w:tc>
          <w:tcPr>
            <w:tcW w:w="540" w:type="dxa"/>
            <w:tcBorders>
              <w:top w:val="nil"/>
              <w:left w:val="single" w:sz="12" w:space="0" w:color="FFFFFF"/>
              <w:bottom w:val="single" w:sz="8" w:space="0" w:color="FFFFFF"/>
              <w:right w:val="single" w:sz="8" w:space="0" w:color="FFFFFF"/>
            </w:tcBorders>
            <w:shd w:val="clear" w:color="000000" w:fill="DEEAF6"/>
            <w:hideMark/>
          </w:tcPr>
          <w:p w:rsidR="0048387C" w:rsidRPr="0048387C" w:rsidRDefault="0048387C" w:rsidP="0048387C">
            <w:pPr>
              <w:suppressAutoHyphens w:val="0"/>
              <w:jc w:val="center"/>
              <w:rPr>
                <w:rFonts w:asciiTheme="majorHAnsi" w:hAnsiTheme="majorHAnsi"/>
                <w:color w:val="008000"/>
                <w:sz w:val="21"/>
                <w:szCs w:val="21"/>
                <w:lang w:eastAsia="hu-HU"/>
              </w:rPr>
            </w:pPr>
            <w:r w:rsidRPr="0048387C">
              <w:rPr>
                <w:rFonts w:asciiTheme="majorHAnsi" w:hAnsiTheme="majorHAnsi"/>
                <w:color w:val="008000"/>
                <w:sz w:val="21"/>
                <w:szCs w:val="21"/>
                <w:lang w:eastAsia="hu-HU"/>
              </w:rPr>
              <w:t> </w:t>
            </w:r>
          </w:p>
        </w:tc>
        <w:tc>
          <w:tcPr>
            <w:tcW w:w="4847"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rPr>
                <w:rFonts w:asciiTheme="majorHAnsi" w:hAnsiTheme="majorHAnsi"/>
                <w:sz w:val="21"/>
                <w:szCs w:val="21"/>
                <w:lang w:eastAsia="hu-HU"/>
              </w:rPr>
            </w:pPr>
            <w:r w:rsidRPr="0048387C">
              <w:rPr>
                <w:rFonts w:asciiTheme="majorHAnsi" w:hAnsiTheme="majorHAnsi"/>
                <w:sz w:val="21"/>
                <w:szCs w:val="21"/>
                <w:lang w:eastAsia="hu-HU"/>
              </w:rPr>
              <w:t>képzés- és kompetenciafejlesztési programok kidolgozásáért felelős vezető</w:t>
            </w:r>
          </w:p>
        </w:tc>
        <w:tc>
          <w:tcPr>
            <w:tcW w:w="99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hó</w:t>
            </w:r>
          </w:p>
        </w:tc>
        <w:tc>
          <w:tcPr>
            <w:tcW w:w="870"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18</w:t>
            </w:r>
          </w:p>
        </w:tc>
        <w:tc>
          <w:tcPr>
            <w:tcW w:w="168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350 000 HUF </w:t>
            </w:r>
          </w:p>
        </w:tc>
        <w:tc>
          <w:tcPr>
            <w:tcW w:w="2126"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6 300 000 HUF </w:t>
            </w:r>
          </w:p>
        </w:tc>
      </w:tr>
      <w:tr w:rsidR="0048387C" w:rsidRPr="0048387C" w:rsidTr="0048387C">
        <w:trPr>
          <w:trHeight w:val="360"/>
        </w:trPr>
        <w:tc>
          <w:tcPr>
            <w:tcW w:w="540" w:type="dxa"/>
            <w:tcBorders>
              <w:top w:val="nil"/>
              <w:left w:val="single" w:sz="12" w:space="0" w:color="FFFFFF"/>
              <w:bottom w:val="single" w:sz="8" w:space="0" w:color="FFFFFF"/>
              <w:right w:val="single" w:sz="8" w:space="0" w:color="FFFFFF"/>
            </w:tcBorders>
            <w:shd w:val="clear" w:color="000000" w:fill="DEEAF6"/>
            <w:hideMark/>
          </w:tcPr>
          <w:p w:rsidR="0048387C" w:rsidRPr="0048387C" w:rsidRDefault="0048387C" w:rsidP="0048387C">
            <w:pPr>
              <w:suppressAutoHyphens w:val="0"/>
              <w:jc w:val="center"/>
              <w:rPr>
                <w:rFonts w:asciiTheme="majorHAnsi" w:hAnsiTheme="majorHAnsi"/>
                <w:color w:val="008000"/>
                <w:sz w:val="21"/>
                <w:szCs w:val="21"/>
                <w:lang w:eastAsia="hu-HU"/>
              </w:rPr>
            </w:pPr>
            <w:r w:rsidRPr="0048387C">
              <w:rPr>
                <w:rFonts w:asciiTheme="majorHAnsi" w:hAnsiTheme="majorHAnsi"/>
                <w:color w:val="008000"/>
                <w:sz w:val="21"/>
                <w:szCs w:val="21"/>
                <w:lang w:eastAsia="hu-HU"/>
              </w:rPr>
              <w:t> </w:t>
            </w:r>
          </w:p>
        </w:tc>
        <w:tc>
          <w:tcPr>
            <w:tcW w:w="4847"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rPr>
                <w:rFonts w:asciiTheme="majorHAnsi" w:hAnsiTheme="majorHAnsi"/>
                <w:sz w:val="21"/>
                <w:szCs w:val="21"/>
                <w:lang w:eastAsia="hu-HU"/>
              </w:rPr>
            </w:pPr>
            <w:r w:rsidRPr="0048387C">
              <w:rPr>
                <w:rFonts w:asciiTheme="majorHAnsi" w:hAnsiTheme="majorHAnsi"/>
                <w:sz w:val="21"/>
                <w:szCs w:val="21"/>
                <w:lang w:eastAsia="hu-HU"/>
              </w:rPr>
              <w:t xml:space="preserve">önkéntesek szakmai koordinációjával foglalkozó </w:t>
            </w:r>
            <w:r w:rsidRPr="0048387C">
              <w:rPr>
                <w:rFonts w:asciiTheme="majorHAnsi" w:hAnsiTheme="majorHAnsi"/>
                <w:sz w:val="21"/>
                <w:szCs w:val="21"/>
                <w:lang w:eastAsia="hu-HU"/>
              </w:rPr>
              <w:lastRenderedPageBreak/>
              <w:t>szakértő</w:t>
            </w:r>
          </w:p>
        </w:tc>
        <w:tc>
          <w:tcPr>
            <w:tcW w:w="99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lastRenderedPageBreak/>
              <w:t>hó</w:t>
            </w:r>
          </w:p>
        </w:tc>
        <w:tc>
          <w:tcPr>
            <w:tcW w:w="870"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18</w:t>
            </w:r>
          </w:p>
        </w:tc>
        <w:tc>
          <w:tcPr>
            <w:tcW w:w="168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350 000 HUF </w:t>
            </w:r>
          </w:p>
        </w:tc>
        <w:tc>
          <w:tcPr>
            <w:tcW w:w="2126"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6 300 000 HUF </w:t>
            </w:r>
          </w:p>
        </w:tc>
      </w:tr>
      <w:tr w:rsidR="0048387C" w:rsidRPr="0048387C" w:rsidTr="0048387C">
        <w:trPr>
          <w:trHeight w:val="330"/>
        </w:trPr>
        <w:tc>
          <w:tcPr>
            <w:tcW w:w="540" w:type="dxa"/>
            <w:tcBorders>
              <w:top w:val="nil"/>
              <w:left w:val="single" w:sz="12" w:space="0" w:color="FFFFFF"/>
              <w:bottom w:val="single" w:sz="8" w:space="0" w:color="FFFFFF"/>
              <w:right w:val="single" w:sz="8" w:space="0" w:color="FFFFFF"/>
            </w:tcBorders>
            <w:shd w:val="clear" w:color="000000" w:fill="DDD9C4"/>
            <w:vAlign w:val="center"/>
            <w:hideMark/>
          </w:tcPr>
          <w:p w:rsidR="0048387C" w:rsidRPr="0048387C" w:rsidRDefault="0048387C" w:rsidP="0048387C">
            <w:pPr>
              <w:suppressAutoHyphens w:val="0"/>
              <w:jc w:val="center"/>
              <w:rPr>
                <w:rFonts w:asciiTheme="majorHAnsi" w:hAnsiTheme="majorHAnsi"/>
                <w:color w:val="FF0000"/>
                <w:sz w:val="21"/>
                <w:szCs w:val="21"/>
                <w:lang w:eastAsia="hu-HU"/>
              </w:rPr>
            </w:pPr>
            <w:r w:rsidRPr="0048387C">
              <w:rPr>
                <w:rFonts w:asciiTheme="majorHAnsi" w:hAnsiTheme="majorHAnsi"/>
                <w:color w:val="FF0000"/>
                <w:sz w:val="21"/>
                <w:szCs w:val="21"/>
                <w:lang w:eastAsia="hu-HU"/>
              </w:rPr>
              <w:lastRenderedPageBreak/>
              <w:t> </w:t>
            </w:r>
          </w:p>
        </w:tc>
        <w:tc>
          <w:tcPr>
            <w:tcW w:w="4847" w:type="dxa"/>
            <w:tcBorders>
              <w:top w:val="nil"/>
              <w:left w:val="nil"/>
              <w:bottom w:val="single" w:sz="8" w:space="0" w:color="FFFFFF"/>
              <w:right w:val="single" w:sz="8" w:space="0" w:color="FFFFFF"/>
            </w:tcBorders>
            <w:shd w:val="clear" w:color="000000" w:fill="DDD9C4"/>
            <w:vAlign w:val="center"/>
            <w:hideMark/>
          </w:tcPr>
          <w:p w:rsidR="0048387C" w:rsidRPr="0048387C" w:rsidRDefault="0048387C" w:rsidP="0048387C">
            <w:pPr>
              <w:suppressAutoHyphens w:val="0"/>
              <w:rPr>
                <w:rFonts w:asciiTheme="majorHAnsi" w:hAnsiTheme="majorHAnsi"/>
                <w:b/>
                <w:bCs/>
                <w:sz w:val="21"/>
                <w:szCs w:val="21"/>
                <w:lang w:eastAsia="hu-HU"/>
              </w:rPr>
            </w:pPr>
            <w:r w:rsidRPr="0048387C">
              <w:rPr>
                <w:rFonts w:asciiTheme="majorHAnsi" w:hAnsiTheme="majorHAnsi"/>
                <w:b/>
                <w:bCs/>
                <w:sz w:val="21"/>
                <w:szCs w:val="21"/>
                <w:lang w:eastAsia="hu-HU"/>
              </w:rPr>
              <w:t>Járulékok összesen</w:t>
            </w:r>
          </w:p>
        </w:tc>
        <w:tc>
          <w:tcPr>
            <w:tcW w:w="992" w:type="dxa"/>
            <w:tcBorders>
              <w:top w:val="nil"/>
              <w:left w:val="nil"/>
              <w:bottom w:val="single" w:sz="8" w:space="0" w:color="FFFFFF"/>
              <w:right w:val="single" w:sz="8" w:space="0" w:color="FFFFFF"/>
            </w:tcBorders>
            <w:shd w:val="clear" w:color="000000" w:fill="DDD9C4"/>
            <w:vAlign w:val="center"/>
            <w:hideMark/>
          </w:tcPr>
          <w:p w:rsidR="0048387C" w:rsidRPr="0048387C" w:rsidRDefault="0048387C" w:rsidP="0048387C">
            <w:pPr>
              <w:suppressAutoHyphens w:val="0"/>
              <w:jc w:val="center"/>
              <w:rPr>
                <w:rFonts w:asciiTheme="majorHAnsi" w:hAnsiTheme="majorHAnsi"/>
                <w:b/>
                <w:bCs/>
                <w:sz w:val="21"/>
                <w:szCs w:val="21"/>
                <w:lang w:eastAsia="hu-HU"/>
              </w:rPr>
            </w:pPr>
            <w:r w:rsidRPr="0048387C">
              <w:rPr>
                <w:rFonts w:asciiTheme="majorHAnsi" w:hAnsiTheme="majorHAnsi"/>
                <w:b/>
                <w:bCs/>
                <w:sz w:val="21"/>
                <w:szCs w:val="21"/>
                <w:lang w:eastAsia="hu-HU"/>
              </w:rPr>
              <w:t> </w:t>
            </w:r>
          </w:p>
        </w:tc>
        <w:tc>
          <w:tcPr>
            <w:tcW w:w="870" w:type="dxa"/>
            <w:tcBorders>
              <w:top w:val="nil"/>
              <w:left w:val="nil"/>
              <w:bottom w:val="single" w:sz="8" w:space="0" w:color="FFFFFF"/>
              <w:right w:val="single" w:sz="8" w:space="0" w:color="FFFFFF"/>
            </w:tcBorders>
            <w:shd w:val="clear" w:color="000000" w:fill="DDD9C4"/>
            <w:vAlign w:val="center"/>
            <w:hideMark/>
          </w:tcPr>
          <w:p w:rsidR="0048387C" w:rsidRPr="0048387C" w:rsidRDefault="0048387C" w:rsidP="0048387C">
            <w:pPr>
              <w:suppressAutoHyphens w:val="0"/>
              <w:jc w:val="center"/>
              <w:rPr>
                <w:rFonts w:asciiTheme="majorHAnsi" w:hAnsiTheme="majorHAnsi"/>
                <w:b/>
                <w:bCs/>
                <w:sz w:val="21"/>
                <w:szCs w:val="21"/>
                <w:lang w:eastAsia="hu-HU"/>
              </w:rPr>
            </w:pPr>
            <w:r w:rsidRPr="0048387C">
              <w:rPr>
                <w:rFonts w:asciiTheme="majorHAnsi" w:hAnsiTheme="majorHAnsi"/>
                <w:b/>
                <w:bCs/>
                <w:sz w:val="21"/>
                <w:szCs w:val="21"/>
                <w:lang w:eastAsia="hu-HU"/>
              </w:rPr>
              <w:t> </w:t>
            </w:r>
          </w:p>
        </w:tc>
        <w:tc>
          <w:tcPr>
            <w:tcW w:w="1682" w:type="dxa"/>
            <w:tcBorders>
              <w:top w:val="nil"/>
              <w:left w:val="nil"/>
              <w:bottom w:val="single" w:sz="8" w:space="0" w:color="FFFFFF"/>
              <w:right w:val="single" w:sz="8" w:space="0" w:color="FFFFFF"/>
            </w:tcBorders>
            <w:shd w:val="clear" w:color="000000" w:fill="DDD9C4"/>
            <w:vAlign w:val="center"/>
            <w:hideMark/>
          </w:tcPr>
          <w:p w:rsidR="0048387C" w:rsidRPr="0048387C" w:rsidRDefault="0048387C" w:rsidP="0048387C">
            <w:pPr>
              <w:suppressAutoHyphens w:val="0"/>
              <w:jc w:val="right"/>
              <w:rPr>
                <w:rFonts w:asciiTheme="majorHAnsi" w:hAnsiTheme="majorHAnsi"/>
                <w:b/>
                <w:bCs/>
                <w:sz w:val="21"/>
                <w:szCs w:val="21"/>
                <w:lang w:eastAsia="hu-HU"/>
              </w:rPr>
            </w:pPr>
            <w:r w:rsidRPr="0048387C">
              <w:rPr>
                <w:rFonts w:asciiTheme="majorHAnsi" w:hAnsiTheme="majorHAnsi"/>
                <w:b/>
                <w:bCs/>
                <w:sz w:val="21"/>
                <w:szCs w:val="21"/>
                <w:lang w:eastAsia="hu-HU"/>
              </w:rPr>
              <w:t> </w:t>
            </w:r>
          </w:p>
        </w:tc>
        <w:tc>
          <w:tcPr>
            <w:tcW w:w="2126" w:type="dxa"/>
            <w:tcBorders>
              <w:top w:val="nil"/>
              <w:left w:val="nil"/>
              <w:bottom w:val="single" w:sz="8" w:space="0" w:color="FFFFFF"/>
              <w:right w:val="single" w:sz="8" w:space="0" w:color="FFFFFF"/>
            </w:tcBorders>
            <w:shd w:val="clear" w:color="000000" w:fill="DDD9C4"/>
            <w:vAlign w:val="center"/>
            <w:hideMark/>
          </w:tcPr>
          <w:p w:rsidR="0048387C" w:rsidRPr="0048387C" w:rsidRDefault="0048387C" w:rsidP="0048387C">
            <w:pPr>
              <w:suppressAutoHyphens w:val="0"/>
              <w:jc w:val="right"/>
              <w:rPr>
                <w:rFonts w:asciiTheme="majorHAnsi" w:hAnsiTheme="majorHAnsi"/>
                <w:b/>
                <w:bCs/>
                <w:sz w:val="21"/>
                <w:szCs w:val="21"/>
                <w:lang w:eastAsia="hu-HU"/>
              </w:rPr>
            </w:pPr>
            <w:r w:rsidRPr="0048387C">
              <w:rPr>
                <w:rFonts w:asciiTheme="majorHAnsi" w:hAnsiTheme="majorHAnsi"/>
                <w:b/>
                <w:bCs/>
                <w:sz w:val="21"/>
                <w:szCs w:val="21"/>
                <w:lang w:eastAsia="hu-HU"/>
              </w:rPr>
              <w:t xml:space="preserve">          10 773 000 HUF </w:t>
            </w:r>
          </w:p>
        </w:tc>
      </w:tr>
      <w:tr w:rsidR="0048387C" w:rsidRPr="0048387C" w:rsidTr="0048387C">
        <w:trPr>
          <w:trHeight w:val="330"/>
        </w:trPr>
        <w:tc>
          <w:tcPr>
            <w:tcW w:w="540" w:type="dxa"/>
            <w:tcBorders>
              <w:top w:val="nil"/>
              <w:left w:val="single" w:sz="12" w:space="0" w:color="FFFFFF"/>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color w:val="008000"/>
                <w:sz w:val="21"/>
                <w:szCs w:val="21"/>
                <w:lang w:eastAsia="hu-HU"/>
              </w:rPr>
            </w:pPr>
            <w:r w:rsidRPr="0048387C">
              <w:rPr>
                <w:rFonts w:asciiTheme="majorHAnsi" w:hAnsiTheme="majorHAnsi"/>
                <w:color w:val="008000"/>
                <w:sz w:val="21"/>
                <w:szCs w:val="21"/>
                <w:lang w:eastAsia="hu-HU"/>
              </w:rPr>
              <w:t> </w:t>
            </w:r>
          </w:p>
        </w:tc>
        <w:tc>
          <w:tcPr>
            <w:tcW w:w="4847"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Szocho 27%</w:t>
            </w:r>
          </w:p>
        </w:tc>
        <w:tc>
          <w:tcPr>
            <w:tcW w:w="99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hó</w:t>
            </w:r>
          </w:p>
        </w:tc>
        <w:tc>
          <w:tcPr>
            <w:tcW w:w="870"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18</w:t>
            </w:r>
          </w:p>
        </w:tc>
        <w:tc>
          <w:tcPr>
            <w:tcW w:w="168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567 000 HUF </w:t>
            </w:r>
          </w:p>
        </w:tc>
        <w:tc>
          <w:tcPr>
            <w:tcW w:w="2126"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10 206 000 HUF </w:t>
            </w:r>
          </w:p>
        </w:tc>
      </w:tr>
      <w:tr w:rsidR="0048387C" w:rsidRPr="0048387C" w:rsidTr="0048387C">
        <w:trPr>
          <w:trHeight w:val="330"/>
        </w:trPr>
        <w:tc>
          <w:tcPr>
            <w:tcW w:w="540" w:type="dxa"/>
            <w:tcBorders>
              <w:top w:val="nil"/>
              <w:left w:val="single" w:sz="12" w:space="0" w:color="FFFFFF"/>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color w:val="008000"/>
                <w:sz w:val="21"/>
                <w:szCs w:val="21"/>
                <w:lang w:eastAsia="hu-HU"/>
              </w:rPr>
            </w:pPr>
            <w:r w:rsidRPr="0048387C">
              <w:rPr>
                <w:rFonts w:asciiTheme="majorHAnsi" w:hAnsiTheme="majorHAnsi"/>
                <w:color w:val="008000"/>
                <w:sz w:val="21"/>
                <w:szCs w:val="21"/>
                <w:lang w:eastAsia="hu-HU"/>
              </w:rPr>
              <w:t> </w:t>
            </w:r>
          </w:p>
        </w:tc>
        <w:tc>
          <w:tcPr>
            <w:tcW w:w="4847"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Szakképzési hozzájárulás 1,5%</w:t>
            </w:r>
          </w:p>
        </w:tc>
        <w:tc>
          <w:tcPr>
            <w:tcW w:w="99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hó</w:t>
            </w:r>
          </w:p>
        </w:tc>
        <w:tc>
          <w:tcPr>
            <w:tcW w:w="870"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18</w:t>
            </w:r>
          </w:p>
        </w:tc>
        <w:tc>
          <w:tcPr>
            <w:tcW w:w="168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31 500 HUF </w:t>
            </w:r>
          </w:p>
        </w:tc>
        <w:tc>
          <w:tcPr>
            <w:tcW w:w="2126"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567 000 HUF </w:t>
            </w:r>
          </w:p>
        </w:tc>
      </w:tr>
      <w:tr w:rsidR="0048387C" w:rsidRPr="0048387C" w:rsidTr="0048387C">
        <w:trPr>
          <w:trHeight w:val="330"/>
        </w:trPr>
        <w:tc>
          <w:tcPr>
            <w:tcW w:w="540" w:type="dxa"/>
            <w:tcBorders>
              <w:top w:val="nil"/>
              <w:left w:val="single" w:sz="12" w:space="0" w:color="FFFFFF"/>
              <w:bottom w:val="single" w:sz="8" w:space="0" w:color="FFFFFF"/>
              <w:right w:val="single" w:sz="8" w:space="0" w:color="FFFFFF"/>
            </w:tcBorders>
            <w:shd w:val="clear" w:color="000000" w:fill="DDD9C4"/>
            <w:vAlign w:val="center"/>
            <w:hideMark/>
          </w:tcPr>
          <w:p w:rsidR="0048387C" w:rsidRPr="0048387C" w:rsidRDefault="0048387C" w:rsidP="0048387C">
            <w:pPr>
              <w:suppressAutoHyphens w:val="0"/>
              <w:jc w:val="center"/>
              <w:rPr>
                <w:rFonts w:asciiTheme="majorHAnsi" w:hAnsiTheme="majorHAnsi"/>
                <w:color w:val="FF0000"/>
                <w:sz w:val="21"/>
                <w:szCs w:val="21"/>
                <w:lang w:eastAsia="hu-HU"/>
              </w:rPr>
            </w:pPr>
            <w:r w:rsidRPr="0048387C">
              <w:rPr>
                <w:rFonts w:asciiTheme="majorHAnsi" w:hAnsiTheme="majorHAnsi"/>
                <w:color w:val="FF0000"/>
                <w:sz w:val="21"/>
                <w:szCs w:val="21"/>
                <w:lang w:eastAsia="hu-HU"/>
              </w:rPr>
              <w:t> </w:t>
            </w:r>
          </w:p>
        </w:tc>
        <w:tc>
          <w:tcPr>
            <w:tcW w:w="4847" w:type="dxa"/>
            <w:tcBorders>
              <w:top w:val="nil"/>
              <w:left w:val="nil"/>
              <w:bottom w:val="single" w:sz="8" w:space="0" w:color="FFFFFF"/>
              <w:right w:val="single" w:sz="8" w:space="0" w:color="FFFFFF"/>
            </w:tcBorders>
            <w:shd w:val="clear" w:color="000000" w:fill="DDD9C4"/>
            <w:vAlign w:val="center"/>
            <w:hideMark/>
          </w:tcPr>
          <w:p w:rsidR="0048387C" w:rsidRPr="0048387C" w:rsidRDefault="0048387C" w:rsidP="0048387C">
            <w:pPr>
              <w:suppressAutoHyphens w:val="0"/>
              <w:rPr>
                <w:rFonts w:asciiTheme="majorHAnsi" w:hAnsiTheme="majorHAnsi"/>
                <w:b/>
                <w:bCs/>
                <w:sz w:val="21"/>
                <w:szCs w:val="21"/>
                <w:lang w:eastAsia="hu-HU"/>
              </w:rPr>
            </w:pPr>
            <w:r w:rsidRPr="0048387C">
              <w:rPr>
                <w:rFonts w:asciiTheme="majorHAnsi" w:hAnsiTheme="majorHAnsi"/>
                <w:b/>
                <w:bCs/>
                <w:sz w:val="21"/>
                <w:szCs w:val="21"/>
                <w:lang w:eastAsia="hu-HU"/>
              </w:rPr>
              <w:t xml:space="preserve">Utazási és kiküldetési költségek (napidíj nélkül) </w:t>
            </w:r>
          </w:p>
        </w:tc>
        <w:tc>
          <w:tcPr>
            <w:tcW w:w="992" w:type="dxa"/>
            <w:tcBorders>
              <w:top w:val="nil"/>
              <w:left w:val="nil"/>
              <w:bottom w:val="single" w:sz="8" w:space="0" w:color="FFFFFF"/>
              <w:right w:val="single" w:sz="8" w:space="0" w:color="FFFFFF"/>
            </w:tcBorders>
            <w:shd w:val="clear" w:color="000000" w:fill="DDD9C4"/>
            <w:vAlign w:val="center"/>
            <w:hideMark/>
          </w:tcPr>
          <w:p w:rsidR="0048387C" w:rsidRPr="0048387C" w:rsidRDefault="0048387C" w:rsidP="0048387C">
            <w:pPr>
              <w:suppressAutoHyphens w:val="0"/>
              <w:jc w:val="center"/>
              <w:rPr>
                <w:rFonts w:asciiTheme="majorHAnsi" w:hAnsiTheme="majorHAnsi"/>
                <w:b/>
                <w:bCs/>
                <w:sz w:val="21"/>
                <w:szCs w:val="21"/>
                <w:lang w:eastAsia="hu-HU"/>
              </w:rPr>
            </w:pPr>
            <w:r w:rsidRPr="0048387C">
              <w:rPr>
                <w:rFonts w:asciiTheme="majorHAnsi" w:hAnsiTheme="majorHAnsi"/>
                <w:b/>
                <w:bCs/>
                <w:sz w:val="21"/>
                <w:szCs w:val="21"/>
                <w:lang w:eastAsia="hu-HU"/>
              </w:rPr>
              <w:t> </w:t>
            </w:r>
          </w:p>
        </w:tc>
        <w:tc>
          <w:tcPr>
            <w:tcW w:w="870" w:type="dxa"/>
            <w:tcBorders>
              <w:top w:val="nil"/>
              <w:left w:val="nil"/>
              <w:bottom w:val="single" w:sz="8" w:space="0" w:color="FFFFFF"/>
              <w:right w:val="single" w:sz="8" w:space="0" w:color="FFFFFF"/>
            </w:tcBorders>
            <w:shd w:val="clear" w:color="000000" w:fill="DDD9C4"/>
            <w:vAlign w:val="center"/>
            <w:hideMark/>
          </w:tcPr>
          <w:p w:rsidR="0048387C" w:rsidRPr="0048387C" w:rsidRDefault="0048387C" w:rsidP="0048387C">
            <w:pPr>
              <w:suppressAutoHyphens w:val="0"/>
              <w:jc w:val="center"/>
              <w:rPr>
                <w:rFonts w:asciiTheme="majorHAnsi" w:hAnsiTheme="majorHAnsi"/>
                <w:b/>
                <w:bCs/>
                <w:sz w:val="21"/>
                <w:szCs w:val="21"/>
                <w:lang w:eastAsia="hu-HU"/>
              </w:rPr>
            </w:pPr>
            <w:r w:rsidRPr="0048387C">
              <w:rPr>
                <w:rFonts w:asciiTheme="majorHAnsi" w:hAnsiTheme="majorHAnsi"/>
                <w:b/>
                <w:bCs/>
                <w:sz w:val="21"/>
                <w:szCs w:val="21"/>
                <w:lang w:eastAsia="hu-HU"/>
              </w:rPr>
              <w:t> </w:t>
            </w:r>
          </w:p>
        </w:tc>
        <w:tc>
          <w:tcPr>
            <w:tcW w:w="1682" w:type="dxa"/>
            <w:tcBorders>
              <w:top w:val="nil"/>
              <w:left w:val="nil"/>
              <w:bottom w:val="single" w:sz="8" w:space="0" w:color="FFFFFF"/>
              <w:right w:val="single" w:sz="8" w:space="0" w:color="FFFFFF"/>
            </w:tcBorders>
            <w:shd w:val="clear" w:color="000000" w:fill="DDD9C4"/>
            <w:vAlign w:val="center"/>
            <w:hideMark/>
          </w:tcPr>
          <w:p w:rsidR="0048387C" w:rsidRPr="0048387C" w:rsidRDefault="0048387C" w:rsidP="0048387C">
            <w:pPr>
              <w:suppressAutoHyphens w:val="0"/>
              <w:jc w:val="right"/>
              <w:rPr>
                <w:rFonts w:asciiTheme="majorHAnsi" w:hAnsiTheme="majorHAnsi"/>
                <w:b/>
                <w:bCs/>
                <w:i/>
                <w:iCs/>
                <w:sz w:val="21"/>
                <w:szCs w:val="21"/>
                <w:lang w:eastAsia="hu-HU"/>
              </w:rPr>
            </w:pPr>
            <w:r w:rsidRPr="0048387C">
              <w:rPr>
                <w:rFonts w:asciiTheme="majorHAnsi" w:hAnsiTheme="majorHAnsi"/>
                <w:b/>
                <w:bCs/>
                <w:i/>
                <w:iCs/>
                <w:sz w:val="21"/>
                <w:szCs w:val="21"/>
                <w:lang w:eastAsia="hu-HU"/>
              </w:rPr>
              <w:t> </w:t>
            </w:r>
          </w:p>
        </w:tc>
        <w:tc>
          <w:tcPr>
            <w:tcW w:w="2126" w:type="dxa"/>
            <w:tcBorders>
              <w:top w:val="nil"/>
              <w:left w:val="nil"/>
              <w:bottom w:val="single" w:sz="8" w:space="0" w:color="FFFFFF"/>
              <w:right w:val="single" w:sz="8" w:space="0" w:color="FFFFFF"/>
            </w:tcBorders>
            <w:shd w:val="clear" w:color="000000" w:fill="DDD9C4"/>
            <w:vAlign w:val="center"/>
            <w:hideMark/>
          </w:tcPr>
          <w:p w:rsidR="0048387C" w:rsidRPr="0048387C" w:rsidRDefault="0048387C" w:rsidP="0048387C">
            <w:pPr>
              <w:suppressAutoHyphens w:val="0"/>
              <w:jc w:val="right"/>
              <w:rPr>
                <w:rFonts w:asciiTheme="majorHAnsi" w:hAnsiTheme="majorHAnsi"/>
                <w:b/>
                <w:bCs/>
                <w:sz w:val="21"/>
                <w:szCs w:val="21"/>
                <w:lang w:eastAsia="hu-HU"/>
              </w:rPr>
            </w:pPr>
            <w:r w:rsidRPr="0048387C">
              <w:rPr>
                <w:rFonts w:asciiTheme="majorHAnsi" w:hAnsiTheme="majorHAnsi"/>
                <w:b/>
                <w:bCs/>
                <w:sz w:val="21"/>
                <w:szCs w:val="21"/>
                <w:lang w:eastAsia="hu-HU"/>
              </w:rPr>
              <w:t xml:space="preserve">            7 212 000 HUF </w:t>
            </w:r>
          </w:p>
        </w:tc>
      </w:tr>
      <w:tr w:rsidR="0048387C" w:rsidRPr="0048387C" w:rsidTr="0048387C">
        <w:trPr>
          <w:trHeight w:val="330"/>
        </w:trPr>
        <w:tc>
          <w:tcPr>
            <w:tcW w:w="540" w:type="dxa"/>
            <w:tcBorders>
              <w:top w:val="nil"/>
              <w:left w:val="single" w:sz="12" w:space="0" w:color="FFFFFF"/>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color w:val="008000"/>
                <w:sz w:val="21"/>
                <w:szCs w:val="21"/>
                <w:lang w:eastAsia="hu-HU"/>
              </w:rPr>
            </w:pPr>
            <w:r w:rsidRPr="0048387C">
              <w:rPr>
                <w:rFonts w:asciiTheme="majorHAnsi" w:hAnsiTheme="majorHAnsi"/>
                <w:color w:val="008000"/>
                <w:sz w:val="21"/>
                <w:szCs w:val="21"/>
                <w:lang w:eastAsia="hu-HU"/>
              </w:rPr>
              <w:t> </w:t>
            </w:r>
          </w:p>
        </w:tc>
        <w:tc>
          <w:tcPr>
            <w:tcW w:w="4847" w:type="dxa"/>
            <w:tcBorders>
              <w:top w:val="nil"/>
              <w:left w:val="nil"/>
              <w:bottom w:val="single" w:sz="8" w:space="0" w:color="FFFFFF"/>
              <w:right w:val="single" w:sz="8" w:space="0" w:color="FFFFFF"/>
            </w:tcBorders>
            <w:shd w:val="clear" w:color="000000" w:fill="DEEAF6"/>
            <w:noWrap/>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Útiköltségek</w:t>
            </w:r>
          </w:p>
        </w:tc>
        <w:tc>
          <w:tcPr>
            <w:tcW w:w="99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nap</w:t>
            </w:r>
          </w:p>
        </w:tc>
        <w:tc>
          <w:tcPr>
            <w:tcW w:w="870"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234</w:t>
            </w:r>
          </w:p>
        </w:tc>
        <w:tc>
          <w:tcPr>
            <w:tcW w:w="168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18 000 HUF </w:t>
            </w:r>
          </w:p>
        </w:tc>
        <w:tc>
          <w:tcPr>
            <w:tcW w:w="2126"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4 212 000 HUF </w:t>
            </w:r>
          </w:p>
        </w:tc>
      </w:tr>
      <w:tr w:rsidR="0048387C" w:rsidRPr="0048387C" w:rsidTr="0048387C">
        <w:trPr>
          <w:trHeight w:val="330"/>
        </w:trPr>
        <w:tc>
          <w:tcPr>
            <w:tcW w:w="540" w:type="dxa"/>
            <w:tcBorders>
              <w:top w:val="nil"/>
              <w:left w:val="single" w:sz="12" w:space="0" w:color="FFFFFF"/>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color w:val="008000"/>
                <w:sz w:val="21"/>
                <w:szCs w:val="21"/>
                <w:lang w:eastAsia="hu-HU"/>
              </w:rPr>
            </w:pPr>
            <w:r w:rsidRPr="0048387C">
              <w:rPr>
                <w:rFonts w:asciiTheme="majorHAnsi" w:hAnsiTheme="majorHAnsi"/>
                <w:color w:val="008000"/>
                <w:sz w:val="21"/>
                <w:szCs w:val="21"/>
                <w:lang w:eastAsia="hu-HU"/>
              </w:rPr>
              <w:t> </w:t>
            </w:r>
          </w:p>
        </w:tc>
        <w:tc>
          <w:tcPr>
            <w:tcW w:w="4847" w:type="dxa"/>
            <w:tcBorders>
              <w:top w:val="nil"/>
              <w:left w:val="nil"/>
              <w:bottom w:val="single" w:sz="8" w:space="0" w:color="FFFFFF"/>
              <w:right w:val="single" w:sz="8" w:space="0" w:color="FFFFFF"/>
            </w:tcBorders>
            <w:shd w:val="clear" w:color="000000" w:fill="DEEAF6"/>
            <w:noWrap/>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Projektvezetői szállásköltségek (Fő/nap)</w:t>
            </w:r>
          </w:p>
        </w:tc>
        <w:tc>
          <w:tcPr>
            <w:tcW w:w="99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nap</w:t>
            </w:r>
          </w:p>
        </w:tc>
        <w:tc>
          <w:tcPr>
            <w:tcW w:w="870"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200</w:t>
            </w:r>
          </w:p>
        </w:tc>
        <w:tc>
          <w:tcPr>
            <w:tcW w:w="168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15 000 HUF </w:t>
            </w:r>
          </w:p>
        </w:tc>
        <w:tc>
          <w:tcPr>
            <w:tcW w:w="2126"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3 000 000 HUF </w:t>
            </w:r>
          </w:p>
        </w:tc>
      </w:tr>
      <w:tr w:rsidR="0048387C" w:rsidRPr="0048387C" w:rsidTr="0048387C">
        <w:trPr>
          <w:trHeight w:val="330"/>
        </w:trPr>
        <w:tc>
          <w:tcPr>
            <w:tcW w:w="540" w:type="dxa"/>
            <w:tcBorders>
              <w:top w:val="nil"/>
              <w:left w:val="single" w:sz="12" w:space="0" w:color="FFFFFF"/>
              <w:bottom w:val="single" w:sz="8" w:space="0" w:color="FFFFFF"/>
              <w:right w:val="single" w:sz="8" w:space="0" w:color="FFFFFF"/>
            </w:tcBorders>
            <w:shd w:val="clear" w:color="000000" w:fill="C4BD97"/>
            <w:vAlign w:val="center"/>
            <w:hideMark/>
          </w:tcPr>
          <w:p w:rsidR="0048387C" w:rsidRPr="0048387C" w:rsidRDefault="0048387C" w:rsidP="0048387C">
            <w:pPr>
              <w:suppressAutoHyphens w:val="0"/>
              <w:jc w:val="center"/>
              <w:rPr>
                <w:rFonts w:asciiTheme="majorHAnsi" w:hAnsiTheme="majorHAnsi"/>
                <w:b/>
                <w:bCs/>
                <w:sz w:val="21"/>
                <w:szCs w:val="21"/>
                <w:lang w:eastAsia="hu-HU"/>
              </w:rPr>
            </w:pPr>
            <w:r w:rsidRPr="0048387C">
              <w:rPr>
                <w:rFonts w:asciiTheme="majorHAnsi" w:hAnsiTheme="majorHAnsi"/>
                <w:b/>
                <w:bCs/>
                <w:sz w:val="21"/>
                <w:szCs w:val="21"/>
                <w:lang w:eastAsia="hu-HU"/>
              </w:rPr>
              <w:t>IV.</w:t>
            </w:r>
          </w:p>
        </w:tc>
        <w:tc>
          <w:tcPr>
            <w:tcW w:w="4847" w:type="dxa"/>
            <w:tcBorders>
              <w:top w:val="nil"/>
              <w:left w:val="nil"/>
              <w:bottom w:val="single" w:sz="8" w:space="0" w:color="FFFFFF"/>
              <w:right w:val="single" w:sz="8" w:space="0" w:color="FFFFFF"/>
            </w:tcBorders>
            <w:shd w:val="clear" w:color="000000" w:fill="C4BD97"/>
            <w:vAlign w:val="center"/>
            <w:hideMark/>
          </w:tcPr>
          <w:p w:rsidR="0048387C" w:rsidRPr="0048387C" w:rsidRDefault="0048387C" w:rsidP="0048387C">
            <w:pPr>
              <w:suppressAutoHyphens w:val="0"/>
              <w:rPr>
                <w:rFonts w:asciiTheme="majorHAnsi" w:hAnsiTheme="majorHAnsi"/>
                <w:b/>
                <w:bCs/>
                <w:sz w:val="21"/>
                <w:szCs w:val="21"/>
                <w:lang w:eastAsia="hu-HU"/>
              </w:rPr>
            </w:pPr>
            <w:r w:rsidRPr="0048387C">
              <w:rPr>
                <w:rFonts w:asciiTheme="majorHAnsi" w:hAnsiTheme="majorHAnsi"/>
                <w:b/>
                <w:bCs/>
                <w:sz w:val="21"/>
                <w:szCs w:val="21"/>
                <w:lang w:eastAsia="hu-HU"/>
              </w:rPr>
              <w:t>Projekt megvalósításhoz igénybe vett szolgáltatások</w:t>
            </w:r>
          </w:p>
        </w:tc>
        <w:tc>
          <w:tcPr>
            <w:tcW w:w="992" w:type="dxa"/>
            <w:tcBorders>
              <w:top w:val="nil"/>
              <w:left w:val="nil"/>
              <w:bottom w:val="single" w:sz="8" w:space="0" w:color="FFFFFF"/>
              <w:right w:val="nil"/>
            </w:tcBorders>
            <w:shd w:val="clear" w:color="000000" w:fill="C4BD97"/>
            <w:vAlign w:val="center"/>
            <w:hideMark/>
          </w:tcPr>
          <w:p w:rsidR="0048387C" w:rsidRPr="0048387C" w:rsidRDefault="0048387C" w:rsidP="0048387C">
            <w:pPr>
              <w:suppressAutoHyphens w:val="0"/>
              <w:jc w:val="center"/>
              <w:rPr>
                <w:rFonts w:asciiTheme="majorHAnsi" w:hAnsiTheme="majorHAnsi"/>
                <w:b/>
                <w:bCs/>
                <w:color w:val="FF0000"/>
                <w:sz w:val="21"/>
                <w:szCs w:val="21"/>
                <w:lang w:eastAsia="hu-HU"/>
              </w:rPr>
            </w:pPr>
            <w:r w:rsidRPr="0048387C">
              <w:rPr>
                <w:rFonts w:asciiTheme="majorHAnsi" w:hAnsiTheme="majorHAnsi"/>
                <w:b/>
                <w:bCs/>
                <w:color w:val="FF0000"/>
                <w:sz w:val="21"/>
                <w:szCs w:val="21"/>
                <w:lang w:eastAsia="hu-HU"/>
              </w:rPr>
              <w:t> </w:t>
            </w:r>
          </w:p>
        </w:tc>
        <w:tc>
          <w:tcPr>
            <w:tcW w:w="870" w:type="dxa"/>
            <w:tcBorders>
              <w:top w:val="nil"/>
              <w:left w:val="nil"/>
              <w:bottom w:val="single" w:sz="8" w:space="0" w:color="FFFFFF"/>
              <w:right w:val="single" w:sz="8" w:space="0" w:color="FFFFFF"/>
            </w:tcBorders>
            <w:shd w:val="clear" w:color="000000" w:fill="C4BD97"/>
            <w:vAlign w:val="center"/>
            <w:hideMark/>
          </w:tcPr>
          <w:p w:rsidR="0048387C" w:rsidRPr="0048387C" w:rsidRDefault="0048387C" w:rsidP="0048387C">
            <w:pPr>
              <w:suppressAutoHyphens w:val="0"/>
              <w:jc w:val="center"/>
              <w:rPr>
                <w:rFonts w:asciiTheme="majorHAnsi" w:hAnsiTheme="majorHAnsi"/>
                <w:b/>
                <w:bCs/>
                <w:color w:val="FF0000"/>
                <w:sz w:val="21"/>
                <w:szCs w:val="21"/>
                <w:lang w:eastAsia="hu-HU"/>
              </w:rPr>
            </w:pPr>
            <w:r w:rsidRPr="0048387C">
              <w:rPr>
                <w:rFonts w:asciiTheme="majorHAnsi" w:hAnsiTheme="majorHAnsi"/>
                <w:b/>
                <w:bCs/>
                <w:color w:val="FF0000"/>
                <w:sz w:val="21"/>
                <w:szCs w:val="21"/>
                <w:lang w:eastAsia="hu-HU"/>
              </w:rPr>
              <w:t> </w:t>
            </w:r>
          </w:p>
        </w:tc>
        <w:tc>
          <w:tcPr>
            <w:tcW w:w="1682" w:type="dxa"/>
            <w:tcBorders>
              <w:top w:val="nil"/>
              <w:left w:val="nil"/>
              <w:bottom w:val="single" w:sz="8" w:space="0" w:color="FFFFFF"/>
              <w:right w:val="single" w:sz="8" w:space="0" w:color="FFFFFF"/>
            </w:tcBorders>
            <w:shd w:val="clear" w:color="000000" w:fill="C4BD97"/>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w:t>
            </w:r>
          </w:p>
        </w:tc>
        <w:tc>
          <w:tcPr>
            <w:tcW w:w="2126" w:type="dxa"/>
            <w:tcBorders>
              <w:top w:val="nil"/>
              <w:left w:val="nil"/>
              <w:bottom w:val="single" w:sz="8" w:space="0" w:color="FFFFFF"/>
              <w:right w:val="single" w:sz="12" w:space="0" w:color="FFFFFF"/>
            </w:tcBorders>
            <w:shd w:val="clear" w:color="000000" w:fill="C4BD97"/>
            <w:vAlign w:val="center"/>
            <w:hideMark/>
          </w:tcPr>
          <w:p w:rsidR="0048387C" w:rsidRPr="0048387C" w:rsidRDefault="0048387C" w:rsidP="0048387C">
            <w:pPr>
              <w:suppressAutoHyphens w:val="0"/>
              <w:jc w:val="right"/>
              <w:rPr>
                <w:rFonts w:asciiTheme="majorHAnsi" w:hAnsiTheme="majorHAnsi"/>
                <w:b/>
                <w:bCs/>
                <w:sz w:val="21"/>
                <w:szCs w:val="21"/>
                <w:lang w:eastAsia="hu-HU"/>
              </w:rPr>
            </w:pPr>
            <w:r w:rsidRPr="0048387C">
              <w:rPr>
                <w:rFonts w:asciiTheme="majorHAnsi" w:hAnsiTheme="majorHAnsi"/>
                <w:b/>
                <w:bCs/>
                <w:sz w:val="21"/>
                <w:szCs w:val="21"/>
                <w:lang w:eastAsia="hu-HU"/>
              </w:rPr>
              <w:t xml:space="preserve">     1 765 380 000 HUF </w:t>
            </w:r>
          </w:p>
        </w:tc>
      </w:tr>
      <w:tr w:rsidR="0048387C" w:rsidRPr="0048387C" w:rsidTr="0048387C">
        <w:trPr>
          <w:trHeight w:val="330"/>
        </w:trPr>
        <w:tc>
          <w:tcPr>
            <w:tcW w:w="540" w:type="dxa"/>
            <w:tcBorders>
              <w:top w:val="nil"/>
              <w:left w:val="single" w:sz="12" w:space="0" w:color="FFFFFF"/>
              <w:bottom w:val="single" w:sz="8" w:space="0" w:color="FFFFFF"/>
              <w:right w:val="single" w:sz="8" w:space="0" w:color="FFFFFF"/>
            </w:tcBorders>
            <w:shd w:val="clear" w:color="000000" w:fill="DDD9C4"/>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 </w:t>
            </w:r>
          </w:p>
        </w:tc>
        <w:tc>
          <w:tcPr>
            <w:tcW w:w="4847" w:type="dxa"/>
            <w:tcBorders>
              <w:top w:val="nil"/>
              <w:left w:val="nil"/>
              <w:bottom w:val="single" w:sz="8" w:space="0" w:color="FFFFFF"/>
              <w:right w:val="single" w:sz="8" w:space="0" w:color="FFFFFF"/>
            </w:tcBorders>
            <w:shd w:val="clear" w:color="000000" w:fill="DDD9C4"/>
            <w:vAlign w:val="center"/>
            <w:hideMark/>
          </w:tcPr>
          <w:p w:rsidR="0048387C" w:rsidRPr="0048387C" w:rsidRDefault="0048387C" w:rsidP="0048387C">
            <w:pPr>
              <w:suppressAutoHyphens w:val="0"/>
              <w:rPr>
                <w:rFonts w:asciiTheme="majorHAnsi" w:hAnsiTheme="majorHAnsi"/>
                <w:b/>
                <w:bCs/>
                <w:sz w:val="21"/>
                <w:szCs w:val="21"/>
                <w:lang w:eastAsia="hu-HU"/>
              </w:rPr>
            </w:pPr>
            <w:r w:rsidRPr="0048387C">
              <w:rPr>
                <w:rFonts w:asciiTheme="majorHAnsi" w:hAnsiTheme="majorHAnsi"/>
                <w:b/>
                <w:bCs/>
                <w:sz w:val="21"/>
                <w:szCs w:val="21"/>
                <w:lang w:eastAsia="hu-HU"/>
              </w:rPr>
              <w:t>Képzési, szemléletformálási programok kidolgozása</w:t>
            </w:r>
          </w:p>
        </w:tc>
        <w:tc>
          <w:tcPr>
            <w:tcW w:w="992" w:type="dxa"/>
            <w:tcBorders>
              <w:top w:val="nil"/>
              <w:left w:val="nil"/>
              <w:bottom w:val="single" w:sz="8" w:space="0" w:color="FFFFFF"/>
              <w:right w:val="single" w:sz="8" w:space="0" w:color="FFFFFF"/>
            </w:tcBorders>
            <w:shd w:val="clear" w:color="000000" w:fill="DDD9C4"/>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 </w:t>
            </w:r>
          </w:p>
        </w:tc>
        <w:tc>
          <w:tcPr>
            <w:tcW w:w="870" w:type="dxa"/>
            <w:tcBorders>
              <w:top w:val="nil"/>
              <w:left w:val="nil"/>
              <w:bottom w:val="single" w:sz="8" w:space="0" w:color="FFFFFF"/>
              <w:right w:val="single" w:sz="8" w:space="0" w:color="FFFFFF"/>
            </w:tcBorders>
            <w:shd w:val="clear" w:color="000000" w:fill="DDD9C4"/>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 </w:t>
            </w:r>
          </w:p>
        </w:tc>
        <w:tc>
          <w:tcPr>
            <w:tcW w:w="1682" w:type="dxa"/>
            <w:tcBorders>
              <w:top w:val="nil"/>
              <w:left w:val="nil"/>
              <w:bottom w:val="single" w:sz="8" w:space="0" w:color="FFFFFF"/>
              <w:right w:val="single" w:sz="8" w:space="0" w:color="FFFFFF"/>
            </w:tcBorders>
            <w:shd w:val="clear" w:color="000000" w:fill="DDD9C4"/>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w:t>
            </w:r>
          </w:p>
        </w:tc>
        <w:tc>
          <w:tcPr>
            <w:tcW w:w="2126" w:type="dxa"/>
            <w:tcBorders>
              <w:top w:val="nil"/>
              <w:left w:val="nil"/>
              <w:bottom w:val="single" w:sz="8" w:space="0" w:color="FFFFFF"/>
              <w:right w:val="single" w:sz="12" w:space="0" w:color="FFFFFF"/>
            </w:tcBorders>
            <w:shd w:val="clear" w:color="000000" w:fill="DDD9C4"/>
            <w:vAlign w:val="center"/>
            <w:hideMark/>
          </w:tcPr>
          <w:p w:rsidR="0048387C" w:rsidRPr="0048387C" w:rsidRDefault="0048387C" w:rsidP="0048387C">
            <w:pPr>
              <w:suppressAutoHyphens w:val="0"/>
              <w:jc w:val="right"/>
              <w:rPr>
                <w:rFonts w:asciiTheme="majorHAnsi" w:hAnsiTheme="majorHAnsi"/>
                <w:b/>
                <w:bCs/>
                <w:sz w:val="21"/>
                <w:szCs w:val="21"/>
                <w:lang w:eastAsia="hu-HU"/>
              </w:rPr>
            </w:pPr>
            <w:r w:rsidRPr="0048387C">
              <w:rPr>
                <w:rFonts w:asciiTheme="majorHAnsi" w:hAnsiTheme="majorHAnsi"/>
                <w:b/>
                <w:bCs/>
                <w:sz w:val="21"/>
                <w:szCs w:val="21"/>
                <w:lang w:eastAsia="hu-HU"/>
              </w:rPr>
              <w:t xml:space="preserve">        258 300 000 HUF </w:t>
            </w:r>
          </w:p>
        </w:tc>
      </w:tr>
      <w:tr w:rsidR="0048387C" w:rsidRPr="0048387C" w:rsidTr="0048387C">
        <w:trPr>
          <w:trHeight w:val="1590"/>
        </w:trPr>
        <w:tc>
          <w:tcPr>
            <w:tcW w:w="540" w:type="dxa"/>
            <w:tcBorders>
              <w:top w:val="nil"/>
              <w:left w:val="single" w:sz="12" w:space="0" w:color="FFFFFF"/>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 </w:t>
            </w:r>
          </w:p>
        </w:tc>
        <w:tc>
          <w:tcPr>
            <w:tcW w:w="4847"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both"/>
              <w:rPr>
                <w:rFonts w:asciiTheme="majorHAnsi" w:hAnsiTheme="majorHAnsi"/>
                <w:sz w:val="21"/>
                <w:szCs w:val="21"/>
                <w:lang w:eastAsia="hu-HU"/>
              </w:rPr>
            </w:pPr>
            <w:r w:rsidRPr="0048387C">
              <w:rPr>
                <w:rFonts w:asciiTheme="majorHAnsi" w:hAnsiTheme="majorHAnsi"/>
                <w:sz w:val="21"/>
                <w:szCs w:val="21"/>
                <w:lang w:eastAsia="hu-HU"/>
              </w:rPr>
              <w:t xml:space="preserve">Önkéntes szemléletformálási program (blended tananyag) kidolgozása. A tananyagnak tartalmaznia kell azokat a kompetenciákat, amelyek nélkülözhetetlenek az önkéntes tevékenység végzéséhez, akár szakképzett, akár képzetlen a leendő önkéntes. A tananyag összeállítására tervezett kapacitás 180 nap. </w:t>
            </w:r>
          </w:p>
        </w:tc>
        <w:tc>
          <w:tcPr>
            <w:tcW w:w="99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nap</w:t>
            </w:r>
          </w:p>
        </w:tc>
        <w:tc>
          <w:tcPr>
            <w:tcW w:w="870"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180</w:t>
            </w:r>
          </w:p>
        </w:tc>
        <w:tc>
          <w:tcPr>
            <w:tcW w:w="168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105 000 HUF </w:t>
            </w:r>
          </w:p>
        </w:tc>
        <w:tc>
          <w:tcPr>
            <w:tcW w:w="2126"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18 900 000 HUF </w:t>
            </w:r>
          </w:p>
        </w:tc>
      </w:tr>
      <w:tr w:rsidR="0048387C" w:rsidRPr="0048387C" w:rsidTr="0048387C">
        <w:trPr>
          <w:trHeight w:val="1275"/>
        </w:trPr>
        <w:tc>
          <w:tcPr>
            <w:tcW w:w="540" w:type="dxa"/>
            <w:tcBorders>
              <w:top w:val="nil"/>
              <w:left w:val="single" w:sz="12" w:space="0" w:color="FFFFFF"/>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color w:val="FF0000"/>
                <w:sz w:val="21"/>
                <w:szCs w:val="21"/>
                <w:lang w:eastAsia="hu-HU"/>
              </w:rPr>
            </w:pPr>
            <w:r w:rsidRPr="0048387C">
              <w:rPr>
                <w:rFonts w:asciiTheme="majorHAnsi" w:hAnsiTheme="majorHAnsi"/>
                <w:color w:val="FF0000"/>
                <w:sz w:val="21"/>
                <w:szCs w:val="21"/>
                <w:lang w:eastAsia="hu-HU"/>
              </w:rPr>
              <w:t> </w:t>
            </w:r>
          </w:p>
        </w:tc>
        <w:tc>
          <w:tcPr>
            <w:tcW w:w="4847"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both"/>
              <w:rPr>
                <w:rFonts w:asciiTheme="majorHAnsi" w:hAnsiTheme="majorHAnsi"/>
                <w:sz w:val="21"/>
                <w:szCs w:val="21"/>
                <w:lang w:eastAsia="hu-HU"/>
              </w:rPr>
            </w:pPr>
            <w:r w:rsidRPr="0048387C">
              <w:rPr>
                <w:rFonts w:asciiTheme="majorHAnsi" w:hAnsiTheme="majorHAnsi"/>
                <w:sz w:val="21"/>
                <w:szCs w:val="21"/>
                <w:lang w:eastAsia="hu-HU"/>
              </w:rPr>
              <w:t>Önkéntesek intézményi integrációját támogató ügyviteli képzési programok kidolgozása intézményeknek és vállalatoknak (az önkéntes szervezeti integrációjához szükséges szervezési, döntéshozatali és pénzügyi tudnivalókat magában foglaló program)</w:t>
            </w:r>
          </w:p>
        </w:tc>
        <w:tc>
          <w:tcPr>
            <w:tcW w:w="99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nap</w:t>
            </w:r>
          </w:p>
        </w:tc>
        <w:tc>
          <w:tcPr>
            <w:tcW w:w="870"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120</w:t>
            </w:r>
          </w:p>
        </w:tc>
        <w:tc>
          <w:tcPr>
            <w:tcW w:w="168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105 000 HUF </w:t>
            </w:r>
          </w:p>
        </w:tc>
        <w:tc>
          <w:tcPr>
            <w:tcW w:w="2126"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12 600 000 HUF </w:t>
            </w:r>
          </w:p>
        </w:tc>
      </w:tr>
      <w:tr w:rsidR="0048387C" w:rsidRPr="0048387C" w:rsidTr="0048387C">
        <w:trPr>
          <w:trHeight w:val="2220"/>
        </w:trPr>
        <w:tc>
          <w:tcPr>
            <w:tcW w:w="540" w:type="dxa"/>
            <w:tcBorders>
              <w:top w:val="nil"/>
              <w:left w:val="single" w:sz="12" w:space="0" w:color="FFFFFF"/>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 </w:t>
            </w:r>
          </w:p>
        </w:tc>
        <w:tc>
          <w:tcPr>
            <w:tcW w:w="4847"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both"/>
              <w:rPr>
                <w:rFonts w:asciiTheme="majorHAnsi" w:hAnsiTheme="majorHAnsi"/>
                <w:sz w:val="21"/>
                <w:szCs w:val="21"/>
                <w:lang w:eastAsia="hu-HU"/>
              </w:rPr>
            </w:pPr>
            <w:r w:rsidRPr="0048387C">
              <w:rPr>
                <w:rFonts w:asciiTheme="majorHAnsi" w:hAnsiTheme="majorHAnsi"/>
                <w:sz w:val="21"/>
                <w:szCs w:val="21"/>
                <w:lang w:eastAsia="hu-HU"/>
              </w:rPr>
              <w:t>Önkéntesek szakmai képzési programjainak kidolgozása a társadalmi felzárkózás területein (szociális, ifjúsági, sport, egészségvédelmi, prevenciós, katasztrófavédelmi, környezet- és természetvédelmi területeken, képzési területenként 120 napos munkafázis, 8 tématerület kidolgozásával számolva 120 x 8 = 960 nap). A tématerületek pontos meghatározása az előkészítésben tervezett primer és szekun</w:t>
            </w:r>
            <w:r>
              <w:rPr>
                <w:rFonts w:asciiTheme="majorHAnsi" w:hAnsiTheme="majorHAnsi"/>
                <w:sz w:val="21"/>
                <w:szCs w:val="21"/>
                <w:lang w:eastAsia="hu-HU"/>
              </w:rPr>
              <w:t>d</w:t>
            </w:r>
            <w:r w:rsidRPr="0048387C">
              <w:rPr>
                <w:rFonts w:asciiTheme="majorHAnsi" w:hAnsiTheme="majorHAnsi"/>
                <w:sz w:val="21"/>
                <w:szCs w:val="21"/>
                <w:lang w:eastAsia="hu-HU"/>
              </w:rPr>
              <w:t xml:space="preserve">er kutatás alapján történik. </w:t>
            </w:r>
          </w:p>
        </w:tc>
        <w:tc>
          <w:tcPr>
            <w:tcW w:w="99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nap</w:t>
            </w:r>
          </w:p>
        </w:tc>
        <w:tc>
          <w:tcPr>
            <w:tcW w:w="870"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960</w:t>
            </w:r>
          </w:p>
        </w:tc>
        <w:tc>
          <w:tcPr>
            <w:tcW w:w="168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105 000 HUF </w:t>
            </w:r>
          </w:p>
        </w:tc>
        <w:tc>
          <w:tcPr>
            <w:tcW w:w="2126"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100 800 000 HUF </w:t>
            </w:r>
          </w:p>
        </w:tc>
      </w:tr>
      <w:tr w:rsidR="0048387C" w:rsidRPr="0048387C" w:rsidTr="0048387C">
        <w:trPr>
          <w:trHeight w:val="1590"/>
        </w:trPr>
        <w:tc>
          <w:tcPr>
            <w:tcW w:w="540" w:type="dxa"/>
            <w:tcBorders>
              <w:top w:val="nil"/>
              <w:left w:val="single" w:sz="12" w:space="0" w:color="FFFFFF"/>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 </w:t>
            </w:r>
          </w:p>
        </w:tc>
        <w:tc>
          <w:tcPr>
            <w:tcW w:w="4847"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both"/>
              <w:rPr>
                <w:rFonts w:asciiTheme="majorHAnsi" w:hAnsiTheme="majorHAnsi"/>
                <w:sz w:val="21"/>
                <w:szCs w:val="21"/>
                <w:lang w:eastAsia="hu-HU"/>
              </w:rPr>
            </w:pPr>
            <w:r w:rsidRPr="0048387C">
              <w:rPr>
                <w:rFonts w:asciiTheme="majorHAnsi" w:hAnsiTheme="majorHAnsi"/>
                <w:sz w:val="21"/>
                <w:szCs w:val="21"/>
                <w:lang w:eastAsia="hu-HU"/>
              </w:rPr>
              <w:t xml:space="preserve">E-learning képzési programok elkészítése és hozzáférhetővé tétele a projekt weboldalán. Szemléletformálási program, intézményi integrációt elősegítő program és szakmai képzési programok. Mindösszesen 10 tématerület x 60 nap szakmai előkészítés = 600 nap, valamint 60 nap informatikai programozási feladatok. </w:t>
            </w:r>
          </w:p>
        </w:tc>
        <w:tc>
          <w:tcPr>
            <w:tcW w:w="99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nap</w:t>
            </w:r>
          </w:p>
        </w:tc>
        <w:tc>
          <w:tcPr>
            <w:tcW w:w="870"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1200</w:t>
            </w:r>
          </w:p>
        </w:tc>
        <w:tc>
          <w:tcPr>
            <w:tcW w:w="168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105 000 HUF </w:t>
            </w:r>
          </w:p>
        </w:tc>
        <w:tc>
          <w:tcPr>
            <w:tcW w:w="2126"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126 000 000 HUF </w:t>
            </w:r>
          </w:p>
        </w:tc>
      </w:tr>
      <w:tr w:rsidR="0048387C" w:rsidRPr="0048387C" w:rsidTr="0048387C">
        <w:trPr>
          <w:trHeight w:val="330"/>
        </w:trPr>
        <w:tc>
          <w:tcPr>
            <w:tcW w:w="540" w:type="dxa"/>
            <w:tcBorders>
              <w:top w:val="nil"/>
              <w:left w:val="single" w:sz="12" w:space="0" w:color="FFFFFF"/>
              <w:bottom w:val="single" w:sz="8" w:space="0" w:color="FFFFFF"/>
              <w:right w:val="single" w:sz="8" w:space="0" w:color="FFFFFF"/>
            </w:tcBorders>
            <w:shd w:val="clear" w:color="000000" w:fill="DDD9C4"/>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 </w:t>
            </w:r>
          </w:p>
        </w:tc>
        <w:tc>
          <w:tcPr>
            <w:tcW w:w="4847" w:type="dxa"/>
            <w:tcBorders>
              <w:top w:val="nil"/>
              <w:left w:val="nil"/>
              <w:bottom w:val="single" w:sz="8" w:space="0" w:color="FFFFFF"/>
              <w:right w:val="single" w:sz="8" w:space="0" w:color="FFFFFF"/>
            </w:tcBorders>
            <w:shd w:val="clear" w:color="000000" w:fill="DDD9C4"/>
            <w:vAlign w:val="center"/>
            <w:hideMark/>
          </w:tcPr>
          <w:p w:rsidR="0048387C" w:rsidRPr="0048387C" w:rsidRDefault="0048387C" w:rsidP="0048387C">
            <w:pPr>
              <w:suppressAutoHyphens w:val="0"/>
              <w:rPr>
                <w:rFonts w:asciiTheme="majorHAnsi" w:hAnsiTheme="majorHAnsi"/>
                <w:b/>
                <w:bCs/>
                <w:sz w:val="21"/>
                <w:szCs w:val="21"/>
                <w:lang w:eastAsia="hu-HU"/>
              </w:rPr>
            </w:pPr>
            <w:r w:rsidRPr="0048387C">
              <w:rPr>
                <w:rFonts w:asciiTheme="majorHAnsi" w:hAnsiTheme="majorHAnsi"/>
                <w:b/>
                <w:bCs/>
                <w:sz w:val="21"/>
                <w:szCs w:val="21"/>
                <w:lang w:eastAsia="hu-HU"/>
              </w:rPr>
              <w:t>Önkéntes jó gyakorlat kidolgozása a felzárkóztatás területére</w:t>
            </w:r>
          </w:p>
        </w:tc>
        <w:tc>
          <w:tcPr>
            <w:tcW w:w="992" w:type="dxa"/>
            <w:tcBorders>
              <w:top w:val="nil"/>
              <w:left w:val="nil"/>
              <w:bottom w:val="single" w:sz="8" w:space="0" w:color="FFFFFF"/>
              <w:right w:val="single" w:sz="8" w:space="0" w:color="FFFFFF"/>
            </w:tcBorders>
            <w:shd w:val="clear" w:color="000000" w:fill="DDD9C4"/>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 </w:t>
            </w:r>
          </w:p>
        </w:tc>
        <w:tc>
          <w:tcPr>
            <w:tcW w:w="870" w:type="dxa"/>
            <w:tcBorders>
              <w:top w:val="nil"/>
              <w:left w:val="nil"/>
              <w:bottom w:val="single" w:sz="8" w:space="0" w:color="FFFFFF"/>
              <w:right w:val="single" w:sz="8" w:space="0" w:color="FFFFFF"/>
            </w:tcBorders>
            <w:shd w:val="clear" w:color="000000" w:fill="DDD9C4"/>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 </w:t>
            </w:r>
          </w:p>
        </w:tc>
        <w:tc>
          <w:tcPr>
            <w:tcW w:w="1682" w:type="dxa"/>
            <w:tcBorders>
              <w:top w:val="nil"/>
              <w:left w:val="nil"/>
              <w:bottom w:val="single" w:sz="8" w:space="0" w:color="FFFFFF"/>
              <w:right w:val="single" w:sz="8" w:space="0" w:color="FFFFFF"/>
            </w:tcBorders>
            <w:shd w:val="clear" w:color="000000" w:fill="DDD9C4"/>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w:t>
            </w:r>
          </w:p>
        </w:tc>
        <w:tc>
          <w:tcPr>
            <w:tcW w:w="2126" w:type="dxa"/>
            <w:tcBorders>
              <w:top w:val="nil"/>
              <w:left w:val="nil"/>
              <w:bottom w:val="single" w:sz="8" w:space="0" w:color="FFFFFF"/>
              <w:right w:val="single" w:sz="12" w:space="0" w:color="FFFFFF"/>
            </w:tcBorders>
            <w:shd w:val="clear" w:color="000000" w:fill="DDD9C4"/>
            <w:vAlign w:val="center"/>
            <w:hideMark/>
          </w:tcPr>
          <w:p w:rsidR="0048387C" w:rsidRPr="0048387C" w:rsidRDefault="0048387C" w:rsidP="0048387C">
            <w:pPr>
              <w:suppressAutoHyphens w:val="0"/>
              <w:jc w:val="right"/>
              <w:rPr>
                <w:rFonts w:asciiTheme="majorHAnsi" w:hAnsiTheme="majorHAnsi"/>
                <w:b/>
                <w:bCs/>
                <w:sz w:val="21"/>
                <w:szCs w:val="21"/>
                <w:lang w:eastAsia="hu-HU"/>
              </w:rPr>
            </w:pPr>
            <w:r w:rsidRPr="0048387C">
              <w:rPr>
                <w:rFonts w:asciiTheme="majorHAnsi" w:hAnsiTheme="majorHAnsi"/>
                <w:b/>
                <w:bCs/>
                <w:sz w:val="21"/>
                <w:szCs w:val="21"/>
                <w:lang w:eastAsia="hu-HU"/>
              </w:rPr>
              <w:t xml:space="preserve">          16 200 000 HUF </w:t>
            </w:r>
          </w:p>
        </w:tc>
      </w:tr>
      <w:tr w:rsidR="0048387C" w:rsidRPr="0048387C" w:rsidTr="0048387C">
        <w:trPr>
          <w:trHeight w:val="2355"/>
        </w:trPr>
        <w:tc>
          <w:tcPr>
            <w:tcW w:w="540" w:type="dxa"/>
            <w:tcBorders>
              <w:top w:val="nil"/>
              <w:left w:val="single" w:sz="12" w:space="0" w:color="FFFFFF"/>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 </w:t>
            </w:r>
          </w:p>
        </w:tc>
        <w:tc>
          <w:tcPr>
            <w:tcW w:w="4847"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both"/>
              <w:rPr>
                <w:rFonts w:asciiTheme="majorHAnsi" w:hAnsiTheme="majorHAnsi"/>
                <w:sz w:val="21"/>
                <w:szCs w:val="21"/>
                <w:lang w:eastAsia="hu-HU"/>
              </w:rPr>
            </w:pPr>
            <w:r w:rsidRPr="0048387C">
              <w:rPr>
                <w:rFonts w:asciiTheme="majorHAnsi" w:hAnsiTheme="majorHAnsi"/>
                <w:sz w:val="21"/>
                <w:szCs w:val="21"/>
                <w:lang w:eastAsia="hu-HU"/>
              </w:rPr>
              <w:t>Önkéntes toborzási és működési módszertan kidolgozása, amely arra ad választ, milyen helyi identitást erősítő, a tömeget lelkesítő eszközöket szükséges alkalmazni az eredményes önkéntes tevékenység végzéséhez, mindez hogyan nyújt segítséget a társadalom és a gazdaság szereplőinek az eredményes felzá</w:t>
            </w:r>
            <w:r>
              <w:rPr>
                <w:rFonts w:asciiTheme="majorHAnsi" w:hAnsiTheme="majorHAnsi"/>
                <w:sz w:val="21"/>
                <w:szCs w:val="21"/>
                <w:lang w:eastAsia="hu-HU"/>
              </w:rPr>
              <w:t>r</w:t>
            </w:r>
            <w:r w:rsidRPr="0048387C">
              <w:rPr>
                <w:rFonts w:asciiTheme="majorHAnsi" w:hAnsiTheme="majorHAnsi"/>
                <w:sz w:val="21"/>
                <w:szCs w:val="21"/>
                <w:lang w:eastAsia="hu-HU"/>
              </w:rPr>
              <w:t>kózáshoz</w:t>
            </w:r>
            <w:r>
              <w:rPr>
                <w:rFonts w:asciiTheme="majorHAnsi" w:hAnsiTheme="majorHAnsi"/>
                <w:sz w:val="21"/>
                <w:szCs w:val="21"/>
                <w:lang w:eastAsia="hu-HU"/>
              </w:rPr>
              <w:t xml:space="preserve"> </w:t>
            </w:r>
            <w:r w:rsidRPr="0048387C">
              <w:rPr>
                <w:rFonts w:asciiTheme="majorHAnsi" w:hAnsiTheme="majorHAnsi"/>
                <w:sz w:val="21"/>
                <w:szCs w:val="21"/>
                <w:lang w:eastAsia="hu-HU"/>
              </w:rPr>
              <w:t xml:space="preserve">vagy a gazdasági növekedéshez, hogyan lehet ezt a tudást a legkülönbözőbb szakterületeken alkalmazni, valamint hogyan lehet ezt a tudást másokkal is megosztani. </w:t>
            </w:r>
          </w:p>
        </w:tc>
        <w:tc>
          <w:tcPr>
            <w:tcW w:w="99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nap</w:t>
            </w:r>
          </w:p>
        </w:tc>
        <w:tc>
          <w:tcPr>
            <w:tcW w:w="870"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180</w:t>
            </w:r>
          </w:p>
        </w:tc>
        <w:tc>
          <w:tcPr>
            <w:tcW w:w="168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90 000 HUF </w:t>
            </w:r>
          </w:p>
        </w:tc>
        <w:tc>
          <w:tcPr>
            <w:tcW w:w="2126"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16 200 000 HUF </w:t>
            </w:r>
          </w:p>
        </w:tc>
      </w:tr>
      <w:tr w:rsidR="0048387C" w:rsidRPr="0048387C" w:rsidTr="0048387C">
        <w:trPr>
          <w:trHeight w:val="960"/>
        </w:trPr>
        <w:tc>
          <w:tcPr>
            <w:tcW w:w="540" w:type="dxa"/>
            <w:tcBorders>
              <w:top w:val="nil"/>
              <w:left w:val="single" w:sz="12" w:space="0" w:color="FFFFFF"/>
              <w:bottom w:val="single" w:sz="8" w:space="0" w:color="FFFFFF"/>
              <w:right w:val="single" w:sz="8" w:space="0" w:color="FFFFFF"/>
            </w:tcBorders>
            <w:shd w:val="clear" w:color="000000" w:fill="DDD9C4"/>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lastRenderedPageBreak/>
              <w:t> </w:t>
            </w:r>
          </w:p>
        </w:tc>
        <w:tc>
          <w:tcPr>
            <w:tcW w:w="4847" w:type="dxa"/>
            <w:tcBorders>
              <w:top w:val="nil"/>
              <w:left w:val="nil"/>
              <w:bottom w:val="single" w:sz="8" w:space="0" w:color="FFFFFF"/>
              <w:right w:val="single" w:sz="8" w:space="0" w:color="FFFFFF"/>
            </w:tcBorders>
            <w:shd w:val="clear" w:color="000000" w:fill="DDD9C4"/>
            <w:vAlign w:val="center"/>
            <w:hideMark/>
          </w:tcPr>
          <w:p w:rsidR="0048387C" w:rsidRPr="0048387C" w:rsidRDefault="0048387C" w:rsidP="00DD1E06">
            <w:pPr>
              <w:suppressAutoHyphens w:val="0"/>
              <w:jc w:val="both"/>
              <w:rPr>
                <w:rFonts w:asciiTheme="majorHAnsi" w:hAnsiTheme="majorHAnsi"/>
                <w:b/>
                <w:bCs/>
                <w:sz w:val="21"/>
                <w:szCs w:val="21"/>
                <w:lang w:eastAsia="hu-HU"/>
              </w:rPr>
            </w:pPr>
            <w:r w:rsidRPr="0048387C">
              <w:rPr>
                <w:rFonts w:asciiTheme="majorHAnsi" w:hAnsiTheme="majorHAnsi"/>
                <w:b/>
                <w:bCs/>
                <w:sz w:val="21"/>
                <w:szCs w:val="21"/>
                <w:lang w:eastAsia="hu-HU"/>
              </w:rPr>
              <w:t>Együttműködés fejlesztése (a tevékenység eredményeként elvárás, hogy megtaláljuk 600 fő önkéntes bevonásának és képzésének befogadó intézményeit)</w:t>
            </w:r>
          </w:p>
        </w:tc>
        <w:tc>
          <w:tcPr>
            <w:tcW w:w="992" w:type="dxa"/>
            <w:tcBorders>
              <w:top w:val="nil"/>
              <w:left w:val="nil"/>
              <w:bottom w:val="single" w:sz="8" w:space="0" w:color="FFFFFF"/>
              <w:right w:val="single" w:sz="8" w:space="0" w:color="FFFFFF"/>
            </w:tcBorders>
            <w:shd w:val="clear" w:color="000000" w:fill="DDD9C4"/>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 </w:t>
            </w:r>
          </w:p>
        </w:tc>
        <w:tc>
          <w:tcPr>
            <w:tcW w:w="870" w:type="dxa"/>
            <w:tcBorders>
              <w:top w:val="nil"/>
              <w:left w:val="nil"/>
              <w:bottom w:val="single" w:sz="8" w:space="0" w:color="FFFFFF"/>
              <w:right w:val="single" w:sz="8" w:space="0" w:color="FFFFFF"/>
            </w:tcBorders>
            <w:shd w:val="clear" w:color="000000" w:fill="DDD9C4"/>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 </w:t>
            </w:r>
          </w:p>
        </w:tc>
        <w:tc>
          <w:tcPr>
            <w:tcW w:w="1682" w:type="dxa"/>
            <w:tcBorders>
              <w:top w:val="nil"/>
              <w:left w:val="nil"/>
              <w:bottom w:val="single" w:sz="8" w:space="0" w:color="FFFFFF"/>
              <w:right w:val="single" w:sz="8" w:space="0" w:color="FFFFFF"/>
            </w:tcBorders>
            <w:shd w:val="clear" w:color="000000" w:fill="DDD9C4"/>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w:t>
            </w:r>
          </w:p>
        </w:tc>
        <w:tc>
          <w:tcPr>
            <w:tcW w:w="2126" w:type="dxa"/>
            <w:tcBorders>
              <w:top w:val="nil"/>
              <w:left w:val="nil"/>
              <w:bottom w:val="single" w:sz="8" w:space="0" w:color="FFFFFF"/>
              <w:right w:val="single" w:sz="8" w:space="0" w:color="FFFFFF"/>
            </w:tcBorders>
            <w:shd w:val="clear" w:color="000000" w:fill="DDD9C4"/>
            <w:vAlign w:val="center"/>
            <w:hideMark/>
          </w:tcPr>
          <w:p w:rsidR="0048387C" w:rsidRPr="0048387C" w:rsidRDefault="0048387C" w:rsidP="0048387C">
            <w:pPr>
              <w:suppressAutoHyphens w:val="0"/>
              <w:jc w:val="right"/>
              <w:rPr>
                <w:rFonts w:asciiTheme="majorHAnsi" w:hAnsiTheme="majorHAnsi"/>
                <w:b/>
                <w:bCs/>
                <w:sz w:val="21"/>
                <w:szCs w:val="21"/>
                <w:lang w:eastAsia="hu-HU"/>
              </w:rPr>
            </w:pPr>
            <w:r w:rsidRPr="0048387C">
              <w:rPr>
                <w:rFonts w:asciiTheme="majorHAnsi" w:hAnsiTheme="majorHAnsi"/>
                <w:b/>
                <w:bCs/>
                <w:sz w:val="21"/>
                <w:szCs w:val="21"/>
                <w:lang w:eastAsia="hu-HU"/>
              </w:rPr>
              <w:t xml:space="preserve">        137 900 000 HUF </w:t>
            </w:r>
          </w:p>
        </w:tc>
      </w:tr>
      <w:tr w:rsidR="0048387C" w:rsidRPr="0048387C" w:rsidTr="0048387C">
        <w:trPr>
          <w:trHeight w:val="1425"/>
        </w:trPr>
        <w:tc>
          <w:tcPr>
            <w:tcW w:w="540" w:type="dxa"/>
            <w:tcBorders>
              <w:top w:val="nil"/>
              <w:left w:val="single" w:sz="12" w:space="0" w:color="FFFFFF"/>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 </w:t>
            </w:r>
          </w:p>
        </w:tc>
        <w:tc>
          <w:tcPr>
            <w:tcW w:w="4847"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both"/>
              <w:rPr>
                <w:rFonts w:asciiTheme="majorHAnsi" w:hAnsiTheme="majorHAnsi"/>
                <w:sz w:val="21"/>
                <w:szCs w:val="21"/>
                <w:lang w:eastAsia="hu-HU"/>
              </w:rPr>
            </w:pPr>
            <w:r w:rsidRPr="0048387C">
              <w:rPr>
                <w:rFonts w:asciiTheme="majorHAnsi" w:hAnsiTheme="majorHAnsi"/>
                <w:sz w:val="21"/>
                <w:szCs w:val="21"/>
                <w:lang w:eastAsia="hu-HU"/>
              </w:rPr>
              <w:t>Az önkéntesség kibontakoztatására nyitott vállalatok és civil szervezetek felkeresése (az előkészítésben tervezett kutatás eredményeire építve), 50 szervezet bevonását feltételezve, 2 nap x 2 tanácsadó (belső és külső) szervezetfejlesztési műhelyekbe szerveződve, 200 nap</w:t>
            </w:r>
          </w:p>
        </w:tc>
        <w:tc>
          <w:tcPr>
            <w:tcW w:w="99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nap</w:t>
            </w:r>
          </w:p>
        </w:tc>
        <w:tc>
          <w:tcPr>
            <w:tcW w:w="870"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200</w:t>
            </w:r>
          </w:p>
        </w:tc>
        <w:tc>
          <w:tcPr>
            <w:tcW w:w="168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350 000 HUF </w:t>
            </w:r>
          </w:p>
        </w:tc>
        <w:tc>
          <w:tcPr>
            <w:tcW w:w="2126"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70 000 000 HUF </w:t>
            </w:r>
          </w:p>
        </w:tc>
      </w:tr>
      <w:tr w:rsidR="0048387C" w:rsidRPr="0048387C" w:rsidTr="0048387C">
        <w:trPr>
          <w:trHeight w:val="3210"/>
        </w:trPr>
        <w:tc>
          <w:tcPr>
            <w:tcW w:w="540" w:type="dxa"/>
            <w:tcBorders>
              <w:top w:val="nil"/>
              <w:left w:val="single" w:sz="12" w:space="0" w:color="FFFFFF"/>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 </w:t>
            </w:r>
          </w:p>
        </w:tc>
        <w:tc>
          <w:tcPr>
            <w:tcW w:w="4847"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both"/>
              <w:rPr>
                <w:rFonts w:asciiTheme="majorHAnsi" w:hAnsiTheme="majorHAnsi"/>
                <w:sz w:val="21"/>
                <w:szCs w:val="21"/>
                <w:lang w:eastAsia="hu-HU"/>
              </w:rPr>
            </w:pPr>
            <w:r w:rsidRPr="0048387C">
              <w:rPr>
                <w:rFonts w:asciiTheme="majorHAnsi" w:hAnsiTheme="majorHAnsi"/>
                <w:sz w:val="21"/>
                <w:szCs w:val="21"/>
                <w:lang w:eastAsia="hu-HU"/>
              </w:rPr>
              <w:t>Önkéntes programok társadalmi hasznait bemutató workshop sorozat az önkormányzatoknál, az állami szervezeteknél és intézményeikben. Az együttműködés célja felkelteni a helyi önkormányzatok és intézményeik érdeklődését az önkéntesség erősítése iránt, ötletek, módszerek bemutatása a közösség lelkesítésére. Békés megyében 9 járás található. Járásonkénti workshopokat tervezünk a projekt indításakor 2-2 alkalommal, mindösszesen 18 alkalommal. Majd az érdeklődő önkormányzatoknál szervezeti-működési tanácsadást szervezünk, szervezetenként 5 nap kapacitással. 25 érdeklődő szervezettel számolva x 5 műhelynap = 125 műhelynap + 18 nap bevezető worshop</w:t>
            </w:r>
            <w:r>
              <w:rPr>
                <w:rFonts w:asciiTheme="majorHAnsi" w:hAnsiTheme="majorHAnsi"/>
                <w:sz w:val="21"/>
                <w:szCs w:val="21"/>
                <w:lang w:eastAsia="hu-HU"/>
              </w:rPr>
              <w:t xml:space="preserve"> </w:t>
            </w:r>
            <w:r w:rsidRPr="0048387C">
              <w:rPr>
                <w:rFonts w:asciiTheme="majorHAnsi" w:hAnsiTheme="majorHAnsi"/>
                <w:sz w:val="21"/>
                <w:szCs w:val="21"/>
                <w:lang w:eastAsia="hu-HU"/>
              </w:rPr>
              <w:t xml:space="preserve">nap = 142 nap. </w:t>
            </w:r>
          </w:p>
        </w:tc>
        <w:tc>
          <w:tcPr>
            <w:tcW w:w="99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nap</w:t>
            </w:r>
          </w:p>
        </w:tc>
        <w:tc>
          <w:tcPr>
            <w:tcW w:w="870"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142</w:t>
            </w:r>
          </w:p>
        </w:tc>
        <w:tc>
          <w:tcPr>
            <w:tcW w:w="168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350 000 HUF </w:t>
            </w:r>
          </w:p>
        </w:tc>
        <w:tc>
          <w:tcPr>
            <w:tcW w:w="2126"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49 700 000 HUF </w:t>
            </w:r>
          </w:p>
        </w:tc>
      </w:tr>
      <w:tr w:rsidR="0048387C" w:rsidRPr="0048387C" w:rsidTr="0048387C">
        <w:trPr>
          <w:trHeight w:val="645"/>
        </w:trPr>
        <w:tc>
          <w:tcPr>
            <w:tcW w:w="540" w:type="dxa"/>
            <w:tcBorders>
              <w:top w:val="nil"/>
              <w:left w:val="single" w:sz="12" w:space="0" w:color="FFFFFF"/>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 </w:t>
            </w:r>
          </w:p>
        </w:tc>
        <w:tc>
          <w:tcPr>
            <w:tcW w:w="4847"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both"/>
              <w:rPr>
                <w:rFonts w:asciiTheme="majorHAnsi" w:hAnsiTheme="majorHAnsi"/>
                <w:sz w:val="21"/>
                <w:szCs w:val="21"/>
                <w:lang w:eastAsia="hu-HU"/>
              </w:rPr>
            </w:pPr>
            <w:r w:rsidRPr="0048387C">
              <w:rPr>
                <w:rFonts w:asciiTheme="majorHAnsi" w:hAnsiTheme="majorHAnsi"/>
                <w:sz w:val="21"/>
                <w:szCs w:val="21"/>
                <w:lang w:eastAsia="hu-HU"/>
              </w:rPr>
              <w:t>Együttműködés</w:t>
            </w:r>
            <w:r>
              <w:rPr>
                <w:rFonts w:asciiTheme="majorHAnsi" w:hAnsiTheme="majorHAnsi"/>
                <w:sz w:val="21"/>
                <w:szCs w:val="21"/>
                <w:lang w:eastAsia="hu-HU"/>
              </w:rPr>
              <w:t xml:space="preserve"> </w:t>
            </w:r>
            <w:r w:rsidRPr="0048387C">
              <w:rPr>
                <w:rFonts w:asciiTheme="majorHAnsi" w:hAnsiTheme="majorHAnsi"/>
                <w:sz w:val="21"/>
                <w:szCs w:val="21"/>
                <w:lang w:eastAsia="hu-HU"/>
              </w:rPr>
              <w:t xml:space="preserve">fejlesztés a TÁMOP 552 képviselőivel. Havonta két műhelyt számolunk, azaz 2 x 16 hó = 32 hó. </w:t>
            </w:r>
          </w:p>
        </w:tc>
        <w:tc>
          <w:tcPr>
            <w:tcW w:w="99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nap</w:t>
            </w:r>
          </w:p>
        </w:tc>
        <w:tc>
          <w:tcPr>
            <w:tcW w:w="870"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32</w:t>
            </w:r>
          </w:p>
        </w:tc>
        <w:tc>
          <w:tcPr>
            <w:tcW w:w="168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350 000 HUF </w:t>
            </w:r>
          </w:p>
        </w:tc>
        <w:tc>
          <w:tcPr>
            <w:tcW w:w="2126"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11 200 000 HUF </w:t>
            </w:r>
          </w:p>
        </w:tc>
      </w:tr>
      <w:tr w:rsidR="0048387C" w:rsidRPr="0048387C" w:rsidTr="0048387C">
        <w:trPr>
          <w:trHeight w:val="1275"/>
        </w:trPr>
        <w:tc>
          <w:tcPr>
            <w:tcW w:w="540" w:type="dxa"/>
            <w:tcBorders>
              <w:top w:val="nil"/>
              <w:left w:val="single" w:sz="12" w:space="0" w:color="FFFFFF"/>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 </w:t>
            </w:r>
          </w:p>
        </w:tc>
        <w:tc>
          <w:tcPr>
            <w:tcW w:w="4847"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both"/>
              <w:rPr>
                <w:rFonts w:asciiTheme="majorHAnsi" w:hAnsiTheme="majorHAnsi"/>
                <w:sz w:val="21"/>
                <w:szCs w:val="21"/>
                <w:lang w:eastAsia="hu-HU"/>
              </w:rPr>
            </w:pPr>
            <w:r w:rsidRPr="0048387C">
              <w:rPr>
                <w:rFonts w:asciiTheme="majorHAnsi" w:hAnsiTheme="majorHAnsi"/>
                <w:sz w:val="21"/>
                <w:szCs w:val="21"/>
                <w:lang w:eastAsia="hu-HU"/>
              </w:rPr>
              <w:t>Együttműködés</w:t>
            </w:r>
            <w:r>
              <w:rPr>
                <w:rFonts w:asciiTheme="majorHAnsi" w:hAnsiTheme="majorHAnsi"/>
                <w:sz w:val="21"/>
                <w:szCs w:val="21"/>
                <w:lang w:eastAsia="hu-HU"/>
              </w:rPr>
              <w:t xml:space="preserve"> </w:t>
            </w:r>
            <w:r w:rsidRPr="0048387C">
              <w:rPr>
                <w:rFonts w:asciiTheme="majorHAnsi" w:hAnsiTheme="majorHAnsi"/>
                <w:sz w:val="21"/>
                <w:szCs w:val="21"/>
                <w:lang w:eastAsia="hu-HU"/>
              </w:rPr>
              <w:t xml:space="preserve">fejlesztés az ország más területein működő önkéntes szervezetekkel a tapasztalatok (problémák, eredmények) megosztása céljából. 20 önkéntes szervezettel való kapcsolatfelvételt tervezünk, szervezetenként 1 műhelynappal. </w:t>
            </w:r>
          </w:p>
        </w:tc>
        <w:tc>
          <w:tcPr>
            <w:tcW w:w="99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nap</w:t>
            </w:r>
          </w:p>
        </w:tc>
        <w:tc>
          <w:tcPr>
            <w:tcW w:w="870"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20</w:t>
            </w:r>
          </w:p>
        </w:tc>
        <w:tc>
          <w:tcPr>
            <w:tcW w:w="168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350 000 HUF </w:t>
            </w:r>
          </w:p>
        </w:tc>
        <w:tc>
          <w:tcPr>
            <w:tcW w:w="2126"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7 000 000 HUF </w:t>
            </w:r>
          </w:p>
        </w:tc>
      </w:tr>
      <w:tr w:rsidR="0048387C" w:rsidRPr="0048387C" w:rsidTr="0048387C">
        <w:trPr>
          <w:trHeight w:val="645"/>
        </w:trPr>
        <w:tc>
          <w:tcPr>
            <w:tcW w:w="540" w:type="dxa"/>
            <w:tcBorders>
              <w:top w:val="nil"/>
              <w:left w:val="single" w:sz="12" w:space="0" w:color="FFFFFF"/>
              <w:bottom w:val="single" w:sz="8" w:space="0" w:color="FFFFFF"/>
              <w:right w:val="single" w:sz="8" w:space="0" w:color="FFFFFF"/>
            </w:tcBorders>
            <w:shd w:val="clear" w:color="000000" w:fill="DDD9C4"/>
            <w:vAlign w:val="center"/>
            <w:hideMark/>
          </w:tcPr>
          <w:p w:rsidR="0048387C" w:rsidRPr="0048387C" w:rsidRDefault="0048387C" w:rsidP="0048387C">
            <w:pPr>
              <w:suppressAutoHyphens w:val="0"/>
              <w:jc w:val="center"/>
              <w:rPr>
                <w:rFonts w:asciiTheme="majorHAnsi" w:hAnsiTheme="majorHAnsi"/>
                <w:b/>
                <w:bCs/>
                <w:sz w:val="21"/>
                <w:szCs w:val="21"/>
                <w:lang w:eastAsia="hu-HU"/>
              </w:rPr>
            </w:pPr>
            <w:r w:rsidRPr="0048387C">
              <w:rPr>
                <w:rFonts w:asciiTheme="majorHAnsi" w:hAnsiTheme="majorHAnsi"/>
                <w:b/>
                <w:bCs/>
                <w:sz w:val="21"/>
                <w:szCs w:val="21"/>
                <w:lang w:eastAsia="hu-HU"/>
              </w:rPr>
              <w:t> </w:t>
            </w:r>
          </w:p>
        </w:tc>
        <w:tc>
          <w:tcPr>
            <w:tcW w:w="4847" w:type="dxa"/>
            <w:tcBorders>
              <w:top w:val="nil"/>
              <w:left w:val="nil"/>
              <w:bottom w:val="single" w:sz="8" w:space="0" w:color="FFFFFF"/>
              <w:right w:val="single" w:sz="8" w:space="0" w:color="FFFFFF"/>
            </w:tcBorders>
            <w:shd w:val="clear" w:color="000000" w:fill="DDD9C4"/>
            <w:vAlign w:val="center"/>
            <w:hideMark/>
          </w:tcPr>
          <w:p w:rsidR="0048387C" w:rsidRPr="0048387C" w:rsidRDefault="0048387C" w:rsidP="0048387C">
            <w:pPr>
              <w:suppressAutoHyphens w:val="0"/>
              <w:rPr>
                <w:rFonts w:asciiTheme="majorHAnsi" w:hAnsiTheme="majorHAnsi"/>
                <w:b/>
                <w:bCs/>
                <w:sz w:val="21"/>
                <w:szCs w:val="21"/>
                <w:lang w:eastAsia="hu-HU"/>
              </w:rPr>
            </w:pPr>
            <w:r w:rsidRPr="0048387C">
              <w:rPr>
                <w:rFonts w:asciiTheme="majorHAnsi" w:hAnsiTheme="majorHAnsi"/>
                <w:b/>
                <w:bCs/>
                <w:sz w:val="21"/>
                <w:szCs w:val="21"/>
                <w:lang w:eastAsia="hu-HU"/>
              </w:rPr>
              <w:t>Önkéntesek toborzása (a tevékenység eredményeként cél 600 fő önkéntes felkutatása és programba vonása)</w:t>
            </w:r>
          </w:p>
        </w:tc>
        <w:tc>
          <w:tcPr>
            <w:tcW w:w="992" w:type="dxa"/>
            <w:tcBorders>
              <w:top w:val="nil"/>
              <w:left w:val="nil"/>
              <w:bottom w:val="single" w:sz="8" w:space="0" w:color="FFFFFF"/>
              <w:right w:val="single" w:sz="8" w:space="0" w:color="FFFFFF"/>
            </w:tcBorders>
            <w:shd w:val="clear" w:color="000000" w:fill="DDD9C4"/>
            <w:vAlign w:val="center"/>
            <w:hideMark/>
          </w:tcPr>
          <w:p w:rsidR="0048387C" w:rsidRPr="0048387C" w:rsidRDefault="0048387C" w:rsidP="0048387C">
            <w:pPr>
              <w:suppressAutoHyphens w:val="0"/>
              <w:jc w:val="center"/>
              <w:rPr>
                <w:rFonts w:asciiTheme="majorHAnsi" w:hAnsiTheme="majorHAnsi"/>
                <w:b/>
                <w:bCs/>
                <w:sz w:val="21"/>
                <w:szCs w:val="21"/>
                <w:lang w:eastAsia="hu-HU"/>
              </w:rPr>
            </w:pPr>
            <w:r w:rsidRPr="0048387C">
              <w:rPr>
                <w:rFonts w:asciiTheme="majorHAnsi" w:hAnsiTheme="majorHAnsi"/>
                <w:b/>
                <w:bCs/>
                <w:sz w:val="21"/>
                <w:szCs w:val="21"/>
                <w:lang w:eastAsia="hu-HU"/>
              </w:rPr>
              <w:t> </w:t>
            </w:r>
          </w:p>
        </w:tc>
        <w:tc>
          <w:tcPr>
            <w:tcW w:w="870" w:type="dxa"/>
            <w:tcBorders>
              <w:top w:val="nil"/>
              <w:left w:val="nil"/>
              <w:bottom w:val="single" w:sz="8" w:space="0" w:color="FFFFFF"/>
              <w:right w:val="single" w:sz="8" w:space="0" w:color="FFFFFF"/>
            </w:tcBorders>
            <w:shd w:val="clear" w:color="000000" w:fill="DDD9C4"/>
            <w:vAlign w:val="center"/>
            <w:hideMark/>
          </w:tcPr>
          <w:p w:rsidR="0048387C" w:rsidRPr="0048387C" w:rsidRDefault="0048387C" w:rsidP="0048387C">
            <w:pPr>
              <w:suppressAutoHyphens w:val="0"/>
              <w:jc w:val="center"/>
              <w:rPr>
                <w:rFonts w:asciiTheme="majorHAnsi" w:hAnsiTheme="majorHAnsi"/>
                <w:b/>
                <w:bCs/>
                <w:sz w:val="21"/>
                <w:szCs w:val="21"/>
                <w:lang w:eastAsia="hu-HU"/>
              </w:rPr>
            </w:pPr>
            <w:r w:rsidRPr="0048387C">
              <w:rPr>
                <w:rFonts w:asciiTheme="majorHAnsi" w:hAnsiTheme="majorHAnsi"/>
                <w:b/>
                <w:bCs/>
                <w:sz w:val="21"/>
                <w:szCs w:val="21"/>
                <w:lang w:eastAsia="hu-HU"/>
              </w:rPr>
              <w:t> </w:t>
            </w:r>
          </w:p>
        </w:tc>
        <w:tc>
          <w:tcPr>
            <w:tcW w:w="1682" w:type="dxa"/>
            <w:tcBorders>
              <w:top w:val="nil"/>
              <w:left w:val="nil"/>
              <w:bottom w:val="single" w:sz="8" w:space="0" w:color="FFFFFF"/>
              <w:right w:val="single" w:sz="8" w:space="0" w:color="FFFFFF"/>
            </w:tcBorders>
            <w:shd w:val="clear" w:color="000000" w:fill="DDD9C4"/>
            <w:vAlign w:val="center"/>
            <w:hideMark/>
          </w:tcPr>
          <w:p w:rsidR="0048387C" w:rsidRPr="0048387C" w:rsidRDefault="0048387C" w:rsidP="0048387C">
            <w:pPr>
              <w:suppressAutoHyphens w:val="0"/>
              <w:jc w:val="right"/>
              <w:rPr>
                <w:rFonts w:asciiTheme="majorHAnsi" w:hAnsiTheme="majorHAnsi"/>
                <w:b/>
                <w:bCs/>
                <w:sz w:val="21"/>
                <w:szCs w:val="21"/>
                <w:lang w:eastAsia="hu-HU"/>
              </w:rPr>
            </w:pPr>
            <w:r w:rsidRPr="0048387C">
              <w:rPr>
                <w:rFonts w:asciiTheme="majorHAnsi" w:hAnsiTheme="majorHAnsi"/>
                <w:b/>
                <w:bCs/>
                <w:sz w:val="21"/>
                <w:szCs w:val="21"/>
                <w:lang w:eastAsia="hu-HU"/>
              </w:rPr>
              <w:t> </w:t>
            </w:r>
          </w:p>
        </w:tc>
        <w:tc>
          <w:tcPr>
            <w:tcW w:w="2126" w:type="dxa"/>
            <w:tcBorders>
              <w:top w:val="nil"/>
              <w:left w:val="nil"/>
              <w:bottom w:val="single" w:sz="8" w:space="0" w:color="FFFFFF"/>
              <w:right w:val="single" w:sz="8" w:space="0" w:color="FFFFFF"/>
            </w:tcBorders>
            <w:shd w:val="clear" w:color="000000" w:fill="DDD9C4"/>
            <w:vAlign w:val="center"/>
            <w:hideMark/>
          </w:tcPr>
          <w:p w:rsidR="0048387C" w:rsidRPr="0048387C" w:rsidRDefault="0048387C" w:rsidP="0048387C">
            <w:pPr>
              <w:suppressAutoHyphens w:val="0"/>
              <w:jc w:val="right"/>
              <w:rPr>
                <w:rFonts w:asciiTheme="majorHAnsi" w:hAnsiTheme="majorHAnsi"/>
                <w:b/>
                <w:bCs/>
                <w:sz w:val="21"/>
                <w:szCs w:val="21"/>
                <w:lang w:eastAsia="hu-HU"/>
              </w:rPr>
            </w:pPr>
            <w:r w:rsidRPr="0048387C">
              <w:rPr>
                <w:rFonts w:asciiTheme="majorHAnsi" w:hAnsiTheme="majorHAnsi"/>
                <w:b/>
                <w:bCs/>
                <w:sz w:val="21"/>
                <w:szCs w:val="21"/>
                <w:lang w:eastAsia="hu-HU"/>
              </w:rPr>
              <w:t xml:space="preserve">        150 000 000 HUF </w:t>
            </w:r>
          </w:p>
        </w:tc>
      </w:tr>
      <w:tr w:rsidR="0048387C" w:rsidRPr="0048387C" w:rsidTr="0048387C">
        <w:trPr>
          <w:trHeight w:val="2925"/>
        </w:trPr>
        <w:tc>
          <w:tcPr>
            <w:tcW w:w="540" w:type="dxa"/>
            <w:tcBorders>
              <w:top w:val="nil"/>
              <w:left w:val="single" w:sz="12" w:space="0" w:color="FFFFFF"/>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 </w:t>
            </w:r>
          </w:p>
        </w:tc>
        <w:tc>
          <w:tcPr>
            <w:tcW w:w="4847"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both"/>
              <w:rPr>
                <w:rFonts w:asciiTheme="majorHAnsi" w:hAnsiTheme="majorHAnsi"/>
                <w:sz w:val="21"/>
                <w:szCs w:val="21"/>
                <w:lang w:eastAsia="hu-HU"/>
              </w:rPr>
            </w:pPr>
            <w:r w:rsidRPr="0048387C">
              <w:rPr>
                <w:rFonts w:asciiTheme="majorHAnsi" w:hAnsiTheme="majorHAnsi"/>
                <w:sz w:val="21"/>
                <w:szCs w:val="21"/>
                <w:lang w:eastAsia="hu-HU"/>
              </w:rPr>
              <w:t>Social média kampány indítása az együttműködés-fejlesztés keretében bevont önkormányzati, kormányzati, vállalati és nonprofit szervezetek részére történő önkéntesek toborzására, illetve általános szemléletformálásra. Feltételezzük, hogy mindösszesen 20 szervezet jut el a toborzásig, azaz 20 szervezet egyedi kampányát szükséges lebonyolítani. A kampány magában foglalja egy 4 fős stáb alkalmazását 4 hónapig, mindösszesen 320 napban 90.000 Ft-os tanácsadói nappal számolva 28.800.000 Ft, valamint szükséges FB fizetett hirdetéseket is rendelni a kampányokhoz (ezek kattintás alapú kifizetések)</w:t>
            </w:r>
          </w:p>
        </w:tc>
        <w:tc>
          <w:tcPr>
            <w:tcW w:w="99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db</w:t>
            </w:r>
          </w:p>
        </w:tc>
        <w:tc>
          <w:tcPr>
            <w:tcW w:w="870"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20</w:t>
            </w:r>
          </w:p>
        </w:tc>
        <w:tc>
          <w:tcPr>
            <w:tcW w:w="168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1 500 000 HUF </w:t>
            </w:r>
          </w:p>
        </w:tc>
        <w:tc>
          <w:tcPr>
            <w:tcW w:w="2126"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30 000 000 HUF </w:t>
            </w:r>
          </w:p>
        </w:tc>
      </w:tr>
      <w:tr w:rsidR="0048387C" w:rsidRPr="0048387C" w:rsidTr="0048387C">
        <w:trPr>
          <w:trHeight w:val="415"/>
        </w:trPr>
        <w:tc>
          <w:tcPr>
            <w:tcW w:w="540" w:type="dxa"/>
            <w:tcBorders>
              <w:top w:val="nil"/>
              <w:left w:val="single" w:sz="12" w:space="0" w:color="FFFFFF"/>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 </w:t>
            </w:r>
          </w:p>
        </w:tc>
        <w:tc>
          <w:tcPr>
            <w:tcW w:w="4847"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both"/>
              <w:rPr>
                <w:rFonts w:asciiTheme="majorHAnsi" w:hAnsiTheme="majorHAnsi"/>
                <w:sz w:val="21"/>
                <w:szCs w:val="21"/>
                <w:lang w:eastAsia="hu-HU"/>
              </w:rPr>
            </w:pPr>
            <w:r w:rsidRPr="0048387C">
              <w:rPr>
                <w:rFonts w:asciiTheme="majorHAnsi" w:hAnsiTheme="majorHAnsi"/>
                <w:sz w:val="21"/>
                <w:szCs w:val="21"/>
                <w:lang w:eastAsia="hu-HU"/>
              </w:rPr>
              <w:t xml:space="preserve">Networking kampány indítása az együttműködés-fejlesztés keretében bevont önkormányzati, kormányzati, vállalati és nonprofit szervezetek részére történő önkéntesek toborzására. Feltételezzük, hogy mindösszesen 20 szervezet jut el a toborzásig, azaz 20 szervezet egyedi kampányát szükséges támogatni a hálózatosodás módszerével (ki kit ismer és tud behozni). A kapacitást tanácsadói napokban tervezzük </w:t>
            </w:r>
            <w:r w:rsidRPr="0048387C">
              <w:rPr>
                <w:rFonts w:asciiTheme="majorHAnsi" w:hAnsiTheme="majorHAnsi"/>
                <w:sz w:val="21"/>
                <w:szCs w:val="21"/>
                <w:lang w:eastAsia="hu-HU"/>
              </w:rPr>
              <w:lastRenderedPageBreak/>
              <w:t>20 fő részére 10 nap = 200 nap (ők külső és belső munkatársak)</w:t>
            </w:r>
          </w:p>
        </w:tc>
        <w:tc>
          <w:tcPr>
            <w:tcW w:w="99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lastRenderedPageBreak/>
              <w:t>nap</w:t>
            </w:r>
          </w:p>
        </w:tc>
        <w:tc>
          <w:tcPr>
            <w:tcW w:w="870"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200</w:t>
            </w:r>
          </w:p>
        </w:tc>
        <w:tc>
          <w:tcPr>
            <w:tcW w:w="168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90 000 HUF </w:t>
            </w:r>
          </w:p>
        </w:tc>
        <w:tc>
          <w:tcPr>
            <w:tcW w:w="2126"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18 000 000 HUF </w:t>
            </w:r>
          </w:p>
        </w:tc>
      </w:tr>
      <w:tr w:rsidR="0048387C" w:rsidRPr="0048387C" w:rsidTr="0048387C">
        <w:trPr>
          <w:trHeight w:val="1590"/>
        </w:trPr>
        <w:tc>
          <w:tcPr>
            <w:tcW w:w="540" w:type="dxa"/>
            <w:tcBorders>
              <w:top w:val="nil"/>
              <w:left w:val="single" w:sz="12" w:space="0" w:color="FFFFFF"/>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lastRenderedPageBreak/>
              <w:t> </w:t>
            </w:r>
          </w:p>
        </w:tc>
        <w:tc>
          <w:tcPr>
            <w:tcW w:w="4847"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both"/>
              <w:rPr>
                <w:rFonts w:asciiTheme="majorHAnsi" w:hAnsiTheme="majorHAnsi"/>
                <w:sz w:val="21"/>
                <w:szCs w:val="21"/>
                <w:lang w:eastAsia="hu-HU"/>
              </w:rPr>
            </w:pPr>
            <w:r w:rsidRPr="0048387C">
              <w:rPr>
                <w:rFonts w:asciiTheme="majorHAnsi" w:hAnsiTheme="majorHAnsi"/>
                <w:sz w:val="21"/>
                <w:szCs w:val="21"/>
                <w:lang w:eastAsia="hu-HU"/>
              </w:rPr>
              <w:t xml:space="preserve">Offline (nyomtatott) média kampány indítása az együttműködés-fejlesztés keretében bevont önkormányzati, kormányzati, vállalati és nonprofit szervezetek részére történő önkéntesek toborzására. Szórólapok, plakátok terjesztését tervezzük e tevékenység keretében, szerte a megyében, ill. esetlegesen az ország egyéb területein. </w:t>
            </w:r>
          </w:p>
        </w:tc>
        <w:tc>
          <w:tcPr>
            <w:tcW w:w="99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db</w:t>
            </w:r>
          </w:p>
        </w:tc>
        <w:tc>
          <w:tcPr>
            <w:tcW w:w="870"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100000</w:t>
            </w:r>
          </w:p>
        </w:tc>
        <w:tc>
          <w:tcPr>
            <w:tcW w:w="168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600 HUF </w:t>
            </w:r>
          </w:p>
        </w:tc>
        <w:tc>
          <w:tcPr>
            <w:tcW w:w="2126"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60 000 000 HUF </w:t>
            </w:r>
          </w:p>
        </w:tc>
      </w:tr>
      <w:tr w:rsidR="0048387C" w:rsidRPr="0048387C" w:rsidTr="0048387C">
        <w:trPr>
          <w:trHeight w:val="960"/>
        </w:trPr>
        <w:tc>
          <w:tcPr>
            <w:tcW w:w="540" w:type="dxa"/>
            <w:tcBorders>
              <w:top w:val="nil"/>
              <w:left w:val="single" w:sz="12" w:space="0" w:color="FFFFFF"/>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 </w:t>
            </w:r>
          </w:p>
        </w:tc>
        <w:tc>
          <w:tcPr>
            <w:tcW w:w="4847"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both"/>
              <w:rPr>
                <w:rFonts w:asciiTheme="majorHAnsi" w:hAnsiTheme="majorHAnsi"/>
                <w:sz w:val="21"/>
                <w:szCs w:val="21"/>
                <w:lang w:eastAsia="hu-HU"/>
              </w:rPr>
            </w:pPr>
            <w:r w:rsidRPr="0048387C">
              <w:rPr>
                <w:rFonts w:asciiTheme="majorHAnsi" w:hAnsiTheme="majorHAnsi"/>
                <w:sz w:val="21"/>
                <w:szCs w:val="21"/>
                <w:lang w:eastAsia="hu-HU"/>
              </w:rPr>
              <w:t>Önkéntesek kiválasztása (600 fő kiválasztásához, szűréséhez 5 munkatárs folyamatos rendelkezésre állásával tervezünk 4 hónapon keresztül, 80 nap x 5 fő = 400 nap.)</w:t>
            </w:r>
          </w:p>
        </w:tc>
        <w:tc>
          <w:tcPr>
            <w:tcW w:w="99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nap</w:t>
            </w:r>
          </w:p>
        </w:tc>
        <w:tc>
          <w:tcPr>
            <w:tcW w:w="870"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400</w:t>
            </w:r>
          </w:p>
        </w:tc>
        <w:tc>
          <w:tcPr>
            <w:tcW w:w="168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105 000 HUF </w:t>
            </w:r>
          </w:p>
        </w:tc>
        <w:tc>
          <w:tcPr>
            <w:tcW w:w="2126"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42 000 000 HUF </w:t>
            </w:r>
          </w:p>
        </w:tc>
      </w:tr>
      <w:tr w:rsidR="0048387C" w:rsidRPr="0048387C" w:rsidTr="0048387C">
        <w:trPr>
          <w:trHeight w:val="645"/>
        </w:trPr>
        <w:tc>
          <w:tcPr>
            <w:tcW w:w="540" w:type="dxa"/>
            <w:tcBorders>
              <w:top w:val="nil"/>
              <w:left w:val="single" w:sz="12" w:space="0" w:color="FFFFFF"/>
              <w:bottom w:val="single" w:sz="8" w:space="0" w:color="FFFFFF"/>
              <w:right w:val="single" w:sz="8" w:space="0" w:color="FFFFFF"/>
            </w:tcBorders>
            <w:shd w:val="clear" w:color="000000" w:fill="DDD9C4"/>
            <w:vAlign w:val="center"/>
            <w:hideMark/>
          </w:tcPr>
          <w:p w:rsidR="0048387C" w:rsidRPr="0048387C" w:rsidRDefault="0048387C" w:rsidP="0048387C">
            <w:pPr>
              <w:suppressAutoHyphens w:val="0"/>
              <w:jc w:val="center"/>
              <w:rPr>
                <w:rFonts w:asciiTheme="majorHAnsi" w:hAnsiTheme="majorHAnsi"/>
                <w:b/>
                <w:bCs/>
                <w:sz w:val="21"/>
                <w:szCs w:val="21"/>
                <w:lang w:eastAsia="hu-HU"/>
              </w:rPr>
            </w:pPr>
            <w:r w:rsidRPr="0048387C">
              <w:rPr>
                <w:rFonts w:asciiTheme="majorHAnsi" w:hAnsiTheme="majorHAnsi"/>
                <w:b/>
                <w:bCs/>
                <w:sz w:val="21"/>
                <w:szCs w:val="21"/>
                <w:lang w:eastAsia="hu-HU"/>
              </w:rPr>
              <w:t> </w:t>
            </w:r>
          </w:p>
        </w:tc>
        <w:tc>
          <w:tcPr>
            <w:tcW w:w="4847" w:type="dxa"/>
            <w:tcBorders>
              <w:top w:val="nil"/>
              <w:left w:val="nil"/>
              <w:bottom w:val="single" w:sz="8" w:space="0" w:color="FFFFFF"/>
              <w:right w:val="single" w:sz="8" w:space="0" w:color="FFFFFF"/>
            </w:tcBorders>
            <w:shd w:val="clear" w:color="000000" w:fill="DDD9C4"/>
            <w:vAlign w:val="center"/>
            <w:hideMark/>
          </w:tcPr>
          <w:p w:rsidR="0048387C" w:rsidRPr="0048387C" w:rsidRDefault="0048387C" w:rsidP="0048387C">
            <w:pPr>
              <w:suppressAutoHyphens w:val="0"/>
              <w:rPr>
                <w:rFonts w:asciiTheme="majorHAnsi" w:hAnsiTheme="majorHAnsi"/>
                <w:b/>
                <w:bCs/>
                <w:sz w:val="21"/>
                <w:szCs w:val="21"/>
                <w:lang w:eastAsia="hu-HU"/>
              </w:rPr>
            </w:pPr>
            <w:r w:rsidRPr="0048387C">
              <w:rPr>
                <w:rFonts w:asciiTheme="majorHAnsi" w:hAnsiTheme="majorHAnsi"/>
                <w:b/>
                <w:bCs/>
                <w:sz w:val="21"/>
                <w:szCs w:val="21"/>
                <w:lang w:eastAsia="hu-HU"/>
              </w:rPr>
              <w:t>Önkéntesek képzése (a tevékenység eredményeként cél 600 fő képzése)</w:t>
            </w:r>
          </w:p>
        </w:tc>
        <w:tc>
          <w:tcPr>
            <w:tcW w:w="992" w:type="dxa"/>
            <w:tcBorders>
              <w:top w:val="nil"/>
              <w:left w:val="nil"/>
              <w:bottom w:val="single" w:sz="8" w:space="0" w:color="FFFFFF"/>
              <w:right w:val="single" w:sz="8" w:space="0" w:color="FFFFFF"/>
            </w:tcBorders>
            <w:shd w:val="clear" w:color="000000" w:fill="DDD9C4"/>
            <w:vAlign w:val="center"/>
            <w:hideMark/>
          </w:tcPr>
          <w:p w:rsidR="0048387C" w:rsidRPr="0048387C" w:rsidRDefault="0048387C" w:rsidP="0048387C">
            <w:pPr>
              <w:suppressAutoHyphens w:val="0"/>
              <w:jc w:val="center"/>
              <w:rPr>
                <w:rFonts w:asciiTheme="majorHAnsi" w:hAnsiTheme="majorHAnsi"/>
                <w:b/>
                <w:bCs/>
                <w:sz w:val="21"/>
                <w:szCs w:val="21"/>
                <w:lang w:eastAsia="hu-HU"/>
              </w:rPr>
            </w:pPr>
            <w:r w:rsidRPr="0048387C">
              <w:rPr>
                <w:rFonts w:asciiTheme="majorHAnsi" w:hAnsiTheme="majorHAnsi"/>
                <w:b/>
                <w:bCs/>
                <w:sz w:val="21"/>
                <w:szCs w:val="21"/>
                <w:lang w:eastAsia="hu-HU"/>
              </w:rPr>
              <w:t> </w:t>
            </w:r>
          </w:p>
        </w:tc>
        <w:tc>
          <w:tcPr>
            <w:tcW w:w="870" w:type="dxa"/>
            <w:tcBorders>
              <w:top w:val="nil"/>
              <w:left w:val="nil"/>
              <w:bottom w:val="single" w:sz="8" w:space="0" w:color="FFFFFF"/>
              <w:right w:val="single" w:sz="8" w:space="0" w:color="FFFFFF"/>
            </w:tcBorders>
            <w:shd w:val="clear" w:color="000000" w:fill="DDD9C4"/>
            <w:vAlign w:val="center"/>
            <w:hideMark/>
          </w:tcPr>
          <w:p w:rsidR="0048387C" w:rsidRPr="0048387C" w:rsidRDefault="0048387C" w:rsidP="0048387C">
            <w:pPr>
              <w:suppressAutoHyphens w:val="0"/>
              <w:jc w:val="center"/>
              <w:rPr>
                <w:rFonts w:asciiTheme="majorHAnsi" w:hAnsiTheme="majorHAnsi"/>
                <w:b/>
                <w:bCs/>
                <w:sz w:val="21"/>
                <w:szCs w:val="21"/>
                <w:lang w:eastAsia="hu-HU"/>
              </w:rPr>
            </w:pPr>
            <w:r w:rsidRPr="0048387C">
              <w:rPr>
                <w:rFonts w:asciiTheme="majorHAnsi" w:hAnsiTheme="majorHAnsi"/>
                <w:b/>
                <w:bCs/>
                <w:sz w:val="21"/>
                <w:szCs w:val="21"/>
                <w:lang w:eastAsia="hu-HU"/>
              </w:rPr>
              <w:t> </w:t>
            </w:r>
          </w:p>
        </w:tc>
        <w:tc>
          <w:tcPr>
            <w:tcW w:w="1682" w:type="dxa"/>
            <w:tcBorders>
              <w:top w:val="nil"/>
              <w:left w:val="nil"/>
              <w:bottom w:val="single" w:sz="8" w:space="0" w:color="FFFFFF"/>
              <w:right w:val="single" w:sz="8" w:space="0" w:color="FFFFFF"/>
            </w:tcBorders>
            <w:shd w:val="clear" w:color="000000" w:fill="DDD9C4"/>
            <w:vAlign w:val="center"/>
            <w:hideMark/>
          </w:tcPr>
          <w:p w:rsidR="0048387C" w:rsidRPr="0048387C" w:rsidRDefault="0048387C" w:rsidP="0048387C">
            <w:pPr>
              <w:suppressAutoHyphens w:val="0"/>
              <w:jc w:val="right"/>
              <w:rPr>
                <w:rFonts w:asciiTheme="majorHAnsi" w:hAnsiTheme="majorHAnsi"/>
                <w:b/>
                <w:bCs/>
                <w:sz w:val="21"/>
                <w:szCs w:val="21"/>
                <w:lang w:eastAsia="hu-HU"/>
              </w:rPr>
            </w:pPr>
            <w:r w:rsidRPr="0048387C">
              <w:rPr>
                <w:rFonts w:asciiTheme="majorHAnsi" w:hAnsiTheme="majorHAnsi"/>
                <w:b/>
                <w:bCs/>
                <w:sz w:val="21"/>
                <w:szCs w:val="21"/>
                <w:lang w:eastAsia="hu-HU"/>
              </w:rPr>
              <w:t> </w:t>
            </w:r>
          </w:p>
        </w:tc>
        <w:tc>
          <w:tcPr>
            <w:tcW w:w="2126" w:type="dxa"/>
            <w:tcBorders>
              <w:top w:val="nil"/>
              <w:left w:val="nil"/>
              <w:bottom w:val="single" w:sz="8" w:space="0" w:color="FFFFFF"/>
              <w:right w:val="single" w:sz="8" w:space="0" w:color="FFFFFF"/>
            </w:tcBorders>
            <w:shd w:val="clear" w:color="000000" w:fill="DDD9C4"/>
            <w:vAlign w:val="center"/>
            <w:hideMark/>
          </w:tcPr>
          <w:p w:rsidR="0048387C" w:rsidRPr="0048387C" w:rsidRDefault="0048387C" w:rsidP="0048387C">
            <w:pPr>
              <w:suppressAutoHyphens w:val="0"/>
              <w:jc w:val="right"/>
              <w:rPr>
                <w:rFonts w:asciiTheme="majorHAnsi" w:hAnsiTheme="majorHAnsi"/>
                <w:b/>
                <w:bCs/>
                <w:sz w:val="21"/>
                <w:szCs w:val="21"/>
                <w:lang w:eastAsia="hu-HU"/>
              </w:rPr>
            </w:pPr>
            <w:r w:rsidRPr="0048387C">
              <w:rPr>
                <w:rFonts w:asciiTheme="majorHAnsi" w:hAnsiTheme="majorHAnsi"/>
                <w:b/>
                <w:bCs/>
                <w:sz w:val="21"/>
                <w:szCs w:val="21"/>
                <w:lang w:eastAsia="hu-HU"/>
              </w:rPr>
              <w:t xml:space="preserve">          78 000 000 HUF </w:t>
            </w:r>
          </w:p>
        </w:tc>
      </w:tr>
      <w:tr w:rsidR="0048387C" w:rsidRPr="0048387C" w:rsidTr="0048387C">
        <w:trPr>
          <w:trHeight w:val="2220"/>
        </w:trPr>
        <w:tc>
          <w:tcPr>
            <w:tcW w:w="540" w:type="dxa"/>
            <w:tcBorders>
              <w:top w:val="nil"/>
              <w:left w:val="single" w:sz="12" w:space="0" w:color="FFFFFF"/>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 </w:t>
            </w:r>
          </w:p>
        </w:tc>
        <w:tc>
          <w:tcPr>
            <w:tcW w:w="4847"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both"/>
              <w:rPr>
                <w:rFonts w:asciiTheme="majorHAnsi" w:hAnsiTheme="majorHAnsi"/>
                <w:sz w:val="21"/>
                <w:szCs w:val="21"/>
                <w:lang w:eastAsia="hu-HU"/>
              </w:rPr>
            </w:pPr>
            <w:r w:rsidRPr="0048387C">
              <w:rPr>
                <w:rFonts w:asciiTheme="majorHAnsi" w:hAnsiTheme="majorHAnsi"/>
                <w:sz w:val="21"/>
                <w:szCs w:val="21"/>
                <w:lang w:eastAsia="hu-HU"/>
              </w:rPr>
              <w:t>Önkéntesek szakmai képzése: a képzés tartalma függ attól, hogy a fogadó szervezet önkéntes tevékenységéhez szükséges-e valamilyen</w:t>
            </w:r>
            <w:r w:rsidRPr="0048387C">
              <w:rPr>
                <w:rFonts w:asciiTheme="majorHAnsi" w:hAnsiTheme="majorHAnsi"/>
                <w:sz w:val="21"/>
                <w:szCs w:val="21"/>
                <w:lang w:eastAsia="hu-HU"/>
              </w:rPr>
              <w:br/>
              <w:t xml:space="preserve">ismeret átadására, készségfejlesztésre, illetve, hogy a jelentkező milyen előképzettséggel rendelkezik. Arra számítva, hogy az önkéntesek felének nem szükséges képzettség a tevékenysége végzéséhez, 300 fő képzésével számolunk. A képzés időtartama 30 óra (5 nap). 20 csoportot szervezve x 5 nap = 100 képzési nap. </w:t>
            </w:r>
          </w:p>
        </w:tc>
        <w:tc>
          <w:tcPr>
            <w:tcW w:w="99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nap</w:t>
            </w:r>
          </w:p>
        </w:tc>
        <w:tc>
          <w:tcPr>
            <w:tcW w:w="870"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100</w:t>
            </w:r>
          </w:p>
        </w:tc>
        <w:tc>
          <w:tcPr>
            <w:tcW w:w="168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150 000 HUF </w:t>
            </w:r>
          </w:p>
        </w:tc>
        <w:tc>
          <w:tcPr>
            <w:tcW w:w="2126"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15 000 000 HUF </w:t>
            </w:r>
          </w:p>
        </w:tc>
      </w:tr>
      <w:tr w:rsidR="0048387C" w:rsidRPr="0048387C" w:rsidTr="0048387C">
        <w:trPr>
          <w:trHeight w:val="1905"/>
        </w:trPr>
        <w:tc>
          <w:tcPr>
            <w:tcW w:w="540" w:type="dxa"/>
            <w:tcBorders>
              <w:top w:val="nil"/>
              <w:left w:val="single" w:sz="12" w:space="0" w:color="FFFFFF"/>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 </w:t>
            </w:r>
          </w:p>
        </w:tc>
        <w:tc>
          <w:tcPr>
            <w:tcW w:w="4847"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both"/>
              <w:rPr>
                <w:rFonts w:asciiTheme="majorHAnsi" w:hAnsiTheme="majorHAnsi"/>
                <w:sz w:val="21"/>
                <w:szCs w:val="21"/>
                <w:lang w:eastAsia="hu-HU"/>
              </w:rPr>
            </w:pPr>
            <w:r w:rsidRPr="0048387C">
              <w:rPr>
                <w:rFonts w:asciiTheme="majorHAnsi" w:hAnsiTheme="majorHAnsi"/>
                <w:sz w:val="21"/>
                <w:szCs w:val="21"/>
                <w:lang w:eastAsia="hu-HU"/>
              </w:rPr>
              <w:t xml:space="preserve">Önkéntesek szemléletformálási programja (blended tananyag alapján). A szemléletformáláson minden célcsoporttag részt vesz (600 fő). 40 csoportot szervezve x 2 nap = 80 nap, valamint részt vesznek egy gyakorlati tudást bemutató terepfoglalkozáson. Ez 600 fő részére 10 fős csoportonként történik, 5 különböző témában, mindösszesen 60 x 5 = 300 nap. A tervezett kapacitás 600 fő részére 380 nap. </w:t>
            </w:r>
          </w:p>
        </w:tc>
        <w:tc>
          <w:tcPr>
            <w:tcW w:w="99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nap</w:t>
            </w:r>
          </w:p>
        </w:tc>
        <w:tc>
          <w:tcPr>
            <w:tcW w:w="870"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380</w:t>
            </w:r>
          </w:p>
        </w:tc>
        <w:tc>
          <w:tcPr>
            <w:tcW w:w="168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150 000 HUF </w:t>
            </w:r>
          </w:p>
        </w:tc>
        <w:tc>
          <w:tcPr>
            <w:tcW w:w="2126"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57 000 000 HUF </w:t>
            </w:r>
          </w:p>
        </w:tc>
      </w:tr>
      <w:tr w:rsidR="0048387C" w:rsidRPr="0048387C" w:rsidTr="0048387C">
        <w:trPr>
          <w:trHeight w:val="1770"/>
        </w:trPr>
        <w:tc>
          <w:tcPr>
            <w:tcW w:w="540" w:type="dxa"/>
            <w:tcBorders>
              <w:top w:val="nil"/>
              <w:left w:val="single" w:sz="12" w:space="0" w:color="FFFFFF"/>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 </w:t>
            </w:r>
          </w:p>
        </w:tc>
        <w:tc>
          <w:tcPr>
            <w:tcW w:w="4847"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both"/>
              <w:rPr>
                <w:rFonts w:asciiTheme="majorHAnsi" w:hAnsiTheme="majorHAnsi"/>
                <w:sz w:val="21"/>
                <w:szCs w:val="21"/>
                <w:lang w:eastAsia="hu-HU"/>
              </w:rPr>
            </w:pPr>
            <w:r w:rsidRPr="0048387C">
              <w:rPr>
                <w:rFonts w:asciiTheme="majorHAnsi" w:hAnsiTheme="majorHAnsi"/>
                <w:sz w:val="21"/>
                <w:szCs w:val="21"/>
                <w:lang w:eastAsia="hu-HU"/>
              </w:rPr>
              <w:t>Önkéntesek intézményi integrációját támogató ügyviteli tanácsadás intézményeknek és vállalatoknak (az önkéntes szervezeti integrációjához szükséges szervezési, döntéshozatali és pénzügyi tudnivalókat magában foglaló program), amely a befogadó szervezetek igényeihez igazodik. 20 befogadó szervezetet feltételezve 2 nap tanácsadás = 40 nap tanácsadás.</w:t>
            </w:r>
          </w:p>
        </w:tc>
        <w:tc>
          <w:tcPr>
            <w:tcW w:w="99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nap</w:t>
            </w:r>
          </w:p>
        </w:tc>
        <w:tc>
          <w:tcPr>
            <w:tcW w:w="870"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40</w:t>
            </w:r>
          </w:p>
        </w:tc>
        <w:tc>
          <w:tcPr>
            <w:tcW w:w="168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150 000 HUF </w:t>
            </w:r>
          </w:p>
        </w:tc>
        <w:tc>
          <w:tcPr>
            <w:tcW w:w="2126"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6 000 000 HUF </w:t>
            </w:r>
          </w:p>
        </w:tc>
      </w:tr>
      <w:tr w:rsidR="0048387C" w:rsidRPr="0048387C" w:rsidTr="0048387C">
        <w:trPr>
          <w:trHeight w:val="645"/>
        </w:trPr>
        <w:tc>
          <w:tcPr>
            <w:tcW w:w="540" w:type="dxa"/>
            <w:tcBorders>
              <w:top w:val="nil"/>
              <w:left w:val="single" w:sz="12" w:space="0" w:color="FFFFFF"/>
              <w:bottom w:val="single" w:sz="8" w:space="0" w:color="FFFFFF"/>
              <w:right w:val="single" w:sz="8" w:space="0" w:color="FFFFFF"/>
            </w:tcBorders>
            <w:shd w:val="clear" w:color="000000" w:fill="DDD9C4"/>
            <w:vAlign w:val="center"/>
            <w:hideMark/>
          </w:tcPr>
          <w:p w:rsidR="0048387C" w:rsidRPr="0048387C" w:rsidRDefault="0048387C" w:rsidP="0048387C">
            <w:pPr>
              <w:suppressAutoHyphens w:val="0"/>
              <w:jc w:val="center"/>
              <w:rPr>
                <w:rFonts w:asciiTheme="majorHAnsi" w:hAnsiTheme="majorHAnsi"/>
                <w:b/>
                <w:bCs/>
                <w:sz w:val="21"/>
                <w:szCs w:val="21"/>
                <w:lang w:eastAsia="hu-HU"/>
              </w:rPr>
            </w:pPr>
            <w:r w:rsidRPr="0048387C">
              <w:rPr>
                <w:rFonts w:asciiTheme="majorHAnsi" w:hAnsiTheme="majorHAnsi"/>
                <w:b/>
                <w:bCs/>
                <w:sz w:val="21"/>
                <w:szCs w:val="21"/>
                <w:lang w:eastAsia="hu-HU"/>
              </w:rPr>
              <w:t> </w:t>
            </w:r>
          </w:p>
        </w:tc>
        <w:tc>
          <w:tcPr>
            <w:tcW w:w="4847" w:type="dxa"/>
            <w:tcBorders>
              <w:top w:val="nil"/>
              <w:left w:val="nil"/>
              <w:bottom w:val="single" w:sz="8" w:space="0" w:color="FFFFFF"/>
              <w:right w:val="single" w:sz="8" w:space="0" w:color="FFFFFF"/>
            </w:tcBorders>
            <w:shd w:val="clear" w:color="000000" w:fill="DDD9C4"/>
            <w:vAlign w:val="center"/>
            <w:hideMark/>
          </w:tcPr>
          <w:p w:rsidR="0048387C" w:rsidRPr="0048387C" w:rsidRDefault="0048387C" w:rsidP="0048387C">
            <w:pPr>
              <w:suppressAutoHyphens w:val="0"/>
              <w:rPr>
                <w:rFonts w:asciiTheme="majorHAnsi" w:hAnsiTheme="majorHAnsi"/>
                <w:b/>
                <w:bCs/>
                <w:sz w:val="21"/>
                <w:szCs w:val="21"/>
                <w:lang w:eastAsia="hu-HU"/>
              </w:rPr>
            </w:pPr>
            <w:r w:rsidRPr="0048387C">
              <w:rPr>
                <w:rFonts w:asciiTheme="majorHAnsi" w:hAnsiTheme="majorHAnsi"/>
                <w:b/>
                <w:bCs/>
                <w:sz w:val="21"/>
                <w:szCs w:val="21"/>
                <w:lang w:eastAsia="hu-HU"/>
              </w:rPr>
              <w:t>Területi önkéntes programok bonyolítása a társadalmi felzárkózás érdekében</w:t>
            </w:r>
          </w:p>
        </w:tc>
        <w:tc>
          <w:tcPr>
            <w:tcW w:w="992" w:type="dxa"/>
            <w:tcBorders>
              <w:top w:val="nil"/>
              <w:left w:val="nil"/>
              <w:bottom w:val="single" w:sz="8" w:space="0" w:color="FFFFFF"/>
              <w:right w:val="single" w:sz="8" w:space="0" w:color="FFFFFF"/>
            </w:tcBorders>
            <w:shd w:val="clear" w:color="000000" w:fill="DDD9C4"/>
            <w:vAlign w:val="center"/>
            <w:hideMark/>
          </w:tcPr>
          <w:p w:rsidR="0048387C" w:rsidRPr="0048387C" w:rsidRDefault="0048387C" w:rsidP="0048387C">
            <w:pPr>
              <w:suppressAutoHyphens w:val="0"/>
              <w:jc w:val="center"/>
              <w:rPr>
                <w:rFonts w:asciiTheme="majorHAnsi" w:hAnsiTheme="majorHAnsi"/>
                <w:b/>
                <w:bCs/>
                <w:sz w:val="21"/>
                <w:szCs w:val="21"/>
                <w:lang w:eastAsia="hu-HU"/>
              </w:rPr>
            </w:pPr>
            <w:r w:rsidRPr="0048387C">
              <w:rPr>
                <w:rFonts w:asciiTheme="majorHAnsi" w:hAnsiTheme="majorHAnsi"/>
                <w:b/>
                <w:bCs/>
                <w:sz w:val="21"/>
                <w:szCs w:val="21"/>
                <w:lang w:eastAsia="hu-HU"/>
              </w:rPr>
              <w:t> </w:t>
            </w:r>
          </w:p>
        </w:tc>
        <w:tc>
          <w:tcPr>
            <w:tcW w:w="870" w:type="dxa"/>
            <w:tcBorders>
              <w:top w:val="nil"/>
              <w:left w:val="nil"/>
              <w:bottom w:val="single" w:sz="8" w:space="0" w:color="FFFFFF"/>
              <w:right w:val="single" w:sz="8" w:space="0" w:color="FFFFFF"/>
            </w:tcBorders>
            <w:shd w:val="clear" w:color="000000" w:fill="DDD9C4"/>
            <w:vAlign w:val="center"/>
            <w:hideMark/>
          </w:tcPr>
          <w:p w:rsidR="0048387C" w:rsidRPr="0048387C" w:rsidRDefault="0048387C" w:rsidP="0048387C">
            <w:pPr>
              <w:suppressAutoHyphens w:val="0"/>
              <w:jc w:val="center"/>
              <w:rPr>
                <w:rFonts w:asciiTheme="majorHAnsi" w:hAnsiTheme="majorHAnsi"/>
                <w:b/>
                <w:bCs/>
                <w:sz w:val="21"/>
                <w:szCs w:val="21"/>
                <w:lang w:eastAsia="hu-HU"/>
              </w:rPr>
            </w:pPr>
            <w:r w:rsidRPr="0048387C">
              <w:rPr>
                <w:rFonts w:asciiTheme="majorHAnsi" w:hAnsiTheme="majorHAnsi"/>
                <w:b/>
                <w:bCs/>
                <w:sz w:val="21"/>
                <w:szCs w:val="21"/>
                <w:lang w:eastAsia="hu-HU"/>
              </w:rPr>
              <w:t> </w:t>
            </w:r>
          </w:p>
        </w:tc>
        <w:tc>
          <w:tcPr>
            <w:tcW w:w="1682" w:type="dxa"/>
            <w:tcBorders>
              <w:top w:val="nil"/>
              <w:left w:val="nil"/>
              <w:bottom w:val="single" w:sz="8" w:space="0" w:color="FFFFFF"/>
              <w:right w:val="single" w:sz="8" w:space="0" w:color="FFFFFF"/>
            </w:tcBorders>
            <w:shd w:val="clear" w:color="000000" w:fill="DDD9C4"/>
            <w:vAlign w:val="center"/>
            <w:hideMark/>
          </w:tcPr>
          <w:p w:rsidR="0048387C" w:rsidRPr="0048387C" w:rsidRDefault="0048387C" w:rsidP="0048387C">
            <w:pPr>
              <w:suppressAutoHyphens w:val="0"/>
              <w:jc w:val="right"/>
              <w:rPr>
                <w:rFonts w:asciiTheme="majorHAnsi" w:hAnsiTheme="majorHAnsi"/>
                <w:b/>
                <w:bCs/>
                <w:sz w:val="21"/>
                <w:szCs w:val="21"/>
                <w:lang w:eastAsia="hu-HU"/>
              </w:rPr>
            </w:pPr>
            <w:r w:rsidRPr="0048387C">
              <w:rPr>
                <w:rFonts w:asciiTheme="majorHAnsi" w:hAnsiTheme="majorHAnsi"/>
                <w:b/>
                <w:bCs/>
                <w:sz w:val="21"/>
                <w:szCs w:val="21"/>
                <w:lang w:eastAsia="hu-HU"/>
              </w:rPr>
              <w:t> </w:t>
            </w:r>
          </w:p>
        </w:tc>
        <w:tc>
          <w:tcPr>
            <w:tcW w:w="2126" w:type="dxa"/>
            <w:tcBorders>
              <w:top w:val="nil"/>
              <w:left w:val="nil"/>
              <w:bottom w:val="single" w:sz="8" w:space="0" w:color="FFFFFF"/>
              <w:right w:val="single" w:sz="8" w:space="0" w:color="FFFFFF"/>
            </w:tcBorders>
            <w:shd w:val="clear" w:color="000000" w:fill="DDD9C4"/>
            <w:vAlign w:val="center"/>
            <w:hideMark/>
          </w:tcPr>
          <w:p w:rsidR="0048387C" w:rsidRPr="0048387C" w:rsidRDefault="0048387C" w:rsidP="0048387C">
            <w:pPr>
              <w:suppressAutoHyphens w:val="0"/>
              <w:jc w:val="right"/>
              <w:rPr>
                <w:rFonts w:asciiTheme="majorHAnsi" w:hAnsiTheme="majorHAnsi"/>
                <w:b/>
                <w:bCs/>
                <w:sz w:val="21"/>
                <w:szCs w:val="21"/>
                <w:lang w:eastAsia="hu-HU"/>
              </w:rPr>
            </w:pPr>
            <w:r w:rsidRPr="0048387C">
              <w:rPr>
                <w:rFonts w:asciiTheme="majorHAnsi" w:hAnsiTheme="majorHAnsi"/>
                <w:b/>
                <w:bCs/>
                <w:sz w:val="21"/>
                <w:szCs w:val="21"/>
                <w:lang w:eastAsia="hu-HU"/>
              </w:rPr>
              <w:t xml:space="preserve">        968 700 000 HUF </w:t>
            </w:r>
          </w:p>
        </w:tc>
      </w:tr>
      <w:tr w:rsidR="0048387C" w:rsidRPr="0048387C" w:rsidTr="0048387C">
        <w:trPr>
          <w:trHeight w:val="945"/>
        </w:trPr>
        <w:tc>
          <w:tcPr>
            <w:tcW w:w="540" w:type="dxa"/>
            <w:tcBorders>
              <w:top w:val="nil"/>
              <w:left w:val="single" w:sz="12" w:space="0" w:color="FFFFFF"/>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 </w:t>
            </w:r>
          </w:p>
        </w:tc>
        <w:tc>
          <w:tcPr>
            <w:tcW w:w="4847"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both"/>
              <w:rPr>
                <w:rFonts w:asciiTheme="majorHAnsi" w:hAnsiTheme="majorHAnsi"/>
                <w:sz w:val="21"/>
                <w:szCs w:val="21"/>
                <w:lang w:eastAsia="hu-HU"/>
              </w:rPr>
            </w:pPr>
            <w:r w:rsidRPr="0048387C">
              <w:rPr>
                <w:rFonts w:asciiTheme="majorHAnsi" w:hAnsiTheme="majorHAnsi"/>
                <w:sz w:val="21"/>
                <w:szCs w:val="21"/>
                <w:lang w:eastAsia="hu-HU"/>
              </w:rPr>
              <w:t>Közösségi rendezvények (9 járás x 5 település x 4 alkalom a települések által igényelt témákban, 180 kisközösségi rendezvény: pl. katasztrófavédelmi, egészségvédelmi, elsősegély, szociális, ifjúsági stb. témakörökben)</w:t>
            </w:r>
          </w:p>
        </w:tc>
        <w:tc>
          <w:tcPr>
            <w:tcW w:w="99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nap</w:t>
            </w:r>
          </w:p>
        </w:tc>
        <w:tc>
          <w:tcPr>
            <w:tcW w:w="870"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180</w:t>
            </w:r>
          </w:p>
        </w:tc>
        <w:tc>
          <w:tcPr>
            <w:tcW w:w="168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850 000 HUF </w:t>
            </w:r>
          </w:p>
        </w:tc>
        <w:tc>
          <w:tcPr>
            <w:tcW w:w="2126"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153 000 000 HUF </w:t>
            </w:r>
          </w:p>
        </w:tc>
      </w:tr>
      <w:tr w:rsidR="0048387C" w:rsidRPr="0048387C" w:rsidTr="0048387C">
        <w:trPr>
          <w:trHeight w:val="645"/>
        </w:trPr>
        <w:tc>
          <w:tcPr>
            <w:tcW w:w="540" w:type="dxa"/>
            <w:tcBorders>
              <w:top w:val="nil"/>
              <w:left w:val="single" w:sz="12" w:space="0" w:color="FFFFFF"/>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 </w:t>
            </w:r>
          </w:p>
        </w:tc>
        <w:tc>
          <w:tcPr>
            <w:tcW w:w="4847"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both"/>
              <w:rPr>
                <w:rFonts w:asciiTheme="majorHAnsi" w:hAnsiTheme="majorHAnsi"/>
                <w:sz w:val="21"/>
                <w:szCs w:val="21"/>
                <w:lang w:eastAsia="hu-HU"/>
              </w:rPr>
            </w:pPr>
            <w:r w:rsidRPr="0048387C">
              <w:rPr>
                <w:rFonts w:asciiTheme="majorHAnsi" w:hAnsiTheme="majorHAnsi"/>
                <w:sz w:val="21"/>
                <w:szCs w:val="21"/>
                <w:lang w:eastAsia="hu-HU"/>
              </w:rPr>
              <w:t>Sport- és egészségnapok (9 járás x 10 település vagy intézmény x 1 alkalom = 90 alkalom)</w:t>
            </w:r>
          </w:p>
        </w:tc>
        <w:tc>
          <w:tcPr>
            <w:tcW w:w="99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nap</w:t>
            </w:r>
          </w:p>
        </w:tc>
        <w:tc>
          <w:tcPr>
            <w:tcW w:w="870"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90</w:t>
            </w:r>
          </w:p>
        </w:tc>
        <w:tc>
          <w:tcPr>
            <w:tcW w:w="168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1 200 000 HUF </w:t>
            </w:r>
          </w:p>
        </w:tc>
        <w:tc>
          <w:tcPr>
            <w:tcW w:w="2126"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108 000 000 HUF </w:t>
            </w:r>
          </w:p>
        </w:tc>
      </w:tr>
      <w:tr w:rsidR="0048387C" w:rsidRPr="0048387C" w:rsidTr="0048387C">
        <w:trPr>
          <w:trHeight w:val="1275"/>
        </w:trPr>
        <w:tc>
          <w:tcPr>
            <w:tcW w:w="540" w:type="dxa"/>
            <w:tcBorders>
              <w:top w:val="nil"/>
              <w:left w:val="single" w:sz="12" w:space="0" w:color="FFFFFF"/>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lastRenderedPageBreak/>
              <w:t> </w:t>
            </w:r>
          </w:p>
        </w:tc>
        <w:tc>
          <w:tcPr>
            <w:tcW w:w="4847"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both"/>
              <w:rPr>
                <w:rFonts w:asciiTheme="majorHAnsi" w:hAnsiTheme="majorHAnsi"/>
                <w:sz w:val="21"/>
                <w:szCs w:val="21"/>
                <w:lang w:eastAsia="hu-HU"/>
              </w:rPr>
            </w:pPr>
            <w:r w:rsidRPr="0048387C">
              <w:rPr>
                <w:rFonts w:asciiTheme="majorHAnsi" w:hAnsiTheme="majorHAnsi"/>
                <w:sz w:val="21"/>
                <w:szCs w:val="21"/>
                <w:lang w:eastAsia="hu-HU"/>
              </w:rPr>
              <w:t>Szűrőnapok (az</w:t>
            </w:r>
            <w:r>
              <w:rPr>
                <w:rFonts w:asciiTheme="majorHAnsi" w:hAnsiTheme="majorHAnsi"/>
                <w:sz w:val="21"/>
                <w:szCs w:val="21"/>
                <w:lang w:eastAsia="hu-HU"/>
              </w:rPr>
              <w:t xml:space="preserve"> önkéntes programba bekapcsolódo</w:t>
            </w:r>
            <w:r w:rsidRPr="0048387C">
              <w:rPr>
                <w:rFonts w:asciiTheme="majorHAnsi" w:hAnsiTheme="majorHAnsi"/>
                <w:sz w:val="21"/>
                <w:szCs w:val="21"/>
                <w:lang w:eastAsia="hu-HU"/>
              </w:rPr>
              <w:t xml:space="preserve">tt önkormányzati és egészségügyi intézmények igényeihez igazodó közösségi szűrőnapok az önkéntesek toborzásával és támogatásával, 9 járásban 2 alkalommal, azaz 18 alkalommal. </w:t>
            </w:r>
          </w:p>
        </w:tc>
        <w:tc>
          <w:tcPr>
            <w:tcW w:w="99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nap</w:t>
            </w:r>
          </w:p>
        </w:tc>
        <w:tc>
          <w:tcPr>
            <w:tcW w:w="870"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18</w:t>
            </w:r>
          </w:p>
        </w:tc>
        <w:tc>
          <w:tcPr>
            <w:tcW w:w="168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450 000 HUF </w:t>
            </w:r>
          </w:p>
        </w:tc>
        <w:tc>
          <w:tcPr>
            <w:tcW w:w="2126"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8 100 000 HUF </w:t>
            </w:r>
          </w:p>
        </w:tc>
      </w:tr>
      <w:tr w:rsidR="0048387C" w:rsidRPr="0048387C" w:rsidTr="0048387C">
        <w:trPr>
          <w:trHeight w:val="645"/>
        </w:trPr>
        <w:tc>
          <w:tcPr>
            <w:tcW w:w="540" w:type="dxa"/>
            <w:tcBorders>
              <w:top w:val="nil"/>
              <w:left w:val="single" w:sz="12" w:space="0" w:color="FFFFFF"/>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 </w:t>
            </w:r>
          </w:p>
        </w:tc>
        <w:tc>
          <w:tcPr>
            <w:tcW w:w="4847"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both"/>
              <w:rPr>
                <w:rFonts w:asciiTheme="majorHAnsi" w:hAnsiTheme="majorHAnsi"/>
                <w:sz w:val="21"/>
                <w:szCs w:val="21"/>
                <w:lang w:eastAsia="hu-HU"/>
              </w:rPr>
            </w:pPr>
            <w:r w:rsidRPr="0048387C">
              <w:rPr>
                <w:rFonts w:asciiTheme="majorHAnsi" w:hAnsiTheme="majorHAnsi"/>
                <w:sz w:val="21"/>
                <w:szCs w:val="21"/>
                <w:lang w:eastAsia="hu-HU"/>
              </w:rPr>
              <w:t>Önkéntes táborok szervezése (6 nap x 20 cs</w:t>
            </w:r>
            <w:r>
              <w:rPr>
                <w:rFonts w:asciiTheme="majorHAnsi" w:hAnsiTheme="majorHAnsi"/>
                <w:sz w:val="21"/>
                <w:szCs w:val="21"/>
                <w:lang w:eastAsia="hu-HU"/>
              </w:rPr>
              <w:t>oport x 20 fő x 2 alkalommal) 3-</w:t>
            </w:r>
            <w:r w:rsidRPr="0048387C">
              <w:rPr>
                <w:rFonts w:asciiTheme="majorHAnsi" w:hAnsiTheme="majorHAnsi"/>
                <w:sz w:val="21"/>
                <w:szCs w:val="21"/>
                <w:lang w:eastAsia="hu-HU"/>
              </w:rPr>
              <w:t>szori étkezés, utazás, szállás és életmód-foglalkozás</w:t>
            </w:r>
          </w:p>
        </w:tc>
        <w:tc>
          <w:tcPr>
            <w:tcW w:w="99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nap</w:t>
            </w:r>
          </w:p>
        </w:tc>
        <w:tc>
          <w:tcPr>
            <w:tcW w:w="870"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4800</w:t>
            </w:r>
          </w:p>
        </w:tc>
        <w:tc>
          <w:tcPr>
            <w:tcW w:w="168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10 000 HUF </w:t>
            </w:r>
          </w:p>
        </w:tc>
        <w:tc>
          <w:tcPr>
            <w:tcW w:w="2126"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48 000 000 HUF </w:t>
            </w:r>
          </w:p>
        </w:tc>
      </w:tr>
      <w:tr w:rsidR="0048387C" w:rsidRPr="0048387C" w:rsidTr="0048387C">
        <w:trPr>
          <w:trHeight w:val="1275"/>
        </w:trPr>
        <w:tc>
          <w:tcPr>
            <w:tcW w:w="540" w:type="dxa"/>
            <w:tcBorders>
              <w:top w:val="nil"/>
              <w:left w:val="single" w:sz="12" w:space="0" w:color="FFFFFF"/>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color w:val="008000"/>
                <w:sz w:val="21"/>
                <w:szCs w:val="21"/>
                <w:lang w:eastAsia="hu-HU"/>
              </w:rPr>
            </w:pPr>
            <w:r w:rsidRPr="0048387C">
              <w:rPr>
                <w:rFonts w:asciiTheme="majorHAnsi" w:hAnsiTheme="majorHAnsi"/>
                <w:color w:val="008000"/>
                <w:sz w:val="21"/>
                <w:szCs w:val="21"/>
                <w:lang w:eastAsia="hu-HU"/>
              </w:rPr>
              <w:t> </w:t>
            </w:r>
          </w:p>
        </w:tc>
        <w:tc>
          <w:tcPr>
            <w:tcW w:w="4847"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both"/>
              <w:rPr>
                <w:rFonts w:asciiTheme="majorHAnsi" w:hAnsiTheme="majorHAnsi"/>
                <w:sz w:val="21"/>
                <w:szCs w:val="21"/>
                <w:lang w:eastAsia="hu-HU"/>
              </w:rPr>
            </w:pPr>
            <w:r w:rsidRPr="0048387C">
              <w:rPr>
                <w:rFonts w:asciiTheme="majorHAnsi" w:hAnsiTheme="majorHAnsi"/>
                <w:sz w:val="21"/>
                <w:szCs w:val="21"/>
                <w:lang w:eastAsia="hu-HU"/>
              </w:rPr>
              <w:t>Békés megyei településekkel közös programok szervezése az esélyegyenlőség jegyében (pl. nagycsaládosok, megváltozott munkaképességűek, tartós betegségben szenvedők stb. igényeihez igazodóan)</w:t>
            </w:r>
          </w:p>
        </w:tc>
        <w:tc>
          <w:tcPr>
            <w:tcW w:w="99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nap</w:t>
            </w:r>
          </w:p>
        </w:tc>
        <w:tc>
          <w:tcPr>
            <w:tcW w:w="870"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18</w:t>
            </w:r>
          </w:p>
        </w:tc>
        <w:tc>
          <w:tcPr>
            <w:tcW w:w="168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1 200 000 HUF </w:t>
            </w:r>
          </w:p>
        </w:tc>
        <w:tc>
          <w:tcPr>
            <w:tcW w:w="2126"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21 600 000 HUF </w:t>
            </w:r>
          </w:p>
        </w:tc>
      </w:tr>
      <w:tr w:rsidR="0048387C" w:rsidRPr="0048387C" w:rsidTr="0048387C">
        <w:trPr>
          <w:trHeight w:val="2850"/>
        </w:trPr>
        <w:tc>
          <w:tcPr>
            <w:tcW w:w="540" w:type="dxa"/>
            <w:tcBorders>
              <w:top w:val="nil"/>
              <w:left w:val="single" w:sz="12" w:space="0" w:color="FFFFFF"/>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color w:val="008000"/>
                <w:sz w:val="21"/>
                <w:szCs w:val="21"/>
                <w:lang w:eastAsia="hu-HU"/>
              </w:rPr>
            </w:pPr>
            <w:r w:rsidRPr="0048387C">
              <w:rPr>
                <w:rFonts w:asciiTheme="majorHAnsi" w:hAnsiTheme="majorHAnsi"/>
                <w:color w:val="008000"/>
                <w:sz w:val="21"/>
                <w:szCs w:val="21"/>
                <w:lang w:eastAsia="hu-HU"/>
              </w:rPr>
              <w:t> </w:t>
            </w:r>
          </w:p>
        </w:tc>
        <w:tc>
          <w:tcPr>
            <w:tcW w:w="4847"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826EEA">
            <w:pPr>
              <w:suppressAutoHyphens w:val="0"/>
              <w:jc w:val="both"/>
              <w:rPr>
                <w:rFonts w:asciiTheme="majorHAnsi" w:hAnsiTheme="majorHAnsi"/>
                <w:sz w:val="21"/>
                <w:szCs w:val="21"/>
                <w:lang w:eastAsia="hu-HU"/>
              </w:rPr>
            </w:pPr>
            <w:r w:rsidRPr="0048387C">
              <w:rPr>
                <w:rFonts w:asciiTheme="majorHAnsi" w:hAnsiTheme="majorHAnsi"/>
                <w:sz w:val="21"/>
                <w:szCs w:val="21"/>
                <w:lang w:eastAsia="hu-HU"/>
              </w:rPr>
              <w:t>Önsegítő hálózatok szervezése önkéntesek toborzása, illetve a bevont önkéntesek betanítása mellett a hátrányos helyzetű lakosság felzárkóztatása, öngondoskodó</w:t>
            </w:r>
            <w:r>
              <w:rPr>
                <w:rFonts w:asciiTheme="majorHAnsi" w:hAnsiTheme="majorHAnsi"/>
                <w:sz w:val="21"/>
                <w:szCs w:val="21"/>
                <w:lang w:eastAsia="hu-HU"/>
              </w:rPr>
              <w:t xml:space="preserve"> </w:t>
            </w:r>
            <w:r w:rsidRPr="0048387C">
              <w:rPr>
                <w:rFonts w:asciiTheme="majorHAnsi" w:hAnsiTheme="majorHAnsi"/>
                <w:sz w:val="21"/>
                <w:szCs w:val="21"/>
                <w:lang w:eastAsia="hu-HU"/>
              </w:rPr>
              <w:t xml:space="preserve">képességének javítása, kulcskompetenciáinak és életvezetési készségeinek fejlesztése érdekében (50 bevont településsel számolva 5 különböző témában indulna önsegítő hálózat, amelyek kéthetente működnének klubszerűen. 50 bevont település x 5 téma x 14 hónap x 2 db = 7000 </w:t>
            </w:r>
            <w:r w:rsidR="00826EEA">
              <w:rPr>
                <w:rFonts w:asciiTheme="majorHAnsi" w:hAnsiTheme="majorHAnsi"/>
                <w:sz w:val="21"/>
                <w:szCs w:val="21"/>
                <w:lang w:eastAsia="hu-HU"/>
              </w:rPr>
              <w:t>tanácsadói  v. más néven mentor</w:t>
            </w:r>
            <w:r w:rsidRPr="0048387C">
              <w:rPr>
                <w:rFonts w:asciiTheme="majorHAnsi" w:hAnsiTheme="majorHAnsi"/>
                <w:sz w:val="21"/>
                <w:szCs w:val="21"/>
                <w:lang w:eastAsia="hu-HU"/>
              </w:rPr>
              <w:t xml:space="preserve">nap). A program eredményeként az önsegítő hálózatok az önkéntesek jóvoltából, önköltségen működnek. </w:t>
            </w:r>
          </w:p>
        </w:tc>
        <w:tc>
          <w:tcPr>
            <w:tcW w:w="99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nap</w:t>
            </w:r>
          </w:p>
        </w:tc>
        <w:tc>
          <w:tcPr>
            <w:tcW w:w="870"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7000</w:t>
            </w:r>
          </w:p>
        </w:tc>
        <w:tc>
          <w:tcPr>
            <w:tcW w:w="168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90 000 HUF </w:t>
            </w:r>
          </w:p>
        </w:tc>
        <w:tc>
          <w:tcPr>
            <w:tcW w:w="2126" w:type="dxa"/>
            <w:tcBorders>
              <w:top w:val="nil"/>
              <w:left w:val="nil"/>
              <w:bottom w:val="single" w:sz="8" w:space="0" w:color="FFFFFF"/>
              <w:right w:val="nil"/>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630 000 000 HUF </w:t>
            </w:r>
          </w:p>
        </w:tc>
      </w:tr>
      <w:tr w:rsidR="0048387C" w:rsidRPr="0048387C" w:rsidTr="0048387C">
        <w:trPr>
          <w:trHeight w:val="330"/>
        </w:trPr>
        <w:tc>
          <w:tcPr>
            <w:tcW w:w="540" w:type="dxa"/>
            <w:tcBorders>
              <w:top w:val="nil"/>
              <w:left w:val="single" w:sz="12" w:space="0" w:color="FFFFFF"/>
              <w:bottom w:val="single" w:sz="8" w:space="0" w:color="FFFFFF"/>
              <w:right w:val="single" w:sz="8" w:space="0" w:color="FFFFFF"/>
            </w:tcBorders>
            <w:shd w:val="clear" w:color="000000" w:fill="DDD9C4"/>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 </w:t>
            </w:r>
          </w:p>
        </w:tc>
        <w:tc>
          <w:tcPr>
            <w:tcW w:w="4847" w:type="dxa"/>
            <w:tcBorders>
              <w:top w:val="nil"/>
              <w:left w:val="nil"/>
              <w:bottom w:val="single" w:sz="8" w:space="0" w:color="FFFFFF"/>
              <w:right w:val="single" w:sz="8" w:space="0" w:color="FFFFFF"/>
            </w:tcBorders>
            <w:shd w:val="clear" w:color="000000" w:fill="DDD9C4"/>
            <w:vAlign w:val="center"/>
            <w:hideMark/>
          </w:tcPr>
          <w:p w:rsidR="0048387C" w:rsidRPr="0048387C" w:rsidRDefault="0048387C" w:rsidP="0048387C">
            <w:pPr>
              <w:suppressAutoHyphens w:val="0"/>
              <w:rPr>
                <w:rFonts w:asciiTheme="majorHAnsi" w:hAnsiTheme="majorHAnsi"/>
                <w:b/>
                <w:bCs/>
                <w:sz w:val="21"/>
                <w:szCs w:val="21"/>
                <w:lang w:eastAsia="hu-HU"/>
              </w:rPr>
            </w:pPr>
            <w:r w:rsidRPr="0048387C">
              <w:rPr>
                <w:rFonts w:asciiTheme="majorHAnsi" w:hAnsiTheme="majorHAnsi"/>
                <w:b/>
                <w:bCs/>
                <w:sz w:val="21"/>
                <w:szCs w:val="21"/>
                <w:lang w:eastAsia="hu-HU"/>
              </w:rPr>
              <w:t>Önkénteseknek juttatott költségtérítés</w:t>
            </w:r>
          </w:p>
        </w:tc>
        <w:tc>
          <w:tcPr>
            <w:tcW w:w="992" w:type="dxa"/>
            <w:tcBorders>
              <w:top w:val="nil"/>
              <w:left w:val="nil"/>
              <w:bottom w:val="single" w:sz="8" w:space="0" w:color="FFFFFF"/>
              <w:right w:val="single" w:sz="8" w:space="0" w:color="FFFFFF"/>
            </w:tcBorders>
            <w:shd w:val="clear" w:color="000000" w:fill="DDD9C4"/>
            <w:vAlign w:val="center"/>
            <w:hideMark/>
          </w:tcPr>
          <w:p w:rsidR="0048387C" w:rsidRPr="0048387C" w:rsidRDefault="0048387C" w:rsidP="0048387C">
            <w:pPr>
              <w:suppressAutoHyphens w:val="0"/>
              <w:jc w:val="center"/>
              <w:rPr>
                <w:rFonts w:asciiTheme="majorHAnsi" w:hAnsiTheme="majorHAnsi"/>
                <w:b/>
                <w:bCs/>
                <w:sz w:val="21"/>
                <w:szCs w:val="21"/>
                <w:lang w:eastAsia="hu-HU"/>
              </w:rPr>
            </w:pPr>
            <w:r w:rsidRPr="0048387C">
              <w:rPr>
                <w:rFonts w:asciiTheme="majorHAnsi" w:hAnsiTheme="majorHAnsi"/>
                <w:b/>
                <w:bCs/>
                <w:sz w:val="21"/>
                <w:szCs w:val="21"/>
                <w:lang w:eastAsia="hu-HU"/>
              </w:rPr>
              <w:t> </w:t>
            </w:r>
          </w:p>
        </w:tc>
        <w:tc>
          <w:tcPr>
            <w:tcW w:w="870" w:type="dxa"/>
            <w:tcBorders>
              <w:top w:val="nil"/>
              <w:left w:val="nil"/>
              <w:bottom w:val="single" w:sz="8" w:space="0" w:color="FFFFFF"/>
              <w:right w:val="single" w:sz="8" w:space="0" w:color="FFFFFF"/>
            </w:tcBorders>
            <w:shd w:val="clear" w:color="000000" w:fill="DDD9C4"/>
            <w:vAlign w:val="center"/>
            <w:hideMark/>
          </w:tcPr>
          <w:p w:rsidR="0048387C" w:rsidRPr="0048387C" w:rsidRDefault="0048387C" w:rsidP="0048387C">
            <w:pPr>
              <w:suppressAutoHyphens w:val="0"/>
              <w:jc w:val="center"/>
              <w:rPr>
                <w:rFonts w:asciiTheme="majorHAnsi" w:hAnsiTheme="majorHAnsi"/>
                <w:b/>
                <w:bCs/>
                <w:sz w:val="21"/>
                <w:szCs w:val="21"/>
                <w:lang w:eastAsia="hu-HU"/>
              </w:rPr>
            </w:pPr>
            <w:r w:rsidRPr="0048387C">
              <w:rPr>
                <w:rFonts w:asciiTheme="majorHAnsi" w:hAnsiTheme="majorHAnsi"/>
                <w:b/>
                <w:bCs/>
                <w:sz w:val="21"/>
                <w:szCs w:val="21"/>
                <w:lang w:eastAsia="hu-HU"/>
              </w:rPr>
              <w:t> </w:t>
            </w:r>
          </w:p>
        </w:tc>
        <w:tc>
          <w:tcPr>
            <w:tcW w:w="1682" w:type="dxa"/>
            <w:tcBorders>
              <w:top w:val="nil"/>
              <w:left w:val="nil"/>
              <w:bottom w:val="single" w:sz="8" w:space="0" w:color="FFFFFF"/>
              <w:right w:val="single" w:sz="8" w:space="0" w:color="FFFFFF"/>
            </w:tcBorders>
            <w:shd w:val="clear" w:color="000000" w:fill="DDD9C4"/>
            <w:vAlign w:val="center"/>
            <w:hideMark/>
          </w:tcPr>
          <w:p w:rsidR="0048387C" w:rsidRPr="0048387C" w:rsidRDefault="0048387C" w:rsidP="0048387C">
            <w:pPr>
              <w:suppressAutoHyphens w:val="0"/>
              <w:jc w:val="right"/>
              <w:rPr>
                <w:rFonts w:asciiTheme="majorHAnsi" w:hAnsiTheme="majorHAnsi"/>
                <w:b/>
                <w:bCs/>
                <w:sz w:val="21"/>
                <w:szCs w:val="21"/>
                <w:lang w:eastAsia="hu-HU"/>
              </w:rPr>
            </w:pPr>
            <w:r w:rsidRPr="0048387C">
              <w:rPr>
                <w:rFonts w:asciiTheme="majorHAnsi" w:hAnsiTheme="majorHAnsi"/>
                <w:b/>
                <w:bCs/>
                <w:sz w:val="21"/>
                <w:szCs w:val="21"/>
                <w:lang w:eastAsia="hu-HU"/>
              </w:rPr>
              <w:t> </w:t>
            </w:r>
          </w:p>
        </w:tc>
        <w:tc>
          <w:tcPr>
            <w:tcW w:w="2126" w:type="dxa"/>
            <w:tcBorders>
              <w:top w:val="nil"/>
              <w:left w:val="nil"/>
              <w:bottom w:val="single" w:sz="8" w:space="0" w:color="FFFFFF"/>
              <w:right w:val="single" w:sz="12" w:space="0" w:color="FFFFFF"/>
            </w:tcBorders>
            <w:shd w:val="clear" w:color="000000" w:fill="DDD9C4"/>
            <w:vAlign w:val="center"/>
            <w:hideMark/>
          </w:tcPr>
          <w:p w:rsidR="0048387C" w:rsidRPr="0048387C" w:rsidRDefault="0048387C" w:rsidP="0048387C">
            <w:pPr>
              <w:suppressAutoHyphens w:val="0"/>
              <w:jc w:val="right"/>
              <w:rPr>
                <w:rFonts w:asciiTheme="majorHAnsi" w:hAnsiTheme="majorHAnsi"/>
                <w:b/>
                <w:bCs/>
                <w:sz w:val="21"/>
                <w:szCs w:val="21"/>
                <w:lang w:eastAsia="hu-HU"/>
              </w:rPr>
            </w:pPr>
            <w:r w:rsidRPr="0048387C">
              <w:rPr>
                <w:rFonts w:asciiTheme="majorHAnsi" w:hAnsiTheme="majorHAnsi"/>
                <w:b/>
                <w:bCs/>
                <w:sz w:val="21"/>
                <w:szCs w:val="21"/>
                <w:lang w:eastAsia="hu-HU"/>
              </w:rPr>
              <w:t xml:space="preserve">          30 000 000 HUF </w:t>
            </w:r>
          </w:p>
        </w:tc>
      </w:tr>
      <w:tr w:rsidR="0048387C" w:rsidRPr="0048387C" w:rsidTr="0048387C">
        <w:trPr>
          <w:trHeight w:val="330"/>
        </w:trPr>
        <w:tc>
          <w:tcPr>
            <w:tcW w:w="540" w:type="dxa"/>
            <w:tcBorders>
              <w:top w:val="nil"/>
              <w:left w:val="single" w:sz="12" w:space="0" w:color="FFFFFF"/>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 </w:t>
            </w:r>
          </w:p>
        </w:tc>
        <w:tc>
          <w:tcPr>
            <w:tcW w:w="4847"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rPr>
                <w:rFonts w:asciiTheme="majorHAnsi" w:hAnsiTheme="majorHAnsi"/>
                <w:sz w:val="21"/>
                <w:szCs w:val="21"/>
                <w:lang w:eastAsia="hu-HU"/>
              </w:rPr>
            </w:pPr>
            <w:r w:rsidRPr="0048387C">
              <w:rPr>
                <w:rFonts w:asciiTheme="majorHAnsi" w:hAnsiTheme="majorHAnsi"/>
                <w:sz w:val="21"/>
                <w:szCs w:val="21"/>
                <w:lang w:eastAsia="hu-HU"/>
              </w:rPr>
              <w:t>Célcsoporttagok utazási költségtérítés (1200 fő részére 500 km)</w:t>
            </w:r>
          </w:p>
        </w:tc>
        <w:tc>
          <w:tcPr>
            <w:tcW w:w="99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km</w:t>
            </w:r>
          </w:p>
        </w:tc>
        <w:tc>
          <w:tcPr>
            <w:tcW w:w="870"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600000</w:t>
            </w:r>
          </w:p>
        </w:tc>
        <w:tc>
          <w:tcPr>
            <w:tcW w:w="168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50 HUF </w:t>
            </w:r>
          </w:p>
        </w:tc>
        <w:tc>
          <w:tcPr>
            <w:tcW w:w="2126"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30 000 000 HUF </w:t>
            </w:r>
          </w:p>
        </w:tc>
      </w:tr>
      <w:tr w:rsidR="0048387C" w:rsidRPr="0048387C" w:rsidTr="0048387C">
        <w:trPr>
          <w:trHeight w:val="330"/>
        </w:trPr>
        <w:tc>
          <w:tcPr>
            <w:tcW w:w="540" w:type="dxa"/>
            <w:tcBorders>
              <w:top w:val="nil"/>
              <w:left w:val="single" w:sz="12" w:space="0" w:color="FFFFFF"/>
              <w:bottom w:val="single" w:sz="8" w:space="0" w:color="FFFFFF"/>
              <w:right w:val="single" w:sz="8" w:space="0" w:color="FFFFFF"/>
            </w:tcBorders>
            <w:shd w:val="clear" w:color="000000" w:fill="DDD9C4"/>
            <w:vAlign w:val="center"/>
            <w:hideMark/>
          </w:tcPr>
          <w:p w:rsidR="0048387C" w:rsidRPr="0048387C" w:rsidRDefault="0048387C" w:rsidP="0048387C">
            <w:pPr>
              <w:suppressAutoHyphens w:val="0"/>
              <w:jc w:val="center"/>
              <w:rPr>
                <w:rFonts w:asciiTheme="majorHAnsi" w:hAnsiTheme="majorHAnsi"/>
                <w:b/>
                <w:bCs/>
                <w:sz w:val="21"/>
                <w:szCs w:val="21"/>
                <w:lang w:eastAsia="hu-HU"/>
              </w:rPr>
            </w:pPr>
            <w:r w:rsidRPr="0048387C">
              <w:rPr>
                <w:rFonts w:asciiTheme="majorHAnsi" w:hAnsiTheme="majorHAnsi"/>
                <w:b/>
                <w:bCs/>
                <w:sz w:val="21"/>
                <w:szCs w:val="21"/>
                <w:lang w:eastAsia="hu-HU"/>
              </w:rPr>
              <w:t> </w:t>
            </w:r>
          </w:p>
        </w:tc>
        <w:tc>
          <w:tcPr>
            <w:tcW w:w="4847" w:type="dxa"/>
            <w:tcBorders>
              <w:top w:val="nil"/>
              <w:left w:val="nil"/>
              <w:bottom w:val="single" w:sz="8" w:space="0" w:color="FFFFFF"/>
              <w:right w:val="single" w:sz="8" w:space="0" w:color="FFFFFF"/>
            </w:tcBorders>
            <w:shd w:val="clear" w:color="000000" w:fill="DDD9C4"/>
            <w:vAlign w:val="center"/>
            <w:hideMark/>
          </w:tcPr>
          <w:p w:rsidR="0048387C" w:rsidRPr="0048387C" w:rsidRDefault="0048387C" w:rsidP="0048387C">
            <w:pPr>
              <w:suppressAutoHyphens w:val="0"/>
              <w:rPr>
                <w:rFonts w:asciiTheme="majorHAnsi" w:hAnsiTheme="majorHAnsi"/>
                <w:b/>
                <w:bCs/>
                <w:sz w:val="21"/>
                <w:szCs w:val="21"/>
                <w:lang w:eastAsia="hu-HU"/>
              </w:rPr>
            </w:pPr>
            <w:r w:rsidRPr="0048387C">
              <w:rPr>
                <w:rFonts w:asciiTheme="majorHAnsi" w:hAnsiTheme="majorHAnsi"/>
                <w:b/>
                <w:bCs/>
                <w:sz w:val="21"/>
                <w:szCs w:val="21"/>
                <w:lang w:eastAsia="hu-HU"/>
              </w:rPr>
              <w:t>Egyéb szakmai szolgáltatások</w:t>
            </w:r>
          </w:p>
        </w:tc>
        <w:tc>
          <w:tcPr>
            <w:tcW w:w="992" w:type="dxa"/>
            <w:tcBorders>
              <w:top w:val="nil"/>
              <w:left w:val="nil"/>
              <w:bottom w:val="single" w:sz="8" w:space="0" w:color="FFFFFF"/>
              <w:right w:val="single" w:sz="8" w:space="0" w:color="FFFFFF"/>
            </w:tcBorders>
            <w:shd w:val="clear" w:color="000000" w:fill="DDD9C4"/>
            <w:vAlign w:val="center"/>
            <w:hideMark/>
          </w:tcPr>
          <w:p w:rsidR="0048387C" w:rsidRPr="0048387C" w:rsidRDefault="0048387C" w:rsidP="0048387C">
            <w:pPr>
              <w:suppressAutoHyphens w:val="0"/>
              <w:jc w:val="center"/>
              <w:rPr>
                <w:rFonts w:asciiTheme="majorHAnsi" w:hAnsiTheme="majorHAnsi"/>
                <w:b/>
                <w:bCs/>
                <w:sz w:val="21"/>
                <w:szCs w:val="21"/>
                <w:lang w:eastAsia="hu-HU"/>
              </w:rPr>
            </w:pPr>
            <w:r w:rsidRPr="0048387C">
              <w:rPr>
                <w:rFonts w:asciiTheme="majorHAnsi" w:hAnsiTheme="majorHAnsi"/>
                <w:b/>
                <w:bCs/>
                <w:sz w:val="21"/>
                <w:szCs w:val="21"/>
                <w:lang w:eastAsia="hu-HU"/>
              </w:rPr>
              <w:t> </w:t>
            </w:r>
          </w:p>
        </w:tc>
        <w:tc>
          <w:tcPr>
            <w:tcW w:w="870" w:type="dxa"/>
            <w:tcBorders>
              <w:top w:val="nil"/>
              <w:left w:val="nil"/>
              <w:bottom w:val="single" w:sz="8" w:space="0" w:color="FFFFFF"/>
              <w:right w:val="single" w:sz="8" w:space="0" w:color="FFFFFF"/>
            </w:tcBorders>
            <w:shd w:val="clear" w:color="000000" w:fill="DDD9C4"/>
            <w:vAlign w:val="center"/>
            <w:hideMark/>
          </w:tcPr>
          <w:p w:rsidR="0048387C" w:rsidRPr="0048387C" w:rsidRDefault="0048387C" w:rsidP="0048387C">
            <w:pPr>
              <w:suppressAutoHyphens w:val="0"/>
              <w:jc w:val="center"/>
              <w:rPr>
                <w:rFonts w:asciiTheme="majorHAnsi" w:hAnsiTheme="majorHAnsi"/>
                <w:b/>
                <w:bCs/>
                <w:sz w:val="21"/>
                <w:szCs w:val="21"/>
                <w:lang w:eastAsia="hu-HU"/>
              </w:rPr>
            </w:pPr>
            <w:r w:rsidRPr="0048387C">
              <w:rPr>
                <w:rFonts w:asciiTheme="majorHAnsi" w:hAnsiTheme="majorHAnsi"/>
                <w:b/>
                <w:bCs/>
                <w:sz w:val="21"/>
                <w:szCs w:val="21"/>
                <w:lang w:eastAsia="hu-HU"/>
              </w:rPr>
              <w:t> </w:t>
            </w:r>
          </w:p>
        </w:tc>
        <w:tc>
          <w:tcPr>
            <w:tcW w:w="1682" w:type="dxa"/>
            <w:tcBorders>
              <w:top w:val="nil"/>
              <w:left w:val="nil"/>
              <w:bottom w:val="single" w:sz="8" w:space="0" w:color="FFFFFF"/>
              <w:right w:val="single" w:sz="8" w:space="0" w:color="FFFFFF"/>
            </w:tcBorders>
            <w:shd w:val="clear" w:color="000000" w:fill="DDD9C4"/>
            <w:vAlign w:val="center"/>
            <w:hideMark/>
          </w:tcPr>
          <w:p w:rsidR="0048387C" w:rsidRPr="0048387C" w:rsidRDefault="0048387C" w:rsidP="0048387C">
            <w:pPr>
              <w:suppressAutoHyphens w:val="0"/>
              <w:jc w:val="right"/>
              <w:rPr>
                <w:rFonts w:asciiTheme="majorHAnsi" w:hAnsiTheme="majorHAnsi"/>
                <w:b/>
                <w:bCs/>
                <w:sz w:val="21"/>
                <w:szCs w:val="21"/>
                <w:lang w:eastAsia="hu-HU"/>
              </w:rPr>
            </w:pPr>
            <w:r w:rsidRPr="0048387C">
              <w:rPr>
                <w:rFonts w:asciiTheme="majorHAnsi" w:hAnsiTheme="majorHAnsi"/>
                <w:b/>
                <w:bCs/>
                <w:sz w:val="21"/>
                <w:szCs w:val="21"/>
                <w:lang w:eastAsia="hu-HU"/>
              </w:rPr>
              <w:t> </w:t>
            </w:r>
          </w:p>
        </w:tc>
        <w:tc>
          <w:tcPr>
            <w:tcW w:w="2126" w:type="dxa"/>
            <w:tcBorders>
              <w:top w:val="nil"/>
              <w:left w:val="nil"/>
              <w:bottom w:val="single" w:sz="8" w:space="0" w:color="FFFFFF"/>
              <w:right w:val="single" w:sz="12" w:space="0" w:color="FFFFFF"/>
            </w:tcBorders>
            <w:shd w:val="clear" w:color="000000" w:fill="DDD9C4"/>
            <w:vAlign w:val="center"/>
            <w:hideMark/>
          </w:tcPr>
          <w:p w:rsidR="0048387C" w:rsidRPr="0048387C" w:rsidRDefault="0048387C" w:rsidP="0048387C">
            <w:pPr>
              <w:suppressAutoHyphens w:val="0"/>
              <w:jc w:val="right"/>
              <w:rPr>
                <w:rFonts w:asciiTheme="majorHAnsi" w:hAnsiTheme="majorHAnsi"/>
                <w:b/>
                <w:bCs/>
                <w:sz w:val="21"/>
                <w:szCs w:val="21"/>
                <w:lang w:eastAsia="hu-HU"/>
              </w:rPr>
            </w:pPr>
            <w:r w:rsidRPr="0048387C">
              <w:rPr>
                <w:rFonts w:asciiTheme="majorHAnsi" w:hAnsiTheme="majorHAnsi"/>
                <w:b/>
                <w:bCs/>
                <w:sz w:val="21"/>
                <w:szCs w:val="21"/>
                <w:lang w:eastAsia="hu-HU"/>
              </w:rPr>
              <w:t xml:space="preserve">          16 200 000 HUF </w:t>
            </w:r>
          </w:p>
        </w:tc>
      </w:tr>
      <w:tr w:rsidR="0048387C" w:rsidRPr="0048387C" w:rsidTr="0048387C">
        <w:trPr>
          <w:trHeight w:val="330"/>
        </w:trPr>
        <w:tc>
          <w:tcPr>
            <w:tcW w:w="540" w:type="dxa"/>
            <w:tcBorders>
              <w:top w:val="nil"/>
              <w:left w:val="single" w:sz="12" w:space="0" w:color="FFFFFF"/>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 </w:t>
            </w:r>
          </w:p>
        </w:tc>
        <w:tc>
          <w:tcPr>
            <w:tcW w:w="4847"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rPr>
                <w:rFonts w:asciiTheme="majorHAnsi" w:hAnsiTheme="majorHAnsi"/>
                <w:sz w:val="21"/>
                <w:szCs w:val="21"/>
                <w:lang w:eastAsia="hu-HU"/>
              </w:rPr>
            </w:pPr>
            <w:r w:rsidRPr="0048387C">
              <w:rPr>
                <w:rFonts w:asciiTheme="majorHAnsi" w:hAnsiTheme="majorHAnsi"/>
                <w:sz w:val="21"/>
                <w:szCs w:val="21"/>
                <w:lang w:eastAsia="hu-HU"/>
              </w:rPr>
              <w:t>minőségbiztosítás (havi 5 nap x 18 hó)</w:t>
            </w:r>
          </w:p>
        </w:tc>
        <w:tc>
          <w:tcPr>
            <w:tcW w:w="99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nap</w:t>
            </w:r>
          </w:p>
        </w:tc>
        <w:tc>
          <w:tcPr>
            <w:tcW w:w="870"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90</w:t>
            </w:r>
          </w:p>
        </w:tc>
        <w:tc>
          <w:tcPr>
            <w:tcW w:w="168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90 000 HUF </w:t>
            </w:r>
          </w:p>
        </w:tc>
        <w:tc>
          <w:tcPr>
            <w:tcW w:w="2126"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8 100 000 HUF </w:t>
            </w:r>
          </w:p>
        </w:tc>
      </w:tr>
      <w:tr w:rsidR="0048387C" w:rsidRPr="0048387C" w:rsidTr="0048387C">
        <w:trPr>
          <w:trHeight w:val="330"/>
        </w:trPr>
        <w:tc>
          <w:tcPr>
            <w:tcW w:w="540" w:type="dxa"/>
            <w:tcBorders>
              <w:top w:val="nil"/>
              <w:left w:val="single" w:sz="12" w:space="0" w:color="FFFFFF"/>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 </w:t>
            </w:r>
          </w:p>
        </w:tc>
        <w:tc>
          <w:tcPr>
            <w:tcW w:w="4847"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rPr>
                <w:rFonts w:asciiTheme="majorHAnsi" w:hAnsiTheme="majorHAnsi"/>
                <w:sz w:val="21"/>
                <w:szCs w:val="21"/>
                <w:lang w:eastAsia="hu-HU"/>
              </w:rPr>
            </w:pPr>
            <w:r w:rsidRPr="0048387C">
              <w:rPr>
                <w:rFonts w:asciiTheme="majorHAnsi" w:hAnsiTheme="majorHAnsi"/>
                <w:sz w:val="21"/>
                <w:szCs w:val="21"/>
                <w:lang w:eastAsia="hu-HU"/>
              </w:rPr>
              <w:t>eredmények mérése (havi 5 nap x 18 hó)</w:t>
            </w:r>
          </w:p>
        </w:tc>
        <w:tc>
          <w:tcPr>
            <w:tcW w:w="99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nap</w:t>
            </w:r>
          </w:p>
        </w:tc>
        <w:tc>
          <w:tcPr>
            <w:tcW w:w="870"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90</w:t>
            </w:r>
          </w:p>
        </w:tc>
        <w:tc>
          <w:tcPr>
            <w:tcW w:w="168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90 000 HUF </w:t>
            </w:r>
          </w:p>
        </w:tc>
        <w:tc>
          <w:tcPr>
            <w:tcW w:w="2126"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8 100 000 HUF </w:t>
            </w:r>
          </w:p>
        </w:tc>
      </w:tr>
      <w:tr w:rsidR="0048387C" w:rsidRPr="0048387C" w:rsidTr="0048387C">
        <w:trPr>
          <w:trHeight w:val="330"/>
        </w:trPr>
        <w:tc>
          <w:tcPr>
            <w:tcW w:w="540" w:type="dxa"/>
            <w:tcBorders>
              <w:top w:val="nil"/>
              <w:left w:val="single" w:sz="12" w:space="0" w:color="FFFFFF"/>
              <w:bottom w:val="single" w:sz="8" w:space="0" w:color="FFFFFF"/>
              <w:right w:val="single" w:sz="8" w:space="0" w:color="FFFFFF"/>
            </w:tcBorders>
            <w:shd w:val="clear" w:color="000000" w:fill="DDD9C4"/>
            <w:vAlign w:val="center"/>
            <w:hideMark/>
          </w:tcPr>
          <w:p w:rsidR="0048387C" w:rsidRPr="0048387C" w:rsidRDefault="0048387C" w:rsidP="0048387C">
            <w:pPr>
              <w:suppressAutoHyphens w:val="0"/>
              <w:jc w:val="center"/>
              <w:rPr>
                <w:rFonts w:asciiTheme="majorHAnsi" w:hAnsiTheme="majorHAnsi"/>
                <w:b/>
                <w:bCs/>
                <w:sz w:val="21"/>
                <w:szCs w:val="21"/>
                <w:lang w:eastAsia="hu-HU"/>
              </w:rPr>
            </w:pPr>
            <w:r w:rsidRPr="0048387C">
              <w:rPr>
                <w:rFonts w:asciiTheme="majorHAnsi" w:hAnsiTheme="majorHAnsi"/>
                <w:b/>
                <w:bCs/>
                <w:sz w:val="21"/>
                <w:szCs w:val="21"/>
                <w:lang w:eastAsia="hu-HU"/>
              </w:rPr>
              <w:t> </w:t>
            </w:r>
          </w:p>
        </w:tc>
        <w:tc>
          <w:tcPr>
            <w:tcW w:w="4847" w:type="dxa"/>
            <w:tcBorders>
              <w:top w:val="nil"/>
              <w:left w:val="nil"/>
              <w:bottom w:val="single" w:sz="8" w:space="0" w:color="FFFFFF"/>
              <w:right w:val="single" w:sz="8" w:space="0" w:color="FFFFFF"/>
            </w:tcBorders>
            <w:shd w:val="clear" w:color="000000" w:fill="DDD9C4"/>
            <w:vAlign w:val="center"/>
            <w:hideMark/>
          </w:tcPr>
          <w:p w:rsidR="0048387C" w:rsidRPr="0048387C" w:rsidRDefault="0048387C" w:rsidP="0048387C">
            <w:pPr>
              <w:suppressAutoHyphens w:val="0"/>
              <w:rPr>
                <w:rFonts w:asciiTheme="majorHAnsi" w:hAnsiTheme="majorHAnsi"/>
                <w:b/>
                <w:bCs/>
                <w:sz w:val="21"/>
                <w:szCs w:val="21"/>
                <w:lang w:eastAsia="hu-HU"/>
              </w:rPr>
            </w:pPr>
            <w:r w:rsidRPr="0048387C">
              <w:rPr>
                <w:rFonts w:asciiTheme="majorHAnsi" w:hAnsiTheme="majorHAnsi"/>
                <w:b/>
                <w:bCs/>
                <w:sz w:val="21"/>
                <w:szCs w:val="21"/>
                <w:lang w:eastAsia="hu-HU"/>
              </w:rPr>
              <w:t>Kommunikációs szakmai szolgáltatások</w:t>
            </w:r>
          </w:p>
        </w:tc>
        <w:tc>
          <w:tcPr>
            <w:tcW w:w="992" w:type="dxa"/>
            <w:tcBorders>
              <w:top w:val="nil"/>
              <w:left w:val="nil"/>
              <w:bottom w:val="single" w:sz="8" w:space="0" w:color="FFFFFF"/>
              <w:right w:val="single" w:sz="8" w:space="0" w:color="FFFFFF"/>
            </w:tcBorders>
            <w:shd w:val="clear" w:color="000000" w:fill="DDD9C4"/>
            <w:vAlign w:val="center"/>
            <w:hideMark/>
          </w:tcPr>
          <w:p w:rsidR="0048387C" w:rsidRPr="0048387C" w:rsidRDefault="0048387C" w:rsidP="0048387C">
            <w:pPr>
              <w:suppressAutoHyphens w:val="0"/>
              <w:jc w:val="center"/>
              <w:rPr>
                <w:rFonts w:asciiTheme="majorHAnsi" w:hAnsiTheme="majorHAnsi"/>
                <w:b/>
                <w:bCs/>
                <w:sz w:val="21"/>
                <w:szCs w:val="21"/>
                <w:lang w:eastAsia="hu-HU"/>
              </w:rPr>
            </w:pPr>
            <w:r w:rsidRPr="0048387C">
              <w:rPr>
                <w:rFonts w:asciiTheme="majorHAnsi" w:hAnsiTheme="majorHAnsi"/>
                <w:b/>
                <w:bCs/>
                <w:sz w:val="21"/>
                <w:szCs w:val="21"/>
                <w:lang w:eastAsia="hu-HU"/>
              </w:rPr>
              <w:t> </w:t>
            </w:r>
          </w:p>
        </w:tc>
        <w:tc>
          <w:tcPr>
            <w:tcW w:w="870" w:type="dxa"/>
            <w:tcBorders>
              <w:top w:val="nil"/>
              <w:left w:val="nil"/>
              <w:bottom w:val="single" w:sz="8" w:space="0" w:color="FFFFFF"/>
              <w:right w:val="single" w:sz="8" w:space="0" w:color="FFFFFF"/>
            </w:tcBorders>
            <w:shd w:val="clear" w:color="000000" w:fill="DDD9C4"/>
            <w:vAlign w:val="center"/>
            <w:hideMark/>
          </w:tcPr>
          <w:p w:rsidR="0048387C" w:rsidRPr="0048387C" w:rsidRDefault="0048387C" w:rsidP="0048387C">
            <w:pPr>
              <w:suppressAutoHyphens w:val="0"/>
              <w:jc w:val="center"/>
              <w:rPr>
                <w:rFonts w:asciiTheme="majorHAnsi" w:hAnsiTheme="majorHAnsi"/>
                <w:b/>
                <w:bCs/>
                <w:sz w:val="21"/>
                <w:szCs w:val="21"/>
                <w:lang w:eastAsia="hu-HU"/>
              </w:rPr>
            </w:pPr>
            <w:r w:rsidRPr="0048387C">
              <w:rPr>
                <w:rFonts w:asciiTheme="majorHAnsi" w:hAnsiTheme="majorHAnsi"/>
                <w:b/>
                <w:bCs/>
                <w:sz w:val="21"/>
                <w:szCs w:val="21"/>
                <w:lang w:eastAsia="hu-HU"/>
              </w:rPr>
              <w:t> </w:t>
            </w:r>
          </w:p>
        </w:tc>
        <w:tc>
          <w:tcPr>
            <w:tcW w:w="1682" w:type="dxa"/>
            <w:tcBorders>
              <w:top w:val="nil"/>
              <w:left w:val="nil"/>
              <w:bottom w:val="single" w:sz="8" w:space="0" w:color="FFFFFF"/>
              <w:right w:val="single" w:sz="8" w:space="0" w:color="FFFFFF"/>
            </w:tcBorders>
            <w:shd w:val="clear" w:color="000000" w:fill="DDD9C4"/>
            <w:vAlign w:val="center"/>
            <w:hideMark/>
          </w:tcPr>
          <w:p w:rsidR="0048387C" w:rsidRPr="0048387C" w:rsidRDefault="0048387C" w:rsidP="0048387C">
            <w:pPr>
              <w:suppressAutoHyphens w:val="0"/>
              <w:jc w:val="right"/>
              <w:rPr>
                <w:rFonts w:asciiTheme="majorHAnsi" w:hAnsiTheme="majorHAnsi"/>
                <w:b/>
                <w:bCs/>
                <w:sz w:val="21"/>
                <w:szCs w:val="21"/>
                <w:lang w:eastAsia="hu-HU"/>
              </w:rPr>
            </w:pPr>
            <w:r w:rsidRPr="0048387C">
              <w:rPr>
                <w:rFonts w:asciiTheme="majorHAnsi" w:hAnsiTheme="majorHAnsi"/>
                <w:b/>
                <w:bCs/>
                <w:sz w:val="21"/>
                <w:szCs w:val="21"/>
                <w:lang w:eastAsia="hu-HU"/>
              </w:rPr>
              <w:t> </w:t>
            </w:r>
          </w:p>
        </w:tc>
        <w:tc>
          <w:tcPr>
            <w:tcW w:w="2126" w:type="dxa"/>
            <w:tcBorders>
              <w:top w:val="nil"/>
              <w:left w:val="nil"/>
              <w:bottom w:val="single" w:sz="8" w:space="0" w:color="FFFFFF"/>
              <w:right w:val="single" w:sz="12" w:space="0" w:color="FFFFFF"/>
            </w:tcBorders>
            <w:shd w:val="clear" w:color="000000" w:fill="DDD9C4"/>
            <w:vAlign w:val="center"/>
            <w:hideMark/>
          </w:tcPr>
          <w:p w:rsidR="0048387C" w:rsidRPr="0048387C" w:rsidRDefault="0048387C" w:rsidP="0048387C">
            <w:pPr>
              <w:suppressAutoHyphens w:val="0"/>
              <w:jc w:val="right"/>
              <w:rPr>
                <w:rFonts w:asciiTheme="majorHAnsi" w:hAnsiTheme="majorHAnsi"/>
                <w:b/>
                <w:bCs/>
                <w:sz w:val="21"/>
                <w:szCs w:val="21"/>
                <w:lang w:eastAsia="hu-HU"/>
              </w:rPr>
            </w:pPr>
            <w:r w:rsidRPr="0048387C">
              <w:rPr>
                <w:rFonts w:asciiTheme="majorHAnsi" w:hAnsiTheme="majorHAnsi"/>
                <w:b/>
                <w:bCs/>
                <w:sz w:val="21"/>
                <w:szCs w:val="21"/>
                <w:lang w:eastAsia="hu-HU"/>
              </w:rPr>
              <w:t xml:space="preserve">        110 080 000 HUF </w:t>
            </w:r>
          </w:p>
        </w:tc>
      </w:tr>
      <w:tr w:rsidR="0048387C" w:rsidRPr="0048387C" w:rsidTr="0048387C">
        <w:trPr>
          <w:trHeight w:val="330"/>
        </w:trPr>
        <w:tc>
          <w:tcPr>
            <w:tcW w:w="540" w:type="dxa"/>
            <w:tcBorders>
              <w:top w:val="nil"/>
              <w:left w:val="single" w:sz="12" w:space="0" w:color="FFFFFF"/>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 </w:t>
            </w:r>
          </w:p>
        </w:tc>
        <w:tc>
          <w:tcPr>
            <w:tcW w:w="4847"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rPr>
                <w:rFonts w:asciiTheme="majorHAnsi" w:hAnsiTheme="majorHAnsi"/>
                <w:sz w:val="21"/>
                <w:szCs w:val="21"/>
                <w:lang w:eastAsia="hu-HU"/>
              </w:rPr>
            </w:pPr>
            <w:r w:rsidRPr="0048387C">
              <w:rPr>
                <w:rFonts w:asciiTheme="majorHAnsi" w:hAnsiTheme="majorHAnsi"/>
                <w:sz w:val="21"/>
                <w:szCs w:val="21"/>
                <w:lang w:eastAsia="hu-HU"/>
              </w:rPr>
              <w:t>Publikációs költség</w:t>
            </w:r>
          </w:p>
        </w:tc>
        <w:tc>
          <w:tcPr>
            <w:tcW w:w="99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db</w:t>
            </w:r>
          </w:p>
        </w:tc>
        <w:tc>
          <w:tcPr>
            <w:tcW w:w="870"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12</w:t>
            </w:r>
          </w:p>
        </w:tc>
        <w:tc>
          <w:tcPr>
            <w:tcW w:w="168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150 000 HUF </w:t>
            </w:r>
          </w:p>
        </w:tc>
        <w:tc>
          <w:tcPr>
            <w:tcW w:w="2126"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1 800 000 HUF </w:t>
            </w:r>
          </w:p>
        </w:tc>
      </w:tr>
      <w:tr w:rsidR="0048387C" w:rsidRPr="0048387C" w:rsidTr="0048387C">
        <w:trPr>
          <w:trHeight w:val="330"/>
        </w:trPr>
        <w:tc>
          <w:tcPr>
            <w:tcW w:w="540" w:type="dxa"/>
            <w:tcBorders>
              <w:top w:val="nil"/>
              <w:left w:val="single" w:sz="12" w:space="0" w:color="FFFFFF"/>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 </w:t>
            </w:r>
          </w:p>
        </w:tc>
        <w:tc>
          <w:tcPr>
            <w:tcW w:w="4847"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both"/>
              <w:rPr>
                <w:rFonts w:asciiTheme="majorHAnsi" w:hAnsiTheme="majorHAnsi"/>
                <w:sz w:val="21"/>
                <w:szCs w:val="21"/>
                <w:lang w:eastAsia="hu-HU"/>
              </w:rPr>
            </w:pPr>
            <w:r w:rsidRPr="0048387C">
              <w:rPr>
                <w:rFonts w:asciiTheme="majorHAnsi" w:hAnsiTheme="majorHAnsi"/>
                <w:sz w:val="21"/>
                <w:szCs w:val="21"/>
                <w:lang w:eastAsia="hu-HU"/>
              </w:rPr>
              <w:t>Önkéntes tudástár kialakítása és működtetése a projekt weboldalán</w:t>
            </w:r>
          </w:p>
        </w:tc>
        <w:tc>
          <w:tcPr>
            <w:tcW w:w="99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nap</w:t>
            </w:r>
          </w:p>
        </w:tc>
        <w:tc>
          <w:tcPr>
            <w:tcW w:w="870"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300</w:t>
            </w:r>
          </w:p>
        </w:tc>
        <w:tc>
          <w:tcPr>
            <w:tcW w:w="168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90 000 HUF </w:t>
            </w:r>
          </w:p>
        </w:tc>
        <w:tc>
          <w:tcPr>
            <w:tcW w:w="2126"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27 000 000 HUF </w:t>
            </w:r>
          </w:p>
        </w:tc>
      </w:tr>
      <w:tr w:rsidR="0048387C" w:rsidRPr="0048387C" w:rsidTr="0048387C">
        <w:trPr>
          <w:trHeight w:val="330"/>
        </w:trPr>
        <w:tc>
          <w:tcPr>
            <w:tcW w:w="540" w:type="dxa"/>
            <w:tcBorders>
              <w:top w:val="nil"/>
              <w:left w:val="single" w:sz="12" w:space="0" w:color="FFFFFF"/>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 </w:t>
            </w:r>
          </w:p>
        </w:tc>
        <w:tc>
          <w:tcPr>
            <w:tcW w:w="4847"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both"/>
              <w:rPr>
                <w:rFonts w:asciiTheme="majorHAnsi" w:hAnsiTheme="majorHAnsi"/>
                <w:sz w:val="21"/>
                <w:szCs w:val="21"/>
                <w:lang w:eastAsia="hu-HU"/>
              </w:rPr>
            </w:pPr>
            <w:r w:rsidRPr="0048387C">
              <w:rPr>
                <w:rFonts w:asciiTheme="majorHAnsi" w:hAnsiTheme="majorHAnsi"/>
                <w:sz w:val="21"/>
                <w:szCs w:val="21"/>
                <w:lang w:eastAsia="hu-HU"/>
              </w:rPr>
              <w:t>Social media működtetés</w:t>
            </w:r>
          </w:p>
        </w:tc>
        <w:tc>
          <w:tcPr>
            <w:tcW w:w="99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hó</w:t>
            </w:r>
          </w:p>
        </w:tc>
        <w:tc>
          <w:tcPr>
            <w:tcW w:w="870"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18</w:t>
            </w:r>
          </w:p>
        </w:tc>
        <w:tc>
          <w:tcPr>
            <w:tcW w:w="168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80 000 HUF </w:t>
            </w:r>
          </w:p>
        </w:tc>
        <w:tc>
          <w:tcPr>
            <w:tcW w:w="2126"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1 440 000 HUF </w:t>
            </w:r>
          </w:p>
        </w:tc>
      </w:tr>
      <w:tr w:rsidR="0048387C" w:rsidRPr="0048387C" w:rsidTr="0048387C">
        <w:trPr>
          <w:trHeight w:val="960"/>
        </w:trPr>
        <w:tc>
          <w:tcPr>
            <w:tcW w:w="540" w:type="dxa"/>
            <w:tcBorders>
              <w:top w:val="nil"/>
              <w:left w:val="single" w:sz="12" w:space="0" w:color="FFFFFF"/>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 </w:t>
            </w:r>
          </w:p>
        </w:tc>
        <w:tc>
          <w:tcPr>
            <w:tcW w:w="4847"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both"/>
              <w:rPr>
                <w:rFonts w:asciiTheme="majorHAnsi" w:hAnsiTheme="majorHAnsi"/>
                <w:sz w:val="21"/>
                <w:szCs w:val="21"/>
                <w:lang w:eastAsia="hu-HU"/>
              </w:rPr>
            </w:pPr>
            <w:r w:rsidRPr="0048387C">
              <w:rPr>
                <w:rFonts w:asciiTheme="majorHAnsi" w:hAnsiTheme="majorHAnsi"/>
                <w:sz w:val="21"/>
                <w:szCs w:val="21"/>
                <w:lang w:eastAsia="hu-HU"/>
              </w:rPr>
              <w:t>8 oldalas, színes, programokat bemutató kiadványok, melyek online formában megosztással és nyomtatott formában kerülnek terjesztésre. Összesen 10.000 db</w:t>
            </w:r>
          </w:p>
        </w:tc>
        <w:tc>
          <w:tcPr>
            <w:tcW w:w="99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db</w:t>
            </w:r>
          </w:p>
        </w:tc>
        <w:tc>
          <w:tcPr>
            <w:tcW w:w="870"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10000</w:t>
            </w:r>
          </w:p>
        </w:tc>
        <w:tc>
          <w:tcPr>
            <w:tcW w:w="168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650 HUF </w:t>
            </w:r>
          </w:p>
        </w:tc>
        <w:tc>
          <w:tcPr>
            <w:tcW w:w="2126"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6 500 000 HUF </w:t>
            </w:r>
          </w:p>
        </w:tc>
      </w:tr>
      <w:tr w:rsidR="0048387C" w:rsidRPr="0048387C" w:rsidTr="0048387C">
        <w:trPr>
          <w:trHeight w:val="960"/>
        </w:trPr>
        <w:tc>
          <w:tcPr>
            <w:tcW w:w="540" w:type="dxa"/>
            <w:tcBorders>
              <w:top w:val="nil"/>
              <w:left w:val="single" w:sz="12" w:space="0" w:color="FFFFFF"/>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 </w:t>
            </w:r>
          </w:p>
        </w:tc>
        <w:tc>
          <w:tcPr>
            <w:tcW w:w="4847"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both"/>
              <w:rPr>
                <w:rFonts w:asciiTheme="majorHAnsi" w:hAnsiTheme="majorHAnsi"/>
                <w:sz w:val="21"/>
                <w:szCs w:val="21"/>
                <w:lang w:eastAsia="hu-HU"/>
              </w:rPr>
            </w:pPr>
            <w:r w:rsidRPr="0048387C">
              <w:rPr>
                <w:rFonts w:asciiTheme="majorHAnsi" w:hAnsiTheme="majorHAnsi"/>
                <w:sz w:val="21"/>
                <w:szCs w:val="21"/>
                <w:lang w:eastAsia="hu-HU"/>
              </w:rPr>
              <w:t>8 oldalas, színes, jó gyakorlatokat bemutató kiadványok, melyek online formában megosztással és nyomtatott formában kerülnek terjesztésre. Összesen 10.000 db</w:t>
            </w:r>
          </w:p>
        </w:tc>
        <w:tc>
          <w:tcPr>
            <w:tcW w:w="99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db</w:t>
            </w:r>
          </w:p>
        </w:tc>
        <w:tc>
          <w:tcPr>
            <w:tcW w:w="870"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10000</w:t>
            </w:r>
          </w:p>
        </w:tc>
        <w:tc>
          <w:tcPr>
            <w:tcW w:w="168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650 HUF </w:t>
            </w:r>
          </w:p>
        </w:tc>
        <w:tc>
          <w:tcPr>
            <w:tcW w:w="2126"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6 500 000 HUF </w:t>
            </w:r>
          </w:p>
        </w:tc>
      </w:tr>
      <w:tr w:rsidR="0048387C" w:rsidRPr="0048387C" w:rsidTr="0048387C">
        <w:trPr>
          <w:trHeight w:val="645"/>
        </w:trPr>
        <w:tc>
          <w:tcPr>
            <w:tcW w:w="540" w:type="dxa"/>
            <w:tcBorders>
              <w:top w:val="nil"/>
              <w:left w:val="single" w:sz="12" w:space="0" w:color="FFFFFF"/>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 </w:t>
            </w:r>
          </w:p>
        </w:tc>
        <w:tc>
          <w:tcPr>
            <w:tcW w:w="4847"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both"/>
              <w:rPr>
                <w:rFonts w:asciiTheme="majorHAnsi" w:hAnsiTheme="majorHAnsi"/>
                <w:sz w:val="21"/>
                <w:szCs w:val="21"/>
                <w:lang w:eastAsia="hu-HU"/>
              </w:rPr>
            </w:pPr>
            <w:r w:rsidRPr="0048387C">
              <w:rPr>
                <w:rFonts w:asciiTheme="majorHAnsi" w:hAnsiTheme="majorHAnsi"/>
                <w:sz w:val="21"/>
                <w:szCs w:val="21"/>
                <w:lang w:eastAsia="hu-HU"/>
              </w:rPr>
              <w:t>Plakátok a célcsoport tájékoztatása érdekében. Az ár tartalmazza: nyomdai költség, kiszállítás.</w:t>
            </w:r>
          </w:p>
        </w:tc>
        <w:tc>
          <w:tcPr>
            <w:tcW w:w="99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db</w:t>
            </w:r>
          </w:p>
        </w:tc>
        <w:tc>
          <w:tcPr>
            <w:tcW w:w="870"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10000</w:t>
            </w:r>
          </w:p>
        </w:tc>
        <w:tc>
          <w:tcPr>
            <w:tcW w:w="168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400 HUF </w:t>
            </w:r>
          </w:p>
        </w:tc>
        <w:tc>
          <w:tcPr>
            <w:tcW w:w="2126"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4 000 000 HUF </w:t>
            </w:r>
          </w:p>
        </w:tc>
      </w:tr>
      <w:tr w:rsidR="0048387C" w:rsidRPr="0048387C" w:rsidTr="0048387C">
        <w:trPr>
          <w:trHeight w:val="645"/>
        </w:trPr>
        <w:tc>
          <w:tcPr>
            <w:tcW w:w="540" w:type="dxa"/>
            <w:tcBorders>
              <w:top w:val="nil"/>
              <w:left w:val="single" w:sz="12" w:space="0" w:color="FFFFFF"/>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 </w:t>
            </w:r>
          </w:p>
        </w:tc>
        <w:tc>
          <w:tcPr>
            <w:tcW w:w="4847"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both"/>
              <w:rPr>
                <w:rFonts w:asciiTheme="majorHAnsi" w:hAnsiTheme="majorHAnsi"/>
                <w:sz w:val="21"/>
                <w:szCs w:val="21"/>
                <w:lang w:eastAsia="hu-HU"/>
              </w:rPr>
            </w:pPr>
            <w:r w:rsidRPr="0048387C">
              <w:rPr>
                <w:rFonts w:asciiTheme="majorHAnsi" w:hAnsiTheme="majorHAnsi"/>
                <w:sz w:val="21"/>
                <w:szCs w:val="21"/>
                <w:lang w:eastAsia="hu-HU"/>
              </w:rPr>
              <w:t>Szórólapok a célcsoport tájékoztatása érdekében. Az ár tartalmazza: nyomdai költség, kiszállítás.</w:t>
            </w:r>
          </w:p>
        </w:tc>
        <w:tc>
          <w:tcPr>
            <w:tcW w:w="99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db</w:t>
            </w:r>
          </w:p>
        </w:tc>
        <w:tc>
          <w:tcPr>
            <w:tcW w:w="870"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10000</w:t>
            </w:r>
          </w:p>
        </w:tc>
        <w:tc>
          <w:tcPr>
            <w:tcW w:w="168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157 HUF </w:t>
            </w:r>
          </w:p>
        </w:tc>
        <w:tc>
          <w:tcPr>
            <w:tcW w:w="2126"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1 570 000 HUF </w:t>
            </w:r>
          </w:p>
        </w:tc>
      </w:tr>
      <w:tr w:rsidR="0048387C" w:rsidRPr="0048387C" w:rsidTr="0048387C">
        <w:trPr>
          <w:trHeight w:val="960"/>
        </w:trPr>
        <w:tc>
          <w:tcPr>
            <w:tcW w:w="540" w:type="dxa"/>
            <w:tcBorders>
              <w:top w:val="nil"/>
              <w:left w:val="single" w:sz="12" w:space="0" w:color="FFFFFF"/>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lastRenderedPageBreak/>
              <w:t> </w:t>
            </w:r>
          </w:p>
        </w:tc>
        <w:tc>
          <w:tcPr>
            <w:tcW w:w="4847"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both"/>
              <w:rPr>
                <w:rFonts w:asciiTheme="majorHAnsi" w:hAnsiTheme="majorHAnsi"/>
                <w:sz w:val="21"/>
                <w:szCs w:val="21"/>
                <w:lang w:eastAsia="hu-HU"/>
              </w:rPr>
            </w:pPr>
            <w:r w:rsidRPr="0048387C">
              <w:rPr>
                <w:rFonts w:asciiTheme="majorHAnsi" w:hAnsiTheme="majorHAnsi"/>
                <w:sz w:val="21"/>
                <w:szCs w:val="21"/>
                <w:lang w:eastAsia="hu-HU"/>
              </w:rPr>
              <w:t>Önkéntességet népszerűsítő riportfilm keretében 15 kisebb volumenű, valamint 5 szakértői video készül, filmkészítésben jártas szakemberek bevonásával. 20 videó x 16 szakérői nap = 320 nap</w:t>
            </w:r>
          </w:p>
        </w:tc>
        <w:tc>
          <w:tcPr>
            <w:tcW w:w="99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db</w:t>
            </w:r>
          </w:p>
        </w:tc>
        <w:tc>
          <w:tcPr>
            <w:tcW w:w="870"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320</w:t>
            </w:r>
          </w:p>
        </w:tc>
        <w:tc>
          <w:tcPr>
            <w:tcW w:w="168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115 000 HUF </w:t>
            </w:r>
          </w:p>
        </w:tc>
        <w:tc>
          <w:tcPr>
            <w:tcW w:w="2126"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36 800 000 HUF </w:t>
            </w:r>
          </w:p>
        </w:tc>
      </w:tr>
      <w:tr w:rsidR="0048387C" w:rsidRPr="0048387C" w:rsidTr="0048387C">
        <w:trPr>
          <w:trHeight w:val="645"/>
        </w:trPr>
        <w:tc>
          <w:tcPr>
            <w:tcW w:w="540" w:type="dxa"/>
            <w:tcBorders>
              <w:top w:val="nil"/>
              <w:left w:val="single" w:sz="12" w:space="0" w:color="FFFFFF"/>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 </w:t>
            </w:r>
          </w:p>
        </w:tc>
        <w:tc>
          <w:tcPr>
            <w:tcW w:w="4847"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both"/>
              <w:rPr>
                <w:rFonts w:asciiTheme="majorHAnsi" w:hAnsiTheme="majorHAnsi"/>
                <w:sz w:val="21"/>
                <w:szCs w:val="21"/>
                <w:lang w:eastAsia="hu-HU"/>
              </w:rPr>
            </w:pPr>
            <w:r w:rsidRPr="0048387C">
              <w:rPr>
                <w:rFonts w:asciiTheme="majorHAnsi" w:hAnsiTheme="majorHAnsi"/>
                <w:sz w:val="21"/>
                <w:szCs w:val="21"/>
                <w:lang w:eastAsia="hu-HU"/>
              </w:rPr>
              <w:t>Film készítéséhez kapcsolódó DVD sokszorosítása, 6.000 db esetében kb. 500 Ft/db</w:t>
            </w:r>
          </w:p>
        </w:tc>
        <w:tc>
          <w:tcPr>
            <w:tcW w:w="99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db</w:t>
            </w:r>
          </w:p>
        </w:tc>
        <w:tc>
          <w:tcPr>
            <w:tcW w:w="870"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6000</w:t>
            </w:r>
          </w:p>
        </w:tc>
        <w:tc>
          <w:tcPr>
            <w:tcW w:w="168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500 HUF </w:t>
            </w:r>
          </w:p>
        </w:tc>
        <w:tc>
          <w:tcPr>
            <w:tcW w:w="2126"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3 000 000 HUF </w:t>
            </w:r>
          </w:p>
        </w:tc>
      </w:tr>
      <w:tr w:rsidR="0048387C" w:rsidRPr="0048387C" w:rsidTr="0048387C">
        <w:trPr>
          <w:trHeight w:val="330"/>
        </w:trPr>
        <w:tc>
          <w:tcPr>
            <w:tcW w:w="540" w:type="dxa"/>
            <w:tcBorders>
              <w:top w:val="nil"/>
              <w:left w:val="single" w:sz="12" w:space="0" w:color="FFFFFF"/>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color w:val="FF0000"/>
                <w:sz w:val="21"/>
                <w:szCs w:val="21"/>
                <w:lang w:eastAsia="hu-HU"/>
              </w:rPr>
            </w:pPr>
            <w:r w:rsidRPr="0048387C">
              <w:rPr>
                <w:rFonts w:asciiTheme="majorHAnsi" w:hAnsiTheme="majorHAnsi"/>
                <w:color w:val="FF0000"/>
                <w:sz w:val="21"/>
                <w:szCs w:val="21"/>
                <w:lang w:eastAsia="hu-HU"/>
              </w:rPr>
              <w:t> </w:t>
            </w:r>
          </w:p>
        </w:tc>
        <w:tc>
          <w:tcPr>
            <w:tcW w:w="4847"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both"/>
              <w:rPr>
                <w:rFonts w:asciiTheme="majorHAnsi" w:hAnsiTheme="majorHAnsi"/>
                <w:sz w:val="21"/>
                <w:szCs w:val="21"/>
                <w:lang w:eastAsia="hu-HU"/>
              </w:rPr>
            </w:pPr>
            <w:r>
              <w:rPr>
                <w:rFonts w:asciiTheme="majorHAnsi" w:hAnsiTheme="majorHAnsi"/>
                <w:sz w:val="21"/>
                <w:szCs w:val="21"/>
                <w:lang w:eastAsia="hu-HU"/>
              </w:rPr>
              <w:t xml:space="preserve">tv </w:t>
            </w:r>
            <w:r w:rsidRPr="0048387C">
              <w:rPr>
                <w:rFonts w:asciiTheme="majorHAnsi" w:hAnsiTheme="majorHAnsi"/>
                <w:sz w:val="21"/>
                <w:szCs w:val="21"/>
                <w:lang w:eastAsia="hu-HU"/>
              </w:rPr>
              <w:t>hirdetéssor</w:t>
            </w:r>
            <w:r>
              <w:rPr>
                <w:rFonts w:asciiTheme="majorHAnsi" w:hAnsiTheme="majorHAnsi"/>
                <w:sz w:val="21"/>
                <w:szCs w:val="21"/>
                <w:lang w:eastAsia="hu-HU"/>
              </w:rPr>
              <w:t>o</w:t>
            </w:r>
            <w:r w:rsidRPr="0048387C">
              <w:rPr>
                <w:rFonts w:asciiTheme="majorHAnsi" w:hAnsiTheme="majorHAnsi"/>
                <w:sz w:val="21"/>
                <w:szCs w:val="21"/>
                <w:lang w:eastAsia="hu-HU"/>
              </w:rPr>
              <w:t>zat (9 járás x 2 db = 18 db)</w:t>
            </w:r>
          </w:p>
        </w:tc>
        <w:tc>
          <w:tcPr>
            <w:tcW w:w="99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db</w:t>
            </w:r>
          </w:p>
        </w:tc>
        <w:tc>
          <w:tcPr>
            <w:tcW w:w="870"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18</w:t>
            </w:r>
          </w:p>
        </w:tc>
        <w:tc>
          <w:tcPr>
            <w:tcW w:w="168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85 000 HUF </w:t>
            </w:r>
          </w:p>
        </w:tc>
        <w:tc>
          <w:tcPr>
            <w:tcW w:w="2126"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1 530 000 HUF </w:t>
            </w:r>
          </w:p>
        </w:tc>
      </w:tr>
      <w:tr w:rsidR="0048387C" w:rsidRPr="0048387C" w:rsidTr="0048387C">
        <w:trPr>
          <w:trHeight w:val="330"/>
        </w:trPr>
        <w:tc>
          <w:tcPr>
            <w:tcW w:w="540" w:type="dxa"/>
            <w:tcBorders>
              <w:top w:val="nil"/>
              <w:left w:val="single" w:sz="12" w:space="0" w:color="FFFFFF"/>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color w:val="FF0000"/>
                <w:sz w:val="21"/>
                <w:szCs w:val="21"/>
                <w:lang w:eastAsia="hu-HU"/>
              </w:rPr>
            </w:pPr>
            <w:r w:rsidRPr="0048387C">
              <w:rPr>
                <w:rFonts w:asciiTheme="majorHAnsi" w:hAnsiTheme="majorHAnsi"/>
                <w:color w:val="FF0000"/>
                <w:sz w:val="21"/>
                <w:szCs w:val="21"/>
                <w:lang w:eastAsia="hu-HU"/>
              </w:rPr>
              <w:t> </w:t>
            </w:r>
          </w:p>
        </w:tc>
        <w:tc>
          <w:tcPr>
            <w:tcW w:w="4847"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both"/>
              <w:rPr>
                <w:rFonts w:asciiTheme="majorHAnsi" w:hAnsiTheme="majorHAnsi"/>
                <w:sz w:val="21"/>
                <w:szCs w:val="21"/>
                <w:lang w:eastAsia="hu-HU"/>
              </w:rPr>
            </w:pPr>
            <w:r w:rsidRPr="0048387C">
              <w:rPr>
                <w:rFonts w:asciiTheme="majorHAnsi" w:hAnsiTheme="majorHAnsi"/>
                <w:sz w:val="21"/>
                <w:szCs w:val="21"/>
                <w:lang w:eastAsia="hu-HU"/>
              </w:rPr>
              <w:t>rádió hirdetéssorozat (9 járás x 2 db = 18 db)</w:t>
            </w:r>
          </w:p>
        </w:tc>
        <w:tc>
          <w:tcPr>
            <w:tcW w:w="99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db</w:t>
            </w:r>
          </w:p>
        </w:tc>
        <w:tc>
          <w:tcPr>
            <w:tcW w:w="870"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18</w:t>
            </w:r>
          </w:p>
        </w:tc>
        <w:tc>
          <w:tcPr>
            <w:tcW w:w="168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80 000 HUF </w:t>
            </w:r>
          </w:p>
        </w:tc>
        <w:tc>
          <w:tcPr>
            <w:tcW w:w="2126"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1 440 000 HUF </w:t>
            </w:r>
          </w:p>
        </w:tc>
      </w:tr>
      <w:tr w:rsidR="0048387C" w:rsidRPr="0048387C" w:rsidTr="0048387C">
        <w:trPr>
          <w:trHeight w:val="645"/>
        </w:trPr>
        <w:tc>
          <w:tcPr>
            <w:tcW w:w="540" w:type="dxa"/>
            <w:tcBorders>
              <w:top w:val="nil"/>
              <w:left w:val="single" w:sz="12" w:space="0" w:color="FFFFFF"/>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color w:val="FF0000"/>
                <w:sz w:val="21"/>
                <w:szCs w:val="21"/>
                <w:lang w:eastAsia="hu-HU"/>
              </w:rPr>
            </w:pPr>
            <w:r w:rsidRPr="0048387C">
              <w:rPr>
                <w:rFonts w:asciiTheme="majorHAnsi" w:hAnsiTheme="majorHAnsi"/>
                <w:color w:val="FF0000"/>
                <w:sz w:val="21"/>
                <w:szCs w:val="21"/>
                <w:lang w:eastAsia="hu-HU"/>
              </w:rPr>
              <w:t> </w:t>
            </w:r>
          </w:p>
        </w:tc>
        <w:tc>
          <w:tcPr>
            <w:tcW w:w="4847"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both"/>
              <w:rPr>
                <w:rFonts w:asciiTheme="majorHAnsi" w:hAnsiTheme="majorHAnsi"/>
                <w:sz w:val="21"/>
                <w:szCs w:val="21"/>
                <w:lang w:eastAsia="hu-HU"/>
              </w:rPr>
            </w:pPr>
            <w:r w:rsidRPr="0048387C">
              <w:rPr>
                <w:rFonts w:asciiTheme="majorHAnsi" w:hAnsiTheme="majorHAnsi"/>
                <w:sz w:val="21"/>
                <w:szCs w:val="21"/>
                <w:lang w:eastAsia="hu-HU"/>
              </w:rPr>
              <w:t>országos kampány direkt mailek formájában (együttműködés fejlesztés eredményeként rendelkezésre álló adatbázis alapján)</w:t>
            </w:r>
          </w:p>
        </w:tc>
        <w:tc>
          <w:tcPr>
            <w:tcW w:w="99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db</w:t>
            </w:r>
          </w:p>
        </w:tc>
        <w:tc>
          <w:tcPr>
            <w:tcW w:w="870"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1</w:t>
            </w:r>
          </w:p>
        </w:tc>
        <w:tc>
          <w:tcPr>
            <w:tcW w:w="168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12 500 000 HUF </w:t>
            </w:r>
          </w:p>
        </w:tc>
        <w:tc>
          <w:tcPr>
            <w:tcW w:w="2126"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12 500 000 HUF </w:t>
            </w:r>
          </w:p>
        </w:tc>
      </w:tr>
      <w:tr w:rsidR="0048387C" w:rsidRPr="0048387C" w:rsidTr="0048387C">
        <w:trPr>
          <w:trHeight w:val="330"/>
        </w:trPr>
        <w:tc>
          <w:tcPr>
            <w:tcW w:w="540" w:type="dxa"/>
            <w:tcBorders>
              <w:top w:val="nil"/>
              <w:left w:val="single" w:sz="12" w:space="0" w:color="FFFFFF"/>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 </w:t>
            </w:r>
          </w:p>
        </w:tc>
        <w:tc>
          <w:tcPr>
            <w:tcW w:w="4847"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both"/>
              <w:rPr>
                <w:rFonts w:asciiTheme="majorHAnsi" w:hAnsiTheme="majorHAnsi"/>
                <w:sz w:val="21"/>
                <w:szCs w:val="21"/>
                <w:lang w:eastAsia="hu-HU"/>
              </w:rPr>
            </w:pPr>
            <w:r w:rsidRPr="0048387C">
              <w:rPr>
                <w:rFonts w:asciiTheme="majorHAnsi" w:hAnsiTheme="majorHAnsi"/>
                <w:sz w:val="21"/>
                <w:szCs w:val="21"/>
                <w:lang w:eastAsia="hu-HU"/>
              </w:rPr>
              <w:t>zárótanulmány</w:t>
            </w:r>
          </w:p>
        </w:tc>
        <w:tc>
          <w:tcPr>
            <w:tcW w:w="99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db</w:t>
            </w:r>
          </w:p>
        </w:tc>
        <w:tc>
          <w:tcPr>
            <w:tcW w:w="870"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5000</w:t>
            </w:r>
          </w:p>
        </w:tc>
        <w:tc>
          <w:tcPr>
            <w:tcW w:w="168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1 200 HUF </w:t>
            </w:r>
          </w:p>
        </w:tc>
        <w:tc>
          <w:tcPr>
            <w:tcW w:w="2126"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6 000 000 HUF </w:t>
            </w:r>
          </w:p>
        </w:tc>
      </w:tr>
      <w:tr w:rsidR="0048387C" w:rsidRPr="0048387C" w:rsidTr="0048387C">
        <w:trPr>
          <w:trHeight w:val="330"/>
        </w:trPr>
        <w:tc>
          <w:tcPr>
            <w:tcW w:w="540" w:type="dxa"/>
            <w:tcBorders>
              <w:top w:val="nil"/>
              <w:left w:val="single" w:sz="12" w:space="0" w:color="FFFFFF"/>
              <w:bottom w:val="single" w:sz="8" w:space="0" w:color="FFFFFF"/>
              <w:right w:val="single" w:sz="8" w:space="0" w:color="FFFFFF"/>
            </w:tcBorders>
            <w:shd w:val="clear" w:color="000000" w:fill="C4BD97"/>
            <w:vAlign w:val="center"/>
            <w:hideMark/>
          </w:tcPr>
          <w:p w:rsidR="0048387C" w:rsidRPr="0048387C" w:rsidRDefault="0048387C" w:rsidP="0048387C">
            <w:pPr>
              <w:suppressAutoHyphens w:val="0"/>
              <w:jc w:val="center"/>
              <w:rPr>
                <w:rFonts w:asciiTheme="majorHAnsi" w:hAnsiTheme="majorHAnsi"/>
                <w:b/>
                <w:bCs/>
                <w:sz w:val="21"/>
                <w:szCs w:val="21"/>
                <w:lang w:eastAsia="hu-HU"/>
              </w:rPr>
            </w:pPr>
            <w:r w:rsidRPr="0048387C">
              <w:rPr>
                <w:rFonts w:asciiTheme="majorHAnsi" w:hAnsiTheme="majorHAnsi"/>
                <w:b/>
                <w:bCs/>
                <w:sz w:val="21"/>
                <w:szCs w:val="21"/>
                <w:lang w:eastAsia="hu-HU"/>
              </w:rPr>
              <w:t>V.</w:t>
            </w:r>
          </w:p>
        </w:tc>
        <w:tc>
          <w:tcPr>
            <w:tcW w:w="4847" w:type="dxa"/>
            <w:tcBorders>
              <w:top w:val="nil"/>
              <w:left w:val="nil"/>
              <w:bottom w:val="single" w:sz="8" w:space="0" w:color="FFFFFF"/>
              <w:right w:val="single" w:sz="8" w:space="0" w:color="FFFFFF"/>
            </w:tcBorders>
            <w:shd w:val="clear" w:color="000000" w:fill="C4BD97"/>
            <w:vAlign w:val="center"/>
            <w:hideMark/>
          </w:tcPr>
          <w:p w:rsidR="0048387C" w:rsidRPr="0048387C" w:rsidRDefault="0048387C" w:rsidP="0048387C">
            <w:pPr>
              <w:suppressAutoHyphens w:val="0"/>
              <w:rPr>
                <w:rFonts w:asciiTheme="majorHAnsi" w:hAnsiTheme="majorHAnsi"/>
                <w:b/>
                <w:bCs/>
                <w:sz w:val="21"/>
                <w:szCs w:val="21"/>
                <w:lang w:eastAsia="hu-HU"/>
              </w:rPr>
            </w:pPr>
            <w:r w:rsidRPr="0048387C">
              <w:rPr>
                <w:rFonts w:asciiTheme="majorHAnsi" w:hAnsiTheme="majorHAnsi"/>
                <w:b/>
                <w:bCs/>
                <w:sz w:val="21"/>
                <w:szCs w:val="21"/>
                <w:lang w:eastAsia="hu-HU"/>
              </w:rPr>
              <w:t>Egyéb szolgáltatások</w:t>
            </w:r>
          </w:p>
        </w:tc>
        <w:tc>
          <w:tcPr>
            <w:tcW w:w="992" w:type="dxa"/>
            <w:tcBorders>
              <w:top w:val="nil"/>
              <w:left w:val="nil"/>
              <w:bottom w:val="single" w:sz="8" w:space="0" w:color="FFFFFF"/>
              <w:right w:val="nil"/>
            </w:tcBorders>
            <w:shd w:val="clear" w:color="000000" w:fill="C4BD97"/>
            <w:vAlign w:val="center"/>
            <w:hideMark/>
          </w:tcPr>
          <w:p w:rsidR="0048387C" w:rsidRPr="0048387C" w:rsidRDefault="0048387C" w:rsidP="0048387C">
            <w:pPr>
              <w:suppressAutoHyphens w:val="0"/>
              <w:jc w:val="center"/>
              <w:rPr>
                <w:rFonts w:asciiTheme="majorHAnsi" w:hAnsiTheme="majorHAnsi"/>
                <w:b/>
                <w:bCs/>
                <w:sz w:val="21"/>
                <w:szCs w:val="21"/>
                <w:lang w:eastAsia="hu-HU"/>
              </w:rPr>
            </w:pPr>
            <w:r w:rsidRPr="0048387C">
              <w:rPr>
                <w:rFonts w:asciiTheme="majorHAnsi" w:hAnsiTheme="majorHAnsi"/>
                <w:b/>
                <w:bCs/>
                <w:sz w:val="21"/>
                <w:szCs w:val="21"/>
                <w:lang w:eastAsia="hu-HU"/>
              </w:rPr>
              <w:t> </w:t>
            </w:r>
          </w:p>
        </w:tc>
        <w:tc>
          <w:tcPr>
            <w:tcW w:w="870" w:type="dxa"/>
            <w:tcBorders>
              <w:top w:val="nil"/>
              <w:left w:val="nil"/>
              <w:bottom w:val="single" w:sz="8" w:space="0" w:color="FFFFFF"/>
              <w:right w:val="single" w:sz="8" w:space="0" w:color="FFFFFF"/>
            </w:tcBorders>
            <w:shd w:val="clear" w:color="000000" w:fill="C4BD97"/>
            <w:vAlign w:val="center"/>
            <w:hideMark/>
          </w:tcPr>
          <w:p w:rsidR="0048387C" w:rsidRPr="0048387C" w:rsidRDefault="0048387C" w:rsidP="0048387C">
            <w:pPr>
              <w:suppressAutoHyphens w:val="0"/>
              <w:jc w:val="center"/>
              <w:rPr>
                <w:rFonts w:asciiTheme="majorHAnsi" w:hAnsiTheme="majorHAnsi"/>
                <w:b/>
                <w:bCs/>
                <w:sz w:val="21"/>
                <w:szCs w:val="21"/>
                <w:lang w:eastAsia="hu-HU"/>
              </w:rPr>
            </w:pPr>
            <w:r w:rsidRPr="0048387C">
              <w:rPr>
                <w:rFonts w:asciiTheme="majorHAnsi" w:hAnsiTheme="majorHAnsi"/>
                <w:b/>
                <w:bCs/>
                <w:sz w:val="21"/>
                <w:szCs w:val="21"/>
                <w:lang w:eastAsia="hu-HU"/>
              </w:rPr>
              <w:t> </w:t>
            </w:r>
          </w:p>
        </w:tc>
        <w:tc>
          <w:tcPr>
            <w:tcW w:w="1682" w:type="dxa"/>
            <w:tcBorders>
              <w:top w:val="nil"/>
              <w:left w:val="nil"/>
              <w:bottom w:val="single" w:sz="8" w:space="0" w:color="FFFFFF"/>
              <w:right w:val="single" w:sz="8" w:space="0" w:color="FFFFFF"/>
            </w:tcBorders>
            <w:shd w:val="clear" w:color="000000" w:fill="C4BD97"/>
            <w:vAlign w:val="center"/>
            <w:hideMark/>
          </w:tcPr>
          <w:p w:rsidR="0048387C" w:rsidRPr="0048387C" w:rsidRDefault="0048387C" w:rsidP="0048387C">
            <w:pPr>
              <w:suppressAutoHyphens w:val="0"/>
              <w:jc w:val="right"/>
              <w:rPr>
                <w:rFonts w:asciiTheme="majorHAnsi" w:hAnsiTheme="majorHAnsi"/>
                <w:b/>
                <w:bCs/>
                <w:sz w:val="21"/>
                <w:szCs w:val="21"/>
                <w:lang w:eastAsia="hu-HU"/>
              </w:rPr>
            </w:pPr>
            <w:r w:rsidRPr="0048387C">
              <w:rPr>
                <w:rFonts w:asciiTheme="majorHAnsi" w:hAnsiTheme="majorHAnsi"/>
                <w:b/>
                <w:bCs/>
                <w:sz w:val="21"/>
                <w:szCs w:val="21"/>
                <w:lang w:eastAsia="hu-HU"/>
              </w:rPr>
              <w:t> </w:t>
            </w:r>
          </w:p>
        </w:tc>
        <w:tc>
          <w:tcPr>
            <w:tcW w:w="2126" w:type="dxa"/>
            <w:tcBorders>
              <w:top w:val="nil"/>
              <w:left w:val="nil"/>
              <w:bottom w:val="single" w:sz="8" w:space="0" w:color="FFFFFF"/>
              <w:right w:val="single" w:sz="12" w:space="0" w:color="FFFFFF"/>
            </w:tcBorders>
            <w:shd w:val="clear" w:color="000000" w:fill="C4BD97"/>
            <w:vAlign w:val="center"/>
            <w:hideMark/>
          </w:tcPr>
          <w:p w:rsidR="0048387C" w:rsidRPr="0048387C" w:rsidRDefault="0048387C" w:rsidP="0048387C">
            <w:pPr>
              <w:suppressAutoHyphens w:val="0"/>
              <w:jc w:val="right"/>
              <w:rPr>
                <w:rFonts w:asciiTheme="majorHAnsi" w:hAnsiTheme="majorHAnsi"/>
                <w:b/>
                <w:bCs/>
                <w:sz w:val="21"/>
                <w:szCs w:val="21"/>
                <w:lang w:eastAsia="hu-HU"/>
              </w:rPr>
            </w:pPr>
            <w:r w:rsidRPr="0048387C">
              <w:rPr>
                <w:rFonts w:asciiTheme="majorHAnsi" w:hAnsiTheme="majorHAnsi"/>
                <w:b/>
                <w:bCs/>
                <w:sz w:val="21"/>
                <w:szCs w:val="21"/>
                <w:lang w:eastAsia="hu-HU"/>
              </w:rPr>
              <w:t xml:space="preserve">          32 690 000 HUF </w:t>
            </w:r>
          </w:p>
        </w:tc>
      </w:tr>
      <w:tr w:rsidR="0048387C" w:rsidRPr="0048387C" w:rsidTr="0048387C">
        <w:trPr>
          <w:trHeight w:val="330"/>
        </w:trPr>
        <w:tc>
          <w:tcPr>
            <w:tcW w:w="540" w:type="dxa"/>
            <w:tcBorders>
              <w:top w:val="nil"/>
              <w:left w:val="single" w:sz="12" w:space="0" w:color="FFFFFF"/>
              <w:bottom w:val="single" w:sz="8" w:space="0" w:color="FFFFFF"/>
              <w:right w:val="single" w:sz="8" w:space="0" w:color="FFFFFF"/>
            </w:tcBorders>
            <w:shd w:val="clear" w:color="000000" w:fill="DDD9C4"/>
            <w:vAlign w:val="center"/>
            <w:hideMark/>
          </w:tcPr>
          <w:p w:rsidR="0048387C" w:rsidRPr="0048387C" w:rsidRDefault="0048387C" w:rsidP="0048387C">
            <w:pPr>
              <w:suppressAutoHyphens w:val="0"/>
              <w:jc w:val="center"/>
              <w:rPr>
                <w:rFonts w:asciiTheme="majorHAnsi" w:hAnsiTheme="majorHAnsi"/>
                <w:b/>
                <w:bCs/>
                <w:sz w:val="21"/>
                <w:szCs w:val="21"/>
                <w:lang w:eastAsia="hu-HU"/>
              </w:rPr>
            </w:pPr>
            <w:r w:rsidRPr="0048387C">
              <w:rPr>
                <w:rFonts w:asciiTheme="majorHAnsi" w:hAnsiTheme="majorHAnsi"/>
                <w:b/>
                <w:bCs/>
                <w:sz w:val="21"/>
                <w:szCs w:val="21"/>
                <w:lang w:eastAsia="hu-HU"/>
              </w:rPr>
              <w:t> </w:t>
            </w:r>
          </w:p>
        </w:tc>
        <w:tc>
          <w:tcPr>
            <w:tcW w:w="4847" w:type="dxa"/>
            <w:tcBorders>
              <w:top w:val="nil"/>
              <w:left w:val="nil"/>
              <w:bottom w:val="single" w:sz="8" w:space="0" w:color="FFFFFF"/>
              <w:right w:val="single" w:sz="8" w:space="0" w:color="FFFFFF"/>
            </w:tcBorders>
            <w:shd w:val="clear" w:color="000000" w:fill="DDD9C4"/>
            <w:vAlign w:val="center"/>
            <w:hideMark/>
          </w:tcPr>
          <w:p w:rsidR="0048387C" w:rsidRPr="0048387C" w:rsidRDefault="0048387C" w:rsidP="0048387C">
            <w:pPr>
              <w:suppressAutoHyphens w:val="0"/>
              <w:rPr>
                <w:rFonts w:asciiTheme="majorHAnsi" w:hAnsiTheme="majorHAnsi"/>
                <w:b/>
                <w:bCs/>
                <w:sz w:val="21"/>
                <w:szCs w:val="21"/>
                <w:lang w:eastAsia="hu-HU"/>
              </w:rPr>
            </w:pPr>
            <w:r w:rsidRPr="0048387C">
              <w:rPr>
                <w:rFonts w:asciiTheme="majorHAnsi" w:hAnsiTheme="majorHAnsi"/>
                <w:b/>
                <w:bCs/>
                <w:sz w:val="21"/>
                <w:szCs w:val="21"/>
                <w:lang w:eastAsia="hu-HU"/>
              </w:rPr>
              <w:t>Nyilvánosság biztosításának költsége</w:t>
            </w:r>
          </w:p>
        </w:tc>
        <w:tc>
          <w:tcPr>
            <w:tcW w:w="992" w:type="dxa"/>
            <w:tcBorders>
              <w:top w:val="nil"/>
              <w:left w:val="nil"/>
              <w:bottom w:val="single" w:sz="8" w:space="0" w:color="FFFFFF"/>
              <w:right w:val="single" w:sz="8" w:space="0" w:color="FFFFFF"/>
            </w:tcBorders>
            <w:shd w:val="clear" w:color="000000" w:fill="DDD9C4"/>
            <w:vAlign w:val="center"/>
            <w:hideMark/>
          </w:tcPr>
          <w:p w:rsidR="0048387C" w:rsidRPr="0048387C" w:rsidRDefault="0048387C" w:rsidP="0048387C">
            <w:pPr>
              <w:suppressAutoHyphens w:val="0"/>
              <w:jc w:val="center"/>
              <w:rPr>
                <w:rFonts w:asciiTheme="majorHAnsi" w:hAnsiTheme="majorHAnsi"/>
                <w:b/>
                <w:bCs/>
                <w:sz w:val="21"/>
                <w:szCs w:val="21"/>
                <w:lang w:eastAsia="hu-HU"/>
              </w:rPr>
            </w:pPr>
            <w:r w:rsidRPr="0048387C">
              <w:rPr>
                <w:rFonts w:asciiTheme="majorHAnsi" w:hAnsiTheme="majorHAnsi"/>
                <w:b/>
                <w:bCs/>
                <w:sz w:val="21"/>
                <w:szCs w:val="21"/>
                <w:lang w:eastAsia="hu-HU"/>
              </w:rPr>
              <w:t> </w:t>
            </w:r>
          </w:p>
        </w:tc>
        <w:tc>
          <w:tcPr>
            <w:tcW w:w="870" w:type="dxa"/>
            <w:tcBorders>
              <w:top w:val="nil"/>
              <w:left w:val="nil"/>
              <w:bottom w:val="single" w:sz="8" w:space="0" w:color="FFFFFF"/>
              <w:right w:val="single" w:sz="8" w:space="0" w:color="FFFFFF"/>
            </w:tcBorders>
            <w:shd w:val="clear" w:color="000000" w:fill="DDD9C4"/>
            <w:vAlign w:val="center"/>
            <w:hideMark/>
          </w:tcPr>
          <w:p w:rsidR="0048387C" w:rsidRPr="0048387C" w:rsidRDefault="0048387C" w:rsidP="0048387C">
            <w:pPr>
              <w:suppressAutoHyphens w:val="0"/>
              <w:jc w:val="center"/>
              <w:rPr>
                <w:rFonts w:asciiTheme="majorHAnsi" w:hAnsiTheme="majorHAnsi"/>
                <w:b/>
                <w:bCs/>
                <w:sz w:val="21"/>
                <w:szCs w:val="21"/>
                <w:lang w:eastAsia="hu-HU"/>
              </w:rPr>
            </w:pPr>
            <w:r w:rsidRPr="0048387C">
              <w:rPr>
                <w:rFonts w:asciiTheme="majorHAnsi" w:hAnsiTheme="majorHAnsi"/>
                <w:b/>
                <w:bCs/>
                <w:sz w:val="21"/>
                <w:szCs w:val="21"/>
                <w:lang w:eastAsia="hu-HU"/>
              </w:rPr>
              <w:t> </w:t>
            </w:r>
          </w:p>
        </w:tc>
        <w:tc>
          <w:tcPr>
            <w:tcW w:w="1682" w:type="dxa"/>
            <w:tcBorders>
              <w:top w:val="nil"/>
              <w:left w:val="nil"/>
              <w:bottom w:val="single" w:sz="8" w:space="0" w:color="FFFFFF"/>
              <w:right w:val="single" w:sz="8" w:space="0" w:color="FFFFFF"/>
            </w:tcBorders>
            <w:shd w:val="clear" w:color="000000" w:fill="DDD9C4"/>
            <w:vAlign w:val="center"/>
            <w:hideMark/>
          </w:tcPr>
          <w:p w:rsidR="0048387C" w:rsidRPr="0048387C" w:rsidRDefault="0048387C" w:rsidP="0048387C">
            <w:pPr>
              <w:suppressAutoHyphens w:val="0"/>
              <w:jc w:val="right"/>
              <w:rPr>
                <w:rFonts w:asciiTheme="majorHAnsi" w:hAnsiTheme="majorHAnsi"/>
                <w:b/>
                <w:bCs/>
                <w:sz w:val="21"/>
                <w:szCs w:val="21"/>
                <w:lang w:eastAsia="hu-HU"/>
              </w:rPr>
            </w:pPr>
            <w:r w:rsidRPr="0048387C">
              <w:rPr>
                <w:rFonts w:asciiTheme="majorHAnsi" w:hAnsiTheme="majorHAnsi"/>
                <w:b/>
                <w:bCs/>
                <w:sz w:val="21"/>
                <w:szCs w:val="21"/>
                <w:lang w:eastAsia="hu-HU"/>
              </w:rPr>
              <w:t> </w:t>
            </w:r>
          </w:p>
        </w:tc>
        <w:tc>
          <w:tcPr>
            <w:tcW w:w="2126" w:type="dxa"/>
            <w:tcBorders>
              <w:top w:val="nil"/>
              <w:left w:val="nil"/>
              <w:bottom w:val="single" w:sz="8" w:space="0" w:color="FFFFFF"/>
              <w:right w:val="single" w:sz="12" w:space="0" w:color="FFFFFF"/>
            </w:tcBorders>
            <w:shd w:val="clear" w:color="000000" w:fill="DDD9C4"/>
            <w:vAlign w:val="center"/>
            <w:hideMark/>
          </w:tcPr>
          <w:p w:rsidR="0048387C" w:rsidRPr="0048387C" w:rsidRDefault="0048387C" w:rsidP="0048387C">
            <w:pPr>
              <w:suppressAutoHyphens w:val="0"/>
              <w:jc w:val="right"/>
              <w:rPr>
                <w:rFonts w:asciiTheme="majorHAnsi" w:hAnsiTheme="majorHAnsi"/>
                <w:b/>
                <w:bCs/>
                <w:sz w:val="21"/>
                <w:szCs w:val="21"/>
                <w:lang w:eastAsia="hu-HU"/>
              </w:rPr>
            </w:pPr>
            <w:r w:rsidRPr="0048387C">
              <w:rPr>
                <w:rFonts w:asciiTheme="majorHAnsi" w:hAnsiTheme="majorHAnsi"/>
                <w:b/>
                <w:bCs/>
                <w:sz w:val="21"/>
                <w:szCs w:val="21"/>
                <w:lang w:eastAsia="hu-HU"/>
              </w:rPr>
              <w:t xml:space="preserve">            5 690 000 HUF </w:t>
            </w:r>
          </w:p>
        </w:tc>
      </w:tr>
      <w:tr w:rsidR="0048387C" w:rsidRPr="0048387C" w:rsidTr="0048387C">
        <w:trPr>
          <w:trHeight w:val="330"/>
        </w:trPr>
        <w:tc>
          <w:tcPr>
            <w:tcW w:w="540" w:type="dxa"/>
            <w:tcBorders>
              <w:top w:val="nil"/>
              <w:left w:val="single" w:sz="12" w:space="0" w:color="FFFFFF"/>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color w:val="FF0000"/>
                <w:sz w:val="21"/>
                <w:szCs w:val="21"/>
                <w:lang w:eastAsia="hu-HU"/>
              </w:rPr>
            </w:pPr>
            <w:r w:rsidRPr="0048387C">
              <w:rPr>
                <w:rFonts w:asciiTheme="majorHAnsi" w:hAnsiTheme="majorHAnsi"/>
                <w:color w:val="FF0000"/>
                <w:sz w:val="21"/>
                <w:szCs w:val="21"/>
                <w:lang w:eastAsia="hu-HU"/>
              </w:rPr>
              <w:t> </w:t>
            </w:r>
          </w:p>
        </w:tc>
        <w:tc>
          <w:tcPr>
            <w:tcW w:w="4847"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both"/>
              <w:rPr>
                <w:rFonts w:asciiTheme="majorHAnsi" w:hAnsiTheme="majorHAnsi"/>
                <w:sz w:val="21"/>
                <w:szCs w:val="21"/>
                <w:lang w:eastAsia="hu-HU"/>
              </w:rPr>
            </w:pPr>
            <w:r w:rsidRPr="0048387C">
              <w:rPr>
                <w:rFonts w:asciiTheme="majorHAnsi" w:hAnsiTheme="majorHAnsi"/>
                <w:sz w:val="21"/>
                <w:szCs w:val="21"/>
                <w:lang w:eastAsia="hu-HU"/>
              </w:rPr>
              <w:t>kommunikáció cselekvési terv</w:t>
            </w:r>
          </w:p>
        </w:tc>
        <w:tc>
          <w:tcPr>
            <w:tcW w:w="99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db</w:t>
            </w:r>
          </w:p>
        </w:tc>
        <w:tc>
          <w:tcPr>
            <w:tcW w:w="870"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1</w:t>
            </w:r>
          </w:p>
        </w:tc>
        <w:tc>
          <w:tcPr>
            <w:tcW w:w="168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500 000 HUF </w:t>
            </w:r>
          </w:p>
        </w:tc>
        <w:tc>
          <w:tcPr>
            <w:tcW w:w="2126"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500 000 HUF </w:t>
            </w:r>
          </w:p>
        </w:tc>
      </w:tr>
      <w:tr w:rsidR="0048387C" w:rsidRPr="0048387C" w:rsidTr="0048387C">
        <w:trPr>
          <w:trHeight w:val="645"/>
        </w:trPr>
        <w:tc>
          <w:tcPr>
            <w:tcW w:w="540" w:type="dxa"/>
            <w:tcBorders>
              <w:top w:val="nil"/>
              <w:left w:val="single" w:sz="12" w:space="0" w:color="FFFFFF"/>
              <w:bottom w:val="nil"/>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color w:val="FF0000"/>
                <w:sz w:val="21"/>
                <w:szCs w:val="21"/>
                <w:lang w:eastAsia="hu-HU"/>
              </w:rPr>
            </w:pPr>
            <w:r w:rsidRPr="0048387C">
              <w:rPr>
                <w:rFonts w:asciiTheme="majorHAnsi" w:hAnsiTheme="majorHAnsi"/>
                <w:color w:val="FF0000"/>
                <w:sz w:val="21"/>
                <w:szCs w:val="21"/>
                <w:lang w:eastAsia="hu-HU"/>
              </w:rPr>
              <w:t> </w:t>
            </w:r>
          </w:p>
        </w:tc>
        <w:tc>
          <w:tcPr>
            <w:tcW w:w="4847"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both"/>
              <w:rPr>
                <w:rFonts w:asciiTheme="majorHAnsi" w:hAnsiTheme="majorHAnsi"/>
                <w:sz w:val="21"/>
                <w:szCs w:val="21"/>
                <w:lang w:eastAsia="hu-HU"/>
              </w:rPr>
            </w:pPr>
            <w:r w:rsidRPr="0048387C">
              <w:rPr>
                <w:rFonts w:asciiTheme="majorHAnsi" w:hAnsiTheme="majorHAnsi"/>
                <w:sz w:val="21"/>
                <w:szCs w:val="21"/>
                <w:lang w:eastAsia="hu-HU"/>
              </w:rPr>
              <w:t>sajtóesemények szervezése, sajtómegjelenések összegyűjtése  (nyitórendezvény)</w:t>
            </w:r>
          </w:p>
        </w:tc>
        <w:tc>
          <w:tcPr>
            <w:tcW w:w="99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db</w:t>
            </w:r>
          </w:p>
        </w:tc>
        <w:tc>
          <w:tcPr>
            <w:tcW w:w="870"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1</w:t>
            </w:r>
          </w:p>
        </w:tc>
        <w:tc>
          <w:tcPr>
            <w:tcW w:w="168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150 000 HUF </w:t>
            </w:r>
          </w:p>
        </w:tc>
        <w:tc>
          <w:tcPr>
            <w:tcW w:w="2126"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150 000 HUF </w:t>
            </w:r>
          </w:p>
        </w:tc>
      </w:tr>
      <w:tr w:rsidR="0048387C" w:rsidRPr="0048387C" w:rsidTr="0048387C">
        <w:trPr>
          <w:trHeight w:val="330"/>
        </w:trPr>
        <w:tc>
          <w:tcPr>
            <w:tcW w:w="540" w:type="dxa"/>
            <w:tcBorders>
              <w:top w:val="nil"/>
              <w:left w:val="single" w:sz="12" w:space="0" w:color="FFFFFF"/>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color w:val="FF0000"/>
                <w:sz w:val="21"/>
                <w:szCs w:val="21"/>
                <w:lang w:eastAsia="hu-HU"/>
              </w:rPr>
            </w:pPr>
            <w:r w:rsidRPr="0048387C">
              <w:rPr>
                <w:rFonts w:asciiTheme="majorHAnsi" w:hAnsiTheme="majorHAnsi"/>
                <w:color w:val="FF0000"/>
                <w:sz w:val="21"/>
                <w:szCs w:val="21"/>
                <w:lang w:eastAsia="hu-HU"/>
              </w:rPr>
              <w:t> </w:t>
            </w:r>
          </w:p>
        </w:tc>
        <w:tc>
          <w:tcPr>
            <w:tcW w:w="4847"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both"/>
              <w:rPr>
                <w:rFonts w:asciiTheme="majorHAnsi" w:hAnsiTheme="majorHAnsi"/>
                <w:sz w:val="21"/>
                <w:szCs w:val="21"/>
                <w:lang w:eastAsia="hu-HU"/>
              </w:rPr>
            </w:pPr>
            <w:r w:rsidRPr="0048387C">
              <w:rPr>
                <w:rFonts w:asciiTheme="majorHAnsi" w:hAnsiTheme="majorHAnsi"/>
                <w:sz w:val="21"/>
                <w:szCs w:val="21"/>
                <w:lang w:eastAsia="hu-HU"/>
              </w:rPr>
              <w:t>nyomtatott tájékoztatók készítése és lakossági terjesztése</w:t>
            </w:r>
          </w:p>
        </w:tc>
        <w:tc>
          <w:tcPr>
            <w:tcW w:w="99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db</w:t>
            </w:r>
          </w:p>
        </w:tc>
        <w:tc>
          <w:tcPr>
            <w:tcW w:w="870"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2000</w:t>
            </w:r>
          </w:p>
        </w:tc>
        <w:tc>
          <w:tcPr>
            <w:tcW w:w="168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50 HUF </w:t>
            </w:r>
          </w:p>
        </w:tc>
        <w:tc>
          <w:tcPr>
            <w:tcW w:w="2126"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100 000 HUF </w:t>
            </w:r>
          </w:p>
        </w:tc>
      </w:tr>
      <w:tr w:rsidR="0048387C" w:rsidRPr="0048387C" w:rsidTr="0048387C">
        <w:trPr>
          <w:trHeight w:val="345"/>
        </w:trPr>
        <w:tc>
          <w:tcPr>
            <w:tcW w:w="540" w:type="dxa"/>
            <w:tcBorders>
              <w:top w:val="nil"/>
              <w:left w:val="single" w:sz="12" w:space="0" w:color="FFFFFF"/>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color w:val="FF0000"/>
                <w:sz w:val="21"/>
                <w:szCs w:val="21"/>
                <w:lang w:eastAsia="hu-HU"/>
              </w:rPr>
            </w:pPr>
            <w:r w:rsidRPr="0048387C">
              <w:rPr>
                <w:rFonts w:asciiTheme="majorHAnsi" w:hAnsiTheme="majorHAnsi"/>
                <w:color w:val="FF0000"/>
                <w:sz w:val="21"/>
                <w:szCs w:val="21"/>
                <w:lang w:eastAsia="hu-HU"/>
              </w:rPr>
              <w:t> </w:t>
            </w:r>
          </w:p>
        </w:tc>
        <w:tc>
          <w:tcPr>
            <w:tcW w:w="4847"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both"/>
              <w:rPr>
                <w:rFonts w:asciiTheme="majorHAnsi" w:hAnsiTheme="majorHAnsi"/>
                <w:sz w:val="21"/>
                <w:szCs w:val="21"/>
                <w:lang w:eastAsia="hu-HU"/>
              </w:rPr>
            </w:pPr>
            <w:r w:rsidRPr="0048387C">
              <w:rPr>
                <w:rFonts w:asciiTheme="majorHAnsi" w:hAnsiTheme="majorHAnsi"/>
                <w:sz w:val="21"/>
                <w:szCs w:val="21"/>
                <w:lang w:eastAsia="hu-HU"/>
              </w:rPr>
              <w:t>internetes honlap (aloldal) készítése és folyamatos működtetése, frissítése</w:t>
            </w:r>
          </w:p>
        </w:tc>
        <w:tc>
          <w:tcPr>
            <w:tcW w:w="99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db</w:t>
            </w:r>
          </w:p>
        </w:tc>
        <w:tc>
          <w:tcPr>
            <w:tcW w:w="870"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28</w:t>
            </w:r>
          </w:p>
        </w:tc>
        <w:tc>
          <w:tcPr>
            <w:tcW w:w="168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70 000 HUF </w:t>
            </w:r>
          </w:p>
        </w:tc>
        <w:tc>
          <w:tcPr>
            <w:tcW w:w="2126"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1 960 000 HUF </w:t>
            </w:r>
          </w:p>
        </w:tc>
      </w:tr>
      <w:tr w:rsidR="0048387C" w:rsidRPr="0048387C" w:rsidTr="0048387C">
        <w:trPr>
          <w:trHeight w:val="330"/>
        </w:trPr>
        <w:tc>
          <w:tcPr>
            <w:tcW w:w="540" w:type="dxa"/>
            <w:tcBorders>
              <w:top w:val="nil"/>
              <w:left w:val="single" w:sz="12" w:space="0" w:color="FFFFFF"/>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color w:val="FF0000"/>
                <w:sz w:val="21"/>
                <w:szCs w:val="21"/>
                <w:lang w:eastAsia="hu-HU"/>
              </w:rPr>
            </w:pPr>
            <w:r w:rsidRPr="0048387C">
              <w:rPr>
                <w:rFonts w:asciiTheme="majorHAnsi" w:hAnsiTheme="majorHAnsi"/>
                <w:color w:val="FF0000"/>
                <w:sz w:val="21"/>
                <w:szCs w:val="21"/>
                <w:lang w:eastAsia="hu-HU"/>
              </w:rPr>
              <w:t> </w:t>
            </w:r>
          </w:p>
        </w:tc>
        <w:tc>
          <w:tcPr>
            <w:tcW w:w="4847"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both"/>
              <w:rPr>
                <w:rFonts w:asciiTheme="majorHAnsi" w:hAnsiTheme="majorHAnsi"/>
                <w:sz w:val="21"/>
                <w:szCs w:val="21"/>
                <w:lang w:eastAsia="hu-HU"/>
              </w:rPr>
            </w:pPr>
            <w:r w:rsidRPr="0048387C">
              <w:rPr>
                <w:rFonts w:asciiTheme="majorHAnsi" w:hAnsiTheme="majorHAnsi"/>
                <w:sz w:val="21"/>
                <w:szCs w:val="21"/>
                <w:lang w:eastAsia="hu-HU"/>
              </w:rPr>
              <w:t xml:space="preserve">lakossági fórum, közmeghallgatás </w:t>
            </w:r>
          </w:p>
        </w:tc>
        <w:tc>
          <w:tcPr>
            <w:tcW w:w="99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db</w:t>
            </w:r>
          </w:p>
        </w:tc>
        <w:tc>
          <w:tcPr>
            <w:tcW w:w="870"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1</w:t>
            </w:r>
          </w:p>
        </w:tc>
        <w:tc>
          <w:tcPr>
            <w:tcW w:w="168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150 000 HUF </w:t>
            </w:r>
          </w:p>
        </w:tc>
        <w:tc>
          <w:tcPr>
            <w:tcW w:w="2126"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150 000 HUF </w:t>
            </w:r>
          </w:p>
        </w:tc>
      </w:tr>
      <w:tr w:rsidR="0048387C" w:rsidRPr="0048387C" w:rsidTr="0048387C">
        <w:trPr>
          <w:trHeight w:val="405"/>
        </w:trPr>
        <w:tc>
          <w:tcPr>
            <w:tcW w:w="540" w:type="dxa"/>
            <w:tcBorders>
              <w:top w:val="nil"/>
              <w:left w:val="single" w:sz="12" w:space="0" w:color="FFFFFF"/>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color w:val="FF0000"/>
                <w:sz w:val="21"/>
                <w:szCs w:val="21"/>
                <w:lang w:eastAsia="hu-HU"/>
              </w:rPr>
            </w:pPr>
            <w:r w:rsidRPr="0048387C">
              <w:rPr>
                <w:rFonts w:asciiTheme="majorHAnsi" w:hAnsiTheme="majorHAnsi"/>
                <w:color w:val="FF0000"/>
                <w:sz w:val="21"/>
                <w:szCs w:val="21"/>
                <w:lang w:eastAsia="hu-HU"/>
              </w:rPr>
              <w:t> </w:t>
            </w:r>
          </w:p>
        </w:tc>
        <w:tc>
          <w:tcPr>
            <w:tcW w:w="4847"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both"/>
              <w:rPr>
                <w:rFonts w:asciiTheme="majorHAnsi" w:hAnsiTheme="majorHAnsi"/>
                <w:sz w:val="21"/>
                <w:szCs w:val="21"/>
                <w:lang w:eastAsia="hu-HU"/>
              </w:rPr>
            </w:pPr>
            <w:r w:rsidRPr="0048387C">
              <w:rPr>
                <w:rFonts w:asciiTheme="majorHAnsi" w:hAnsiTheme="majorHAnsi"/>
                <w:sz w:val="21"/>
                <w:szCs w:val="21"/>
                <w:lang w:eastAsia="hu-HU"/>
              </w:rPr>
              <w:t>sajtóközlemény a projekt indításáról és sajtómegjelenések összegyűjtése</w:t>
            </w:r>
          </w:p>
        </w:tc>
        <w:tc>
          <w:tcPr>
            <w:tcW w:w="99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db</w:t>
            </w:r>
          </w:p>
        </w:tc>
        <w:tc>
          <w:tcPr>
            <w:tcW w:w="870"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1</w:t>
            </w:r>
          </w:p>
        </w:tc>
        <w:tc>
          <w:tcPr>
            <w:tcW w:w="168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80 000 HUF </w:t>
            </w:r>
          </w:p>
        </w:tc>
        <w:tc>
          <w:tcPr>
            <w:tcW w:w="2126"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80 000 HUF </w:t>
            </w:r>
          </w:p>
        </w:tc>
      </w:tr>
      <w:tr w:rsidR="0048387C" w:rsidRPr="0048387C" w:rsidTr="0048387C">
        <w:trPr>
          <w:trHeight w:val="330"/>
        </w:trPr>
        <w:tc>
          <w:tcPr>
            <w:tcW w:w="540" w:type="dxa"/>
            <w:tcBorders>
              <w:top w:val="nil"/>
              <w:left w:val="single" w:sz="12" w:space="0" w:color="FFFFFF"/>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color w:val="FF0000"/>
                <w:sz w:val="21"/>
                <w:szCs w:val="21"/>
                <w:lang w:eastAsia="hu-HU"/>
              </w:rPr>
            </w:pPr>
            <w:r w:rsidRPr="0048387C">
              <w:rPr>
                <w:rFonts w:asciiTheme="majorHAnsi" w:hAnsiTheme="majorHAnsi"/>
                <w:color w:val="FF0000"/>
                <w:sz w:val="21"/>
                <w:szCs w:val="21"/>
                <w:lang w:eastAsia="hu-HU"/>
              </w:rPr>
              <w:t> </w:t>
            </w:r>
          </w:p>
        </w:tc>
        <w:tc>
          <w:tcPr>
            <w:tcW w:w="4847"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both"/>
              <w:rPr>
                <w:rFonts w:asciiTheme="majorHAnsi" w:hAnsiTheme="majorHAnsi"/>
                <w:sz w:val="21"/>
                <w:szCs w:val="21"/>
                <w:lang w:eastAsia="hu-HU"/>
              </w:rPr>
            </w:pPr>
            <w:r w:rsidRPr="0048387C">
              <w:rPr>
                <w:rFonts w:asciiTheme="majorHAnsi" w:hAnsiTheme="majorHAnsi"/>
                <w:sz w:val="21"/>
                <w:szCs w:val="21"/>
                <w:lang w:eastAsia="hu-HU"/>
              </w:rPr>
              <w:t>sajtónyilvános esemény (az információs adatbázis elkészültekor)</w:t>
            </w:r>
          </w:p>
        </w:tc>
        <w:tc>
          <w:tcPr>
            <w:tcW w:w="99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db</w:t>
            </w:r>
          </w:p>
        </w:tc>
        <w:tc>
          <w:tcPr>
            <w:tcW w:w="870"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1</w:t>
            </w:r>
          </w:p>
        </w:tc>
        <w:tc>
          <w:tcPr>
            <w:tcW w:w="168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150 000 HUF </w:t>
            </w:r>
          </w:p>
        </w:tc>
        <w:tc>
          <w:tcPr>
            <w:tcW w:w="2126"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150 000 HUF </w:t>
            </w:r>
          </w:p>
        </w:tc>
      </w:tr>
      <w:tr w:rsidR="0048387C" w:rsidRPr="0048387C" w:rsidTr="0048387C">
        <w:trPr>
          <w:trHeight w:val="330"/>
        </w:trPr>
        <w:tc>
          <w:tcPr>
            <w:tcW w:w="540" w:type="dxa"/>
            <w:tcBorders>
              <w:top w:val="nil"/>
              <w:left w:val="single" w:sz="12" w:space="0" w:color="FFFFFF"/>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color w:val="FF0000"/>
                <w:sz w:val="21"/>
                <w:szCs w:val="21"/>
                <w:lang w:eastAsia="hu-HU"/>
              </w:rPr>
            </w:pPr>
            <w:r w:rsidRPr="0048387C">
              <w:rPr>
                <w:rFonts w:asciiTheme="majorHAnsi" w:hAnsiTheme="majorHAnsi"/>
                <w:color w:val="FF0000"/>
                <w:sz w:val="21"/>
                <w:szCs w:val="21"/>
                <w:lang w:eastAsia="hu-HU"/>
              </w:rPr>
              <w:t> </w:t>
            </w:r>
          </w:p>
        </w:tc>
        <w:tc>
          <w:tcPr>
            <w:tcW w:w="4847"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both"/>
              <w:rPr>
                <w:rFonts w:asciiTheme="majorHAnsi" w:hAnsiTheme="majorHAnsi"/>
                <w:sz w:val="21"/>
                <w:szCs w:val="21"/>
                <w:lang w:eastAsia="hu-HU"/>
              </w:rPr>
            </w:pPr>
            <w:r w:rsidRPr="0048387C">
              <w:rPr>
                <w:rFonts w:asciiTheme="majorHAnsi" w:hAnsiTheme="majorHAnsi"/>
                <w:sz w:val="21"/>
                <w:szCs w:val="21"/>
                <w:lang w:eastAsia="hu-HU"/>
              </w:rPr>
              <w:t>sajtómegjelenés (nyomtatott és online)</w:t>
            </w:r>
          </w:p>
        </w:tc>
        <w:tc>
          <w:tcPr>
            <w:tcW w:w="99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db</w:t>
            </w:r>
          </w:p>
        </w:tc>
        <w:tc>
          <w:tcPr>
            <w:tcW w:w="870"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2</w:t>
            </w:r>
          </w:p>
        </w:tc>
        <w:tc>
          <w:tcPr>
            <w:tcW w:w="168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50 000 HUF </w:t>
            </w:r>
          </w:p>
        </w:tc>
        <w:tc>
          <w:tcPr>
            <w:tcW w:w="2126"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100 000 HUF </w:t>
            </w:r>
          </w:p>
        </w:tc>
      </w:tr>
      <w:tr w:rsidR="0048387C" w:rsidRPr="0048387C" w:rsidTr="0048387C">
        <w:trPr>
          <w:trHeight w:val="330"/>
        </w:trPr>
        <w:tc>
          <w:tcPr>
            <w:tcW w:w="540" w:type="dxa"/>
            <w:tcBorders>
              <w:top w:val="nil"/>
              <w:left w:val="single" w:sz="12" w:space="0" w:color="FFFFFF"/>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color w:val="FF0000"/>
                <w:sz w:val="21"/>
                <w:szCs w:val="21"/>
                <w:lang w:eastAsia="hu-HU"/>
              </w:rPr>
            </w:pPr>
            <w:r w:rsidRPr="0048387C">
              <w:rPr>
                <w:rFonts w:asciiTheme="majorHAnsi" w:hAnsiTheme="majorHAnsi"/>
                <w:color w:val="FF0000"/>
                <w:sz w:val="21"/>
                <w:szCs w:val="21"/>
                <w:lang w:eastAsia="hu-HU"/>
              </w:rPr>
              <w:t> </w:t>
            </w:r>
          </w:p>
        </w:tc>
        <w:tc>
          <w:tcPr>
            <w:tcW w:w="4847"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both"/>
              <w:rPr>
                <w:rFonts w:asciiTheme="majorHAnsi" w:hAnsiTheme="majorHAnsi"/>
                <w:sz w:val="21"/>
                <w:szCs w:val="21"/>
                <w:lang w:eastAsia="hu-HU"/>
              </w:rPr>
            </w:pPr>
            <w:r w:rsidRPr="0048387C">
              <w:rPr>
                <w:rFonts w:asciiTheme="majorHAnsi" w:hAnsiTheme="majorHAnsi"/>
                <w:sz w:val="21"/>
                <w:szCs w:val="21"/>
                <w:lang w:eastAsia="hu-HU"/>
              </w:rPr>
              <w:t>sajtómegjelenés (TV)</w:t>
            </w:r>
          </w:p>
        </w:tc>
        <w:tc>
          <w:tcPr>
            <w:tcW w:w="99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db</w:t>
            </w:r>
          </w:p>
        </w:tc>
        <w:tc>
          <w:tcPr>
            <w:tcW w:w="870"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2</w:t>
            </w:r>
          </w:p>
        </w:tc>
        <w:tc>
          <w:tcPr>
            <w:tcW w:w="168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200 000 HUF </w:t>
            </w:r>
          </w:p>
        </w:tc>
        <w:tc>
          <w:tcPr>
            <w:tcW w:w="2126"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400 000 HUF </w:t>
            </w:r>
          </w:p>
        </w:tc>
      </w:tr>
      <w:tr w:rsidR="0048387C" w:rsidRPr="0048387C" w:rsidTr="0048387C">
        <w:trPr>
          <w:trHeight w:val="330"/>
        </w:trPr>
        <w:tc>
          <w:tcPr>
            <w:tcW w:w="540" w:type="dxa"/>
            <w:tcBorders>
              <w:top w:val="nil"/>
              <w:left w:val="single" w:sz="12" w:space="0" w:color="FFFFFF"/>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color w:val="FF0000"/>
                <w:sz w:val="21"/>
                <w:szCs w:val="21"/>
                <w:lang w:eastAsia="hu-HU"/>
              </w:rPr>
            </w:pPr>
            <w:r w:rsidRPr="0048387C">
              <w:rPr>
                <w:rFonts w:asciiTheme="majorHAnsi" w:hAnsiTheme="majorHAnsi"/>
                <w:color w:val="FF0000"/>
                <w:sz w:val="21"/>
                <w:szCs w:val="21"/>
                <w:lang w:eastAsia="hu-HU"/>
              </w:rPr>
              <w:t> </w:t>
            </w:r>
          </w:p>
        </w:tc>
        <w:tc>
          <w:tcPr>
            <w:tcW w:w="4847"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both"/>
              <w:rPr>
                <w:rFonts w:asciiTheme="majorHAnsi" w:hAnsiTheme="majorHAnsi"/>
                <w:sz w:val="21"/>
                <w:szCs w:val="21"/>
                <w:lang w:eastAsia="hu-HU"/>
              </w:rPr>
            </w:pPr>
            <w:r w:rsidRPr="0048387C">
              <w:rPr>
                <w:rFonts w:asciiTheme="majorHAnsi" w:hAnsiTheme="majorHAnsi"/>
                <w:sz w:val="21"/>
                <w:szCs w:val="21"/>
                <w:lang w:eastAsia="hu-HU"/>
              </w:rPr>
              <w:t>C típusú tájékoztatási tábla</w:t>
            </w:r>
          </w:p>
        </w:tc>
        <w:tc>
          <w:tcPr>
            <w:tcW w:w="99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db</w:t>
            </w:r>
          </w:p>
        </w:tc>
        <w:tc>
          <w:tcPr>
            <w:tcW w:w="870"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1</w:t>
            </w:r>
          </w:p>
        </w:tc>
        <w:tc>
          <w:tcPr>
            <w:tcW w:w="168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50 000 HUF </w:t>
            </w:r>
          </w:p>
        </w:tc>
        <w:tc>
          <w:tcPr>
            <w:tcW w:w="2126"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50 000 HUF </w:t>
            </w:r>
          </w:p>
        </w:tc>
      </w:tr>
      <w:tr w:rsidR="0048387C" w:rsidRPr="0048387C" w:rsidTr="0048387C">
        <w:trPr>
          <w:trHeight w:val="330"/>
        </w:trPr>
        <w:tc>
          <w:tcPr>
            <w:tcW w:w="540" w:type="dxa"/>
            <w:tcBorders>
              <w:top w:val="nil"/>
              <w:left w:val="single" w:sz="12" w:space="0" w:color="FFFFFF"/>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color w:val="FF0000"/>
                <w:sz w:val="21"/>
                <w:szCs w:val="21"/>
                <w:lang w:eastAsia="hu-HU"/>
              </w:rPr>
            </w:pPr>
            <w:r w:rsidRPr="0048387C">
              <w:rPr>
                <w:rFonts w:asciiTheme="majorHAnsi" w:hAnsiTheme="majorHAnsi"/>
                <w:color w:val="FF0000"/>
                <w:sz w:val="21"/>
                <w:szCs w:val="21"/>
                <w:lang w:eastAsia="hu-HU"/>
              </w:rPr>
              <w:t> </w:t>
            </w:r>
          </w:p>
        </w:tc>
        <w:tc>
          <w:tcPr>
            <w:tcW w:w="4847"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both"/>
              <w:rPr>
                <w:rFonts w:asciiTheme="majorHAnsi" w:hAnsiTheme="majorHAnsi"/>
                <w:sz w:val="21"/>
                <w:szCs w:val="21"/>
                <w:lang w:eastAsia="hu-HU"/>
              </w:rPr>
            </w:pPr>
            <w:r w:rsidRPr="0048387C">
              <w:rPr>
                <w:rFonts w:asciiTheme="majorHAnsi" w:hAnsiTheme="majorHAnsi"/>
                <w:sz w:val="21"/>
                <w:szCs w:val="21"/>
                <w:lang w:eastAsia="hu-HU"/>
              </w:rPr>
              <w:t>fotódokumentáció készítése</w:t>
            </w:r>
          </w:p>
        </w:tc>
        <w:tc>
          <w:tcPr>
            <w:tcW w:w="99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db</w:t>
            </w:r>
          </w:p>
        </w:tc>
        <w:tc>
          <w:tcPr>
            <w:tcW w:w="870"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1</w:t>
            </w:r>
          </w:p>
        </w:tc>
        <w:tc>
          <w:tcPr>
            <w:tcW w:w="168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250 000 HUF </w:t>
            </w:r>
          </w:p>
        </w:tc>
        <w:tc>
          <w:tcPr>
            <w:tcW w:w="2126"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250 000 HUF </w:t>
            </w:r>
          </w:p>
        </w:tc>
      </w:tr>
      <w:tr w:rsidR="0048387C" w:rsidRPr="0048387C" w:rsidTr="0048387C">
        <w:trPr>
          <w:trHeight w:val="330"/>
        </w:trPr>
        <w:tc>
          <w:tcPr>
            <w:tcW w:w="540" w:type="dxa"/>
            <w:tcBorders>
              <w:top w:val="nil"/>
              <w:left w:val="single" w:sz="12" w:space="0" w:color="FFFFFF"/>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color w:val="FF0000"/>
                <w:sz w:val="21"/>
                <w:szCs w:val="21"/>
                <w:lang w:eastAsia="hu-HU"/>
              </w:rPr>
            </w:pPr>
            <w:r w:rsidRPr="0048387C">
              <w:rPr>
                <w:rFonts w:asciiTheme="majorHAnsi" w:hAnsiTheme="majorHAnsi"/>
                <w:color w:val="FF0000"/>
                <w:sz w:val="21"/>
                <w:szCs w:val="21"/>
                <w:lang w:eastAsia="hu-HU"/>
              </w:rPr>
              <w:t> </w:t>
            </w:r>
          </w:p>
        </w:tc>
        <w:tc>
          <w:tcPr>
            <w:tcW w:w="4847"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both"/>
              <w:rPr>
                <w:rFonts w:asciiTheme="majorHAnsi" w:hAnsiTheme="majorHAnsi"/>
                <w:sz w:val="21"/>
                <w:szCs w:val="21"/>
                <w:lang w:eastAsia="hu-HU"/>
              </w:rPr>
            </w:pPr>
            <w:r w:rsidRPr="0048387C">
              <w:rPr>
                <w:rFonts w:asciiTheme="majorHAnsi" w:hAnsiTheme="majorHAnsi"/>
                <w:sz w:val="21"/>
                <w:szCs w:val="21"/>
                <w:lang w:eastAsia="hu-HU"/>
              </w:rPr>
              <w:t>projektátadó rendezvény (projektzáró)</w:t>
            </w:r>
          </w:p>
        </w:tc>
        <w:tc>
          <w:tcPr>
            <w:tcW w:w="99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db</w:t>
            </w:r>
          </w:p>
        </w:tc>
        <w:tc>
          <w:tcPr>
            <w:tcW w:w="870"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1</w:t>
            </w:r>
          </w:p>
        </w:tc>
        <w:tc>
          <w:tcPr>
            <w:tcW w:w="168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150 000 HUF </w:t>
            </w:r>
          </w:p>
        </w:tc>
        <w:tc>
          <w:tcPr>
            <w:tcW w:w="2126"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150 000 HUF </w:t>
            </w:r>
          </w:p>
        </w:tc>
      </w:tr>
      <w:tr w:rsidR="0048387C" w:rsidRPr="0048387C" w:rsidTr="0048387C">
        <w:trPr>
          <w:trHeight w:val="330"/>
        </w:trPr>
        <w:tc>
          <w:tcPr>
            <w:tcW w:w="540" w:type="dxa"/>
            <w:tcBorders>
              <w:top w:val="nil"/>
              <w:left w:val="single" w:sz="12" w:space="0" w:color="FFFFFF"/>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color w:val="FF0000"/>
                <w:sz w:val="21"/>
                <w:szCs w:val="21"/>
                <w:lang w:eastAsia="hu-HU"/>
              </w:rPr>
            </w:pPr>
            <w:r w:rsidRPr="0048387C">
              <w:rPr>
                <w:rFonts w:asciiTheme="majorHAnsi" w:hAnsiTheme="majorHAnsi"/>
                <w:color w:val="FF0000"/>
                <w:sz w:val="21"/>
                <w:szCs w:val="21"/>
                <w:lang w:eastAsia="hu-HU"/>
              </w:rPr>
              <w:t> </w:t>
            </w:r>
          </w:p>
        </w:tc>
        <w:tc>
          <w:tcPr>
            <w:tcW w:w="4847"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both"/>
              <w:rPr>
                <w:rFonts w:asciiTheme="majorHAnsi" w:hAnsiTheme="majorHAnsi"/>
                <w:sz w:val="21"/>
                <w:szCs w:val="21"/>
                <w:lang w:eastAsia="hu-HU"/>
              </w:rPr>
            </w:pPr>
            <w:r w:rsidRPr="0048387C">
              <w:rPr>
                <w:rFonts w:asciiTheme="majorHAnsi" w:hAnsiTheme="majorHAnsi"/>
                <w:sz w:val="21"/>
                <w:szCs w:val="21"/>
                <w:lang w:eastAsia="hu-HU"/>
              </w:rPr>
              <w:t>sajtóközlemények</w:t>
            </w:r>
          </w:p>
        </w:tc>
        <w:tc>
          <w:tcPr>
            <w:tcW w:w="99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db</w:t>
            </w:r>
          </w:p>
        </w:tc>
        <w:tc>
          <w:tcPr>
            <w:tcW w:w="870"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15</w:t>
            </w:r>
          </w:p>
        </w:tc>
        <w:tc>
          <w:tcPr>
            <w:tcW w:w="168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80 000 HUF </w:t>
            </w:r>
          </w:p>
        </w:tc>
        <w:tc>
          <w:tcPr>
            <w:tcW w:w="2126"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1 200 000 HUF </w:t>
            </w:r>
          </w:p>
        </w:tc>
      </w:tr>
      <w:tr w:rsidR="0048387C" w:rsidRPr="0048387C" w:rsidTr="0048387C">
        <w:trPr>
          <w:trHeight w:val="330"/>
        </w:trPr>
        <w:tc>
          <w:tcPr>
            <w:tcW w:w="540" w:type="dxa"/>
            <w:tcBorders>
              <w:top w:val="nil"/>
              <w:left w:val="single" w:sz="12" w:space="0" w:color="FFFFFF"/>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color w:val="FF0000"/>
                <w:sz w:val="21"/>
                <w:szCs w:val="21"/>
                <w:lang w:eastAsia="hu-HU"/>
              </w:rPr>
            </w:pPr>
            <w:r w:rsidRPr="0048387C">
              <w:rPr>
                <w:rFonts w:asciiTheme="majorHAnsi" w:hAnsiTheme="majorHAnsi"/>
                <w:color w:val="FF0000"/>
                <w:sz w:val="21"/>
                <w:szCs w:val="21"/>
                <w:lang w:eastAsia="hu-HU"/>
              </w:rPr>
              <w:t> </w:t>
            </w:r>
          </w:p>
        </w:tc>
        <w:tc>
          <w:tcPr>
            <w:tcW w:w="4847"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both"/>
              <w:rPr>
                <w:rFonts w:asciiTheme="majorHAnsi" w:hAnsiTheme="majorHAnsi"/>
                <w:sz w:val="21"/>
                <w:szCs w:val="21"/>
                <w:lang w:eastAsia="hu-HU"/>
              </w:rPr>
            </w:pPr>
            <w:r w:rsidRPr="0048387C">
              <w:rPr>
                <w:rFonts w:asciiTheme="majorHAnsi" w:hAnsiTheme="majorHAnsi"/>
                <w:sz w:val="21"/>
                <w:szCs w:val="21"/>
                <w:lang w:eastAsia="hu-HU"/>
              </w:rPr>
              <w:t>eredmény kommunikációs információs anyagok, kiadványok készítése</w:t>
            </w:r>
          </w:p>
        </w:tc>
        <w:tc>
          <w:tcPr>
            <w:tcW w:w="99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db</w:t>
            </w:r>
          </w:p>
        </w:tc>
        <w:tc>
          <w:tcPr>
            <w:tcW w:w="870"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2000</w:t>
            </w:r>
          </w:p>
        </w:tc>
        <w:tc>
          <w:tcPr>
            <w:tcW w:w="168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200 HUF </w:t>
            </w:r>
          </w:p>
        </w:tc>
        <w:tc>
          <w:tcPr>
            <w:tcW w:w="2126"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400 000 HUF </w:t>
            </w:r>
          </w:p>
        </w:tc>
      </w:tr>
      <w:tr w:rsidR="0048387C" w:rsidRPr="0048387C" w:rsidTr="0048387C">
        <w:trPr>
          <w:trHeight w:val="330"/>
        </w:trPr>
        <w:tc>
          <w:tcPr>
            <w:tcW w:w="540" w:type="dxa"/>
            <w:tcBorders>
              <w:top w:val="nil"/>
              <w:left w:val="single" w:sz="12" w:space="0" w:color="FFFFFF"/>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color w:val="FF0000"/>
                <w:sz w:val="21"/>
                <w:szCs w:val="21"/>
                <w:lang w:eastAsia="hu-HU"/>
              </w:rPr>
            </w:pPr>
            <w:r w:rsidRPr="0048387C">
              <w:rPr>
                <w:rFonts w:asciiTheme="majorHAnsi" w:hAnsiTheme="majorHAnsi"/>
                <w:color w:val="FF0000"/>
                <w:sz w:val="21"/>
                <w:szCs w:val="21"/>
                <w:lang w:eastAsia="hu-HU"/>
              </w:rPr>
              <w:t> </w:t>
            </w:r>
          </w:p>
        </w:tc>
        <w:tc>
          <w:tcPr>
            <w:tcW w:w="4847"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rPr>
                <w:rFonts w:asciiTheme="majorHAnsi" w:hAnsiTheme="majorHAnsi"/>
                <w:sz w:val="21"/>
                <w:szCs w:val="21"/>
                <w:lang w:eastAsia="hu-HU"/>
              </w:rPr>
            </w:pPr>
            <w:r w:rsidRPr="0048387C">
              <w:rPr>
                <w:rFonts w:asciiTheme="majorHAnsi" w:hAnsiTheme="majorHAnsi"/>
                <w:sz w:val="21"/>
                <w:szCs w:val="21"/>
                <w:lang w:eastAsia="hu-HU"/>
              </w:rPr>
              <w:t>D típusú emlékeztető tábla</w:t>
            </w:r>
          </w:p>
        </w:tc>
        <w:tc>
          <w:tcPr>
            <w:tcW w:w="99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db</w:t>
            </w:r>
          </w:p>
        </w:tc>
        <w:tc>
          <w:tcPr>
            <w:tcW w:w="870"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1</w:t>
            </w:r>
          </w:p>
        </w:tc>
        <w:tc>
          <w:tcPr>
            <w:tcW w:w="168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50 000 HUF </w:t>
            </w:r>
          </w:p>
        </w:tc>
        <w:tc>
          <w:tcPr>
            <w:tcW w:w="2126"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50 000 HUF </w:t>
            </w:r>
          </w:p>
        </w:tc>
      </w:tr>
      <w:tr w:rsidR="0048387C" w:rsidRPr="0048387C" w:rsidTr="0048387C">
        <w:trPr>
          <w:trHeight w:val="330"/>
        </w:trPr>
        <w:tc>
          <w:tcPr>
            <w:tcW w:w="540" w:type="dxa"/>
            <w:tcBorders>
              <w:top w:val="nil"/>
              <w:left w:val="single" w:sz="12" w:space="0" w:color="FFFFFF"/>
              <w:bottom w:val="single" w:sz="8" w:space="0" w:color="FFFFFF"/>
              <w:right w:val="single" w:sz="8" w:space="0" w:color="FFFFFF"/>
            </w:tcBorders>
            <w:shd w:val="clear" w:color="000000" w:fill="DDD9C4"/>
            <w:vAlign w:val="center"/>
            <w:hideMark/>
          </w:tcPr>
          <w:p w:rsidR="0048387C" w:rsidRPr="0048387C" w:rsidRDefault="0048387C" w:rsidP="0048387C">
            <w:pPr>
              <w:suppressAutoHyphens w:val="0"/>
              <w:jc w:val="center"/>
              <w:rPr>
                <w:rFonts w:asciiTheme="majorHAnsi" w:hAnsiTheme="majorHAnsi"/>
                <w:b/>
                <w:bCs/>
                <w:sz w:val="21"/>
                <w:szCs w:val="21"/>
                <w:lang w:eastAsia="hu-HU"/>
              </w:rPr>
            </w:pPr>
            <w:r w:rsidRPr="0048387C">
              <w:rPr>
                <w:rFonts w:asciiTheme="majorHAnsi" w:hAnsiTheme="majorHAnsi"/>
                <w:b/>
                <w:bCs/>
                <w:sz w:val="21"/>
                <w:szCs w:val="21"/>
                <w:lang w:eastAsia="hu-HU"/>
              </w:rPr>
              <w:t> </w:t>
            </w:r>
          </w:p>
        </w:tc>
        <w:tc>
          <w:tcPr>
            <w:tcW w:w="4847" w:type="dxa"/>
            <w:tcBorders>
              <w:top w:val="nil"/>
              <w:left w:val="nil"/>
              <w:bottom w:val="single" w:sz="8" w:space="0" w:color="FFFFFF"/>
              <w:right w:val="single" w:sz="8" w:space="0" w:color="FFFFFF"/>
            </w:tcBorders>
            <w:shd w:val="clear" w:color="000000" w:fill="DDD9C4"/>
            <w:vAlign w:val="center"/>
            <w:hideMark/>
          </w:tcPr>
          <w:p w:rsidR="0048387C" w:rsidRPr="0048387C" w:rsidRDefault="0048387C" w:rsidP="0048387C">
            <w:pPr>
              <w:suppressAutoHyphens w:val="0"/>
              <w:rPr>
                <w:rFonts w:asciiTheme="majorHAnsi" w:hAnsiTheme="majorHAnsi"/>
                <w:b/>
                <w:bCs/>
                <w:sz w:val="21"/>
                <w:szCs w:val="21"/>
                <w:lang w:eastAsia="hu-HU"/>
              </w:rPr>
            </w:pPr>
            <w:r w:rsidRPr="0048387C">
              <w:rPr>
                <w:rFonts w:asciiTheme="majorHAnsi" w:hAnsiTheme="majorHAnsi"/>
                <w:b/>
                <w:bCs/>
                <w:sz w:val="21"/>
                <w:szCs w:val="21"/>
                <w:lang w:eastAsia="hu-HU"/>
              </w:rPr>
              <w:t>Közbeszerzési eljárások lebonyolításával kapcsolatos költségek</w:t>
            </w:r>
          </w:p>
        </w:tc>
        <w:tc>
          <w:tcPr>
            <w:tcW w:w="992" w:type="dxa"/>
            <w:tcBorders>
              <w:top w:val="nil"/>
              <w:left w:val="nil"/>
              <w:bottom w:val="single" w:sz="8" w:space="0" w:color="FFFFFF"/>
              <w:right w:val="single" w:sz="8" w:space="0" w:color="FFFFFF"/>
            </w:tcBorders>
            <w:shd w:val="clear" w:color="000000" w:fill="DDD9C4"/>
            <w:vAlign w:val="center"/>
            <w:hideMark/>
          </w:tcPr>
          <w:p w:rsidR="0048387C" w:rsidRPr="0048387C" w:rsidRDefault="0048387C" w:rsidP="0048387C">
            <w:pPr>
              <w:suppressAutoHyphens w:val="0"/>
              <w:jc w:val="center"/>
              <w:rPr>
                <w:rFonts w:asciiTheme="majorHAnsi" w:hAnsiTheme="majorHAnsi"/>
                <w:b/>
                <w:bCs/>
                <w:sz w:val="21"/>
                <w:szCs w:val="21"/>
                <w:lang w:eastAsia="hu-HU"/>
              </w:rPr>
            </w:pPr>
            <w:r w:rsidRPr="0048387C">
              <w:rPr>
                <w:rFonts w:asciiTheme="majorHAnsi" w:hAnsiTheme="majorHAnsi"/>
                <w:b/>
                <w:bCs/>
                <w:sz w:val="21"/>
                <w:szCs w:val="21"/>
                <w:lang w:eastAsia="hu-HU"/>
              </w:rPr>
              <w:t> </w:t>
            </w:r>
          </w:p>
        </w:tc>
        <w:tc>
          <w:tcPr>
            <w:tcW w:w="870" w:type="dxa"/>
            <w:tcBorders>
              <w:top w:val="nil"/>
              <w:left w:val="nil"/>
              <w:bottom w:val="single" w:sz="8" w:space="0" w:color="FFFFFF"/>
              <w:right w:val="single" w:sz="8" w:space="0" w:color="FFFFFF"/>
            </w:tcBorders>
            <w:shd w:val="clear" w:color="000000" w:fill="DDD9C4"/>
            <w:vAlign w:val="center"/>
            <w:hideMark/>
          </w:tcPr>
          <w:p w:rsidR="0048387C" w:rsidRPr="0048387C" w:rsidRDefault="0048387C" w:rsidP="0048387C">
            <w:pPr>
              <w:suppressAutoHyphens w:val="0"/>
              <w:jc w:val="center"/>
              <w:rPr>
                <w:rFonts w:asciiTheme="majorHAnsi" w:hAnsiTheme="majorHAnsi"/>
                <w:b/>
                <w:bCs/>
                <w:sz w:val="21"/>
                <w:szCs w:val="21"/>
                <w:lang w:eastAsia="hu-HU"/>
              </w:rPr>
            </w:pPr>
            <w:r w:rsidRPr="0048387C">
              <w:rPr>
                <w:rFonts w:asciiTheme="majorHAnsi" w:hAnsiTheme="majorHAnsi"/>
                <w:b/>
                <w:bCs/>
                <w:sz w:val="21"/>
                <w:szCs w:val="21"/>
                <w:lang w:eastAsia="hu-HU"/>
              </w:rPr>
              <w:t> </w:t>
            </w:r>
          </w:p>
        </w:tc>
        <w:tc>
          <w:tcPr>
            <w:tcW w:w="1682" w:type="dxa"/>
            <w:tcBorders>
              <w:top w:val="nil"/>
              <w:left w:val="nil"/>
              <w:bottom w:val="single" w:sz="8" w:space="0" w:color="FFFFFF"/>
              <w:right w:val="single" w:sz="8" w:space="0" w:color="FFFFFF"/>
            </w:tcBorders>
            <w:shd w:val="clear" w:color="000000" w:fill="DDD9C4"/>
            <w:vAlign w:val="center"/>
            <w:hideMark/>
          </w:tcPr>
          <w:p w:rsidR="0048387C" w:rsidRPr="0048387C" w:rsidRDefault="0048387C" w:rsidP="0048387C">
            <w:pPr>
              <w:suppressAutoHyphens w:val="0"/>
              <w:jc w:val="right"/>
              <w:rPr>
                <w:rFonts w:asciiTheme="majorHAnsi" w:hAnsiTheme="majorHAnsi"/>
                <w:b/>
                <w:bCs/>
                <w:sz w:val="21"/>
                <w:szCs w:val="21"/>
                <w:lang w:eastAsia="hu-HU"/>
              </w:rPr>
            </w:pPr>
            <w:r w:rsidRPr="0048387C">
              <w:rPr>
                <w:rFonts w:asciiTheme="majorHAnsi" w:hAnsiTheme="majorHAnsi"/>
                <w:b/>
                <w:bCs/>
                <w:sz w:val="21"/>
                <w:szCs w:val="21"/>
                <w:lang w:eastAsia="hu-HU"/>
              </w:rPr>
              <w:t> </w:t>
            </w:r>
          </w:p>
        </w:tc>
        <w:tc>
          <w:tcPr>
            <w:tcW w:w="2126" w:type="dxa"/>
            <w:tcBorders>
              <w:top w:val="nil"/>
              <w:left w:val="nil"/>
              <w:bottom w:val="single" w:sz="8" w:space="0" w:color="FFFFFF"/>
              <w:right w:val="single" w:sz="12" w:space="0" w:color="FFFFFF"/>
            </w:tcBorders>
            <w:shd w:val="clear" w:color="000000" w:fill="DDD9C4"/>
            <w:vAlign w:val="center"/>
            <w:hideMark/>
          </w:tcPr>
          <w:p w:rsidR="0048387C" w:rsidRPr="0048387C" w:rsidRDefault="0048387C" w:rsidP="0048387C">
            <w:pPr>
              <w:suppressAutoHyphens w:val="0"/>
              <w:jc w:val="right"/>
              <w:rPr>
                <w:rFonts w:asciiTheme="majorHAnsi" w:hAnsiTheme="majorHAnsi"/>
                <w:b/>
                <w:bCs/>
                <w:sz w:val="21"/>
                <w:szCs w:val="21"/>
                <w:lang w:eastAsia="hu-HU"/>
              </w:rPr>
            </w:pPr>
            <w:r w:rsidRPr="0048387C">
              <w:rPr>
                <w:rFonts w:asciiTheme="majorHAnsi" w:hAnsiTheme="majorHAnsi"/>
                <w:b/>
                <w:bCs/>
                <w:sz w:val="21"/>
                <w:szCs w:val="21"/>
                <w:lang w:eastAsia="hu-HU"/>
              </w:rPr>
              <w:t xml:space="preserve">          22 000 000 HUF </w:t>
            </w:r>
          </w:p>
        </w:tc>
      </w:tr>
      <w:tr w:rsidR="0048387C" w:rsidRPr="0048387C" w:rsidTr="0048387C">
        <w:trPr>
          <w:trHeight w:val="330"/>
        </w:trPr>
        <w:tc>
          <w:tcPr>
            <w:tcW w:w="540" w:type="dxa"/>
            <w:tcBorders>
              <w:top w:val="nil"/>
              <w:left w:val="single" w:sz="12" w:space="0" w:color="FFFFFF"/>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 </w:t>
            </w:r>
          </w:p>
        </w:tc>
        <w:tc>
          <w:tcPr>
            <w:tcW w:w="4847"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rPr>
                <w:rFonts w:asciiTheme="majorHAnsi" w:hAnsiTheme="majorHAnsi"/>
                <w:sz w:val="21"/>
                <w:szCs w:val="21"/>
                <w:lang w:eastAsia="hu-HU"/>
              </w:rPr>
            </w:pPr>
            <w:r w:rsidRPr="0048387C">
              <w:rPr>
                <w:rFonts w:asciiTheme="majorHAnsi" w:hAnsiTheme="majorHAnsi"/>
                <w:sz w:val="21"/>
                <w:szCs w:val="21"/>
                <w:lang w:eastAsia="hu-HU"/>
              </w:rPr>
              <w:t>közbeszerzési szakértő díja (1%)</w:t>
            </w:r>
          </w:p>
        </w:tc>
        <w:tc>
          <w:tcPr>
            <w:tcW w:w="99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db</w:t>
            </w:r>
          </w:p>
        </w:tc>
        <w:tc>
          <w:tcPr>
            <w:tcW w:w="870"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1</w:t>
            </w:r>
          </w:p>
        </w:tc>
        <w:tc>
          <w:tcPr>
            <w:tcW w:w="168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20 000 000 HUF </w:t>
            </w:r>
          </w:p>
        </w:tc>
        <w:tc>
          <w:tcPr>
            <w:tcW w:w="2126"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20 000 000 HUF </w:t>
            </w:r>
          </w:p>
        </w:tc>
      </w:tr>
      <w:tr w:rsidR="0048387C" w:rsidRPr="0048387C" w:rsidTr="0048387C">
        <w:trPr>
          <w:trHeight w:val="330"/>
        </w:trPr>
        <w:tc>
          <w:tcPr>
            <w:tcW w:w="540" w:type="dxa"/>
            <w:tcBorders>
              <w:top w:val="nil"/>
              <w:left w:val="single" w:sz="12" w:space="0" w:color="FFFFFF"/>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 </w:t>
            </w:r>
          </w:p>
        </w:tc>
        <w:tc>
          <w:tcPr>
            <w:tcW w:w="4847"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rPr>
                <w:rFonts w:asciiTheme="majorHAnsi" w:hAnsiTheme="majorHAnsi"/>
                <w:sz w:val="21"/>
                <w:szCs w:val="21"/>
                <w:lang w:eastAsia="hu-HU"/>
              </w:rPr>
            </w:pPr>
            <w:r w:rsidRPr="0048387C">
              <w:rPr>
                <w:rFonts w:asciiTheme="majorHAnsi" w:hAnsiTheme="majorHAnsi"/>
                <w:sz w:val="21"/>
                <w:szCs w:val="21"/>
                <w:lang w:eastAsia="hu-HU"/>
              </w:rPr>
              <w:t>hirdetmény költségek</w:t>
            </w:r>
          </w:p>
        </w:tc>
        <w:tc>
          <w:tcPr>
            <w:tcW w:w="99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db</w:t>
            </w:r>
          </w:p>
        </w:tc>
        <w:tc>
          <w:tcPr>
            <w:tcW w:w="870"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25</w:t>
            </w:r>
          </w:p>
        </w:tc>
        <w:tc>
          <w:tcPr>
            <w:tcW w:w="168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80 000 HUF </w:t>
            </w:r>
          </w:p>
        </w:tc>
        <w:tc>
          <w:tcPr>
            <w:tcW w:w="2126"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2 000 000 HUF </w:t>
            </w:r>
          </w:p>
        </w:tc>
      </w:tr>
      <w:tr w:rsidR="0048387C" w:rsidRPr="0048387C" w:rsidTr="0048387C">
        <w:trPr>
          <w:trHeight w:val="330"/>
        </w:trPr>
        <w:tc>
          <w:tcPr>
            <w:tcW w:w="540" w:type="dxa"/>
            <w:tcBorders>
              <w:top w:val="nil"/>
              <w:left w:val="single" w:sz="12" w:space="0" w:color="FFFFFF"/>
              <w:bottom w:val="single" w:sz="8" w:space="0" w:color="FFFFFF"/>
              <w:right w:val="single" w:sz="8" w:space="0" w:color="FFFFFF"/>
            </w:tcBorders>
            <w:shd w:val="clear" w:color="000000" w:fill="DDD9C4"/>
            <w:vAlign w:val="center"/>
            <w:hideMark/>
          </w:tcPr>
          <w:p w:rsidR="0048387C" w:rsidRPr="0048387C" w:rsidRDefault="0048387C" w:rsidP="0048387C">
            <w:pPr>
              <w:suppressAutoHyphens w:val="0"/>
              <w:jc w:val="center"/>
              <w:rPr>
                <w:rFonts w:asciiTheme="majorHAnsi" w:hAnsiTheme="majorHAnsi"/>
                <w:b/>
                <w:bCs/>
                <w:sz w:val="21"/>
                <w:szCs w:val="21"/>
                <w:lang w:eastAsia="hu-HU"/>
              </w:rPr>
            </w:pPr>
            <w:r w:rsidRPr="0048387C">
              <w:rPr>
                <w:rFonts w:asciiTheme="majorHAnsi" w:hAnsiTheme="majorHAnsi"/>
                <w:b/>
                <w:bCs/>
                <w:sz w:val="21"/>
                <w:szCs w:val="21"/>
                <w:lang w:eastAsia="hu-HU"/>
              </w:rPr>
              <w:t> </w:t>
            </w:r>
          </w:p>
        </w:tc>
        <w:tc>
          <w:tcPr>
            <w:tcW w:w="4847" w:type="dxa"/>
            <w:tcBorders>
              <w:top w:val="nil"/>
              <w:left w:val="nil"/>
              <w:bottom w:val="single" w:sz="8" w:space="0" w:color="FFFFFF"/>
              <w:right w:val="single" w:sz="8" w:space="0" w:color="FFFFFF"/>
            </w:tcBorders>
            <w:shd w:val="clear" w:color="000000" w:fill="DDD9C4"/>
            <w:vAlign w:val="center"/>
            <w:hideMark/>
          </w:tcPr>
          <w:p w:rsidR="0048387C" w:rsidRPr="0048387C" w:rsidRDefault="0048387C" w:rsidP="0048387C">
            <w:pPr>
              <w:suppressAutoHyphens w:val="0"/>
              <w:rPr>
                <w:rFonts w:asciiTheme="majorHAnsi" w:hAnsiTheme="majorHAnsi"/>
                <w:b/>
                <w:bCs/>
                <w:sz w:val="21"/>
                <w:szCs w:val="21"/>
                <w:lang w:eastAsia="hu-HU"/>
              </w:rPr>
            </w:pPr>
            <w:r w:rsidRPr="0048387C">
              <w:rPr>
                <w:rFonts w:asciiTheme="majorHAnsi" w:hAnsiTheme="majorHAnsi"/>
                <w:b/>
                <w:bCs/>
                <w:sz w:val="21"/>
                <w:szCs w:val="21"/>
                <w:lang w:eastAsia="hu-HU"/>
              </w:rPr>
              <w:t>Könyvvizsgálói díjak</w:t>
            </w:r>
          </w:p>
        </w:tc>
        <w:tc>
          <w:tcPr>
            <w:tcW w:w="992" w:type="dxa"/>
            <w:tcBorders>
              <w:top w:val="nil"/>
              <w:left w:val="nil"/>
              <w:bottom w:val="single" w:sz="8" w:space="0" w:color="FFFFFF"/>
              <w:right w:val="single" w:sz="8" w:space="0" w:color="FFFFFF"/>
            </w:tcBorders>
            <w:shd w:val="clear" w:color="000000" w:fill="DDD9C4"/>
            <w:vAlign w:val="center"/>
            <w:hideMark/>
          </w:tcPr>
          <w:p w:rsidR="0048387C" w:rsidRPr="0048387C" w:rsidRDefault="0048387C" w:rsidP="0048387C">
            <w:pPr>
              <w:suppressAutoHyphens w:val="0"/>
              <w:jc w:val="center"/>
              <w:rPr>
                <w:rFonts w:asciiTheme="majorHAnsi" w:hAnsiTheme="majorHAnsi"/>
                <w:b/>
                <w:bCs/>
                <w:sz w:val="21"/>
                <w:szCs w:val="21"/>
                <w:lang w:eastAsia="hu-HU"/>
              </w:rPr>
            </w:pPr>
            <w:r w:rsidRPr="0048387C">
              <w:rPr>
                <w:rFonts w:asciiTheme="majorHAnsi" w:hAnsiTheme="majorHAnsi"/>
                <w:b/>
                <w:bCs/>
                <w:sz w:val="21"/>
                <w:szCs w:val="21"/>
                <w:lang w:eastAsia="hu-HU"/>
              </w:rPr>
              <w:t> </w:t>
            </w:r>
          </w:p>
        </w:tc>
        <w:tc>
          <w:tcPr>
            <w:tcW w:w="870" w:type="dxa"/>
            <w:tcBorders>
              <w:top w:val="nil"/>
              <w:left w:val="nil"/>
              <w:bottom w:val="single" w:sz="8" w:space="0" w:color="FFFFFF"/>
              <w:right w:val="single" w:sz="8" w:space="0" w:color="FFFFFF"/>
            </w:tcBorders>
            <w:shd w:val="clear" w:color="000000" w:fill="DDD9C4"/>
            <w:vAlign w:val="center"/>
            <w:hideMark/>
          </w:tcPr>
          <w:p w:rsidR="0048387C" w:rsidRPr="0048387C" w:rsidRDefault="0048387C" w:rsidP="0048387C">
            <w:pPr>
              <w:suppressAutoHyphens w:val="0"/>
              <w:jc w:val="center"/>
              <w:rPr>
                <w:rFonts w:asciiTheme="majorHAnsi" w:hAnsiTheme="majorHAnsi"/>
                <w:b/>
                <w:bCs/>
                <w:sz w:val="21"/>
                <w:szCs w:val="21"/>
                <w:lang w:eastAsia="hu-HU"/>
              </w:rPr>
            </w:pPr>
            <w:r w:rsidRPr="0048387C">
              <w:rPr>
                <w:rFonts w:asciiTheme="majorHAnsi" w:hAnsiTheme="majorHAnsi"/>
                <w:b/>
                <w:bCs/>
                <w:sz w:val="21"/>
                <w:szCs w:val="21"/>
                <w:lang w:eastAsia="hu-HU"/>
              </w:rPr>
              <w:t> </w:t>
            </w:r>
          </w:p>
        </w:tc>
        <w:tc>
          <w:tcPr>
            <w:tcW w:w="1682" w:type="dxa"/>
            <w:tcBorders>
              <w:top w:val="nil"/>
              <w:left w:val="nil"/>
              <w:bottom w:val="single" w:sz="8" w:space="0" w:color="FFFFFF"/>
              <w:right w:val="single" w:sz="8" w:space="0" w:color="FFFFFF"/>
            </w:tcBorders>
            <w:shd w:val="clear" w:color="000000" w:fill="DDD9C4"/>
            <w:vAlign w:val="center"/>
            <w:hideMark/>
          </w:tcPr>
          <w:p w:rsidR="0048387C" w:rsidRPr="0048387C" w:rsidRDefault="0048387C" w:rsidP="0048387C">
            <w:pPr>
              <w:suppressAutoHyphens w:val="0"/>
              <w:jc w:val="right"/>
              <w:rPr>
                <w:rFonts w:asciiTheme="majorHAnsi" w:hAnsiTheme="majorHAnsi"/>
                <w:b/>
                <w:bCs/>
                <w:sz w:val="21"/>
                <w:szCs w:val="21"/>
                <w:lang w:eastAsia="hu-HU"/>
              </w:rPr>
            </w:pPr>
            <w:r w:rsidRPr="0048387C">
              <w:rPr>
                <w:rFonts w:asciiTheme="majorHAnsi" w:hAnsiTheme="majorHAnsi"/>
                <w:b/>
                <w:bCs/>
                <w:sz w:val="21"/>
                <w:szCs w:val="21"/>
                <w:lang w:eastAsia="hu-HU"/>
              </w:rPr>
              <w:t> </w:t>
            </w:r>
          </w:p>
        </w:tc>
        <w:tc>
          <w:tcPr>
            <w:tcW w:w="2126" w:type="dxa"/>
            <w:tcBorders>
              <w:top w:val="nil"/>
              <w:left w:val="nil"/>
              <w:bottom w:val="single" w:sz="8" w:space="0" w:color="FFFFFF"/>
              <w:right w:val="single" w:sz="12" w:space="0" w:color="FFFFFF"/>
            </w:tcBorders>
            <w:shd w:val="clear" w:color="000000" w:fill="DDD9C4"/>
            <w:vAlign w:val="center"/>
            <w:hideMark/>
          </w:tcPr>
          <w:p w:rsidR="0048387C" w:rsidRPr="0048387C" w:rsidRDefault="0048387C" w:rsidP="0048387C">
            <w:pPr>
              <w:suppressAutoHyphens w:val="0"/>
              <w:jc w:val="right"/>
              <w:rPr>
                <w:rFonts w:asciiTheme="majorHAnsi" w:hAnsiTheme="majorHAnsi"/>
                <w:b/>
                <w:bCs/>
                <w:sz w:val="21"/>
                <w:szCs w:val="21"/>
                <w:lang w:eastAsia="hu-HU"/>
              </w:rPr>
            </w:pPr>
            <w:r w:rsidRPr="0048387C">
              <w:rPr>
                <w:rFonts w:asciiTheme="majorHAnsi" w:hAnsiTheme="majorHAnsi"/>
                <w:b/>
                <w:bCs/>
                <w:sz w:val="21"/>
                <w:szCs w:val="21"/>
                <w:lang w:eastAsia="hu-HU"/>
              </w:rPr>
              <w:t xml:space="preserve">            5 000 000 HUF </w:t>
            </w:r>
          </w:p>
        </w:tc>
      </w:tr>
      <w:tr w:rsidR="0048387C" w:rsidRPr="0048387C" w:rsidTr="0048387C">
        <w:trPr>
          <w:trHeight w:val="330"/>
        </w:trPr>
        <w:tc>
          <w:tcPr>
            <w:tcW w:w="540" w:type="dxa"/>
            <w:tcBorders>
              <w:top w:val="nil"/>
              <w:left w:val="single" w:sz="12" w:space="0" w:color="FFFFFF"/>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 </w:t>
            </w:r>
          </w:p>
        </w:tc>
        <w:tc>
          <w:tcPr>
            <w:tcW w:w="4847"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rPr>
                <w:rFonts w:asciiTheme="majorHAnsi" w:hAnsiTheme="majorHAnsi"/>
                <w:sz w:val="21"/>
                <w:szCs w:val="21"/>
                <w:lang w:eastAsia="hu-HU"/>
              </w:rPr>
            </w:pPr>
            <w:r w:rsidRPr="0048387C">
              <w:rPr>
                <w:rFonts w:asciiTheme="majorHAnsi" w:hAnsiTheme="majorHAnsi"/>
                <w:sz w:val="21"/>
                <w:szCs w:val="21"/>
                <w:lang w:eastAsia="hu-HU"/>
              </w:rPr>
              <w:t>könyvvizsgáló díja (1%)</w:t>
            </w:r>
          </w:p>
        </w:tc>
        <w:tc>
          <w:tcPr>
            <w:tcW w:w="99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db</w:t>
            </w:r>
          </w:p>
        </w:tc>
        <w:tc>
          <w:tcPr>
            <w:tcW w:w="870"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1</w:t>
            </w:r>
          </w:p>
        </w:tc>
        <w:tc>
          <w:tcPr>
            <w:tcW w:w="168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5 000 000 HUF </w:t>
            </w:r>
          </w:p>
        </w:tc>
        <w:tc>
          <w:tcPr>
            <w:tcW w:w="2126"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5 000 000 HUF </w:t>
            </w:r>
          </w:p>
        </w:tc>
      </w:tr>
      <w:tr w:rsidR="0048387C" w:rsidRPr="0048387C" w:rsidTr="0048387C">
        <w:trPr>
          <w:trHeight w:val="645"/>
        </w:trPr>
        <w:tc>
          <w:tcPr>
            <w:tcW w:w="540" w:type="dxa"/>
            <w:tcBorders>
              <w:top w:val="nil"/>
              <w:left w:val="single" w:sz="12" w:space="0" w:color="FFFFFF"/>
              <w:bottom w:val="single" w:sz="8" w:space="0" w:color="FFFFFF"/>
              <w:right w:val="single" w:sz="8" w:space="0" w:color="FFFFFF"/>
            </w:tcBorders>
            <w:shd w:val="clear" w:color="000000" w:fill="C4BD97"/>
            <w:vAlign w:val="center"/>
            <w:hideMark/>
          </w:tcPr>
          <w:p w:rsidR="0048387C" w:rsidRPr="0048387C" w:rsidRDefault="0048387C" w:rsidP="0048387C">
            <w:pPr>
              <w:suppressAutoHyphens w:val="0"/>
              <w:jc w:val="center"/>
              <w:rPr>
                <w:rFonts w:asciiTheme="majorHAnsi" w:hAnsiTheme="majorHAnsi"/>
                <w:b/>
                <w:bCs/>
                <w:sz w:val="21"/>
                <w:szCs w:val="21"/>
                <w:lang w:eastAsia="hu-HU"/>
              </w:rPr>
            </w:pPr>
            <w:r w:rsidRPr="0048387C">
              <w:rPr>
                <w:rFonts w:asciiTheme="majorHAnsi" w:hAnsiTheme="majorHAnsi"/>
                <w:b/>
                <w:bCs/>
                <w:sz w:val="21"/>
                <w:szCs w:val="21"/>
                <w:lang w:eastAsia="hu-HU"/>
              </w:rPr>
              <w:t>VI.</w:t>
            </w:r>
          </w:p>
        </w:tc>
        <w:tc>
          <w:tcPr>
            <w:tcW w:w="4847" w:type="dxa"/>
            <w:tcBorders>
              <w:top w:val="nil"/>
              <w:left w:val="nil"/>
              <w:bottom w:val="single" w:sz="8" w:space="0" w:color="FFFFFF"/>
              <w:right w:val="single" w:sz="8" w:space="0" w:color="FFFFFF"/>
            </w:tcBorders>
            <w:shd w:val="clear" w:color="000000" w:fill="C4BD97"/>
            <w:vAlign w:val="center"/>
            <w:hideMark/>
          </w:tcPr>
          <w:p w:rsidR="0048387C" w:rsidRPr="0048387C" w:rsidRDefault="0048387C" w:rsidP="0048387C">
            <w:pPr>
              <w:suppressAutoHyphens w:val="0"/>
              <w:rPr>
                <w:rFonts w:asciiTheme="majorHAnsi" w:hAnsiTheme="majorHAnsi"/>
                <w:b/>
                <w:bCs/>
                <w:sz w:val="21"/>
                <w:szCs w:val="21"/>
                <w:lang w:eastAsia="hu-HU"/>
              </w:rPr>
            </w:pPr>
            <w:r w:rsidRPr="0048387C">
              <w:rPr>
                <w:rFonts w:asciiTheme="majorHAnsi" w:hAnsiTheme="majorHAnsi"/>
                <w:b/>
                <w:bCs/>
                <w:sz w:val="21"/>
                <w:szCs w:val="21"/>
                <w:lang w:eastAsia="hu-HU"/>
              </w:rPr>
              <w:t>Egyéb, a projekt végrehajtásával összefüggő általános költség (max 10%)</w:t>
            </w:r>
          </w:p>
        </w:tc>
        <w:tc>
          <w:tcPr>
            <w:tcW w:w="992" w:type="dxa"/>
            <w:tcBorders>
              <w:top w:val="nil"/>
              <w:left w:val="nil"/>
              <w:bottom w:val="single" w:sz="8" w:space="0" w:color="FFFFFF"/>
              <w:right w:val="nil"/>
            </w:tcBorders>
            <w:shd w:val="clear" w:color="000000" w:fill="C4BD97"/>
            <w:vAlign w:val="center"/>
            <w:hideMark/>
          </w:tcPr>
          <w:p w:rsidR="0048387C" w:rsidRPr="0048387C" w:rsidRDefault="0048387C" w:rsidP="0048387C">
            <w:pPr>
              <w:suppressAutoHyphens w:val="0"/>
              <w:jc w:val="center"/>
              <w:rPr>
                <w:rFonts w:asciiTheme="majorHAnsi" w:hAnsiTheme="majorHAnsi"/>
                <w:b/>
                <w:bCs/>
                <w:sz w:val="21"/>
                <w:szCs w:val="21"/>
                <w:lang w:eastAsia="hu-HU"/>
              </w:rPr>
            </w:pPr>
            <w:r w:rsidRPr="0048387C">
              <w:rPr>
                <w:rFonts w:asciiTheme="majorHAnsi" w:hAnsiTheme="majorHAnsi"/>
                <w:b/>
                <w:bCs/>
                <w:sz w:val="21"/>
                <w:szCs w:val="21"/>
                <w:lang w:eastAsia="hu-HU"/>
              </w:rPr>
              <w:t> </w:t>
            </w:r>
          </w:p>
        </w:tc>
        <w:tc>
          <w:tcPr>
            <w:tcW w:w="870" w:type="dxa"/>
            <w:tcBorders>
              <w:top w:val="nil"/>
              <w:left w:val="nil"/>
              <w:bottom w:val="single" w:sz="8" w:space="0" w:color="FFFFFF"/>
              <w:right w:val="single" w:sz="8" w:space="0" w:color="FFFFFF"/>
            </w:tcBorders>
            <w:shd w:val="clear" w:color="000000" w:fill="C4BD97"/>
            <w:vAlign w:val="center"/>
            <w:hideMark/>
          </w:tcPr>
          <w:p w:rsidR="0048387C" w:rsidRPr="0048387C" w:rsidRDefault="0048387C" w:rsidP="0048387C">
            <w:pPr>
              <w:suppressAutoHyphens w:val="0"/>
              <w:jc w:val="center"/>
              <w:rPr>
                <w:rFonts w:asciiTheme="majorHAnsi" w:hAnsiTheme="majorHAnsi"/>
                <w:b/>
                <w:bCs/>
                <w:sz w:val="21"/>
                <w:szCs w:val="21"/>
                <w:lang w:eastAsia="hu-HU"/>
              </w:rPr>
            </w:pPr>
            <w:r w:rsidRPr="0048387C">
              <w:rPr>
                <w:rFonts w:asciiTheme="majorHAnsi" w:hAnsiTheme="majorHAnsi"/>
                <w:b/>
                <w:bCs/>
                <w:sz w:val="21"/>
                <w:szCs w:val="21"/>
                <w:lang w:eastAsia="hu-HU"/>
              </w:rPr>
              <w:t> </w:t>
            </w:r>
          </w:p>
        </w:tc>
        <w:tc>
          <w:tcPr>
            <w:tcW w:w="1682" w:type="dxa"/>
            <w:tcBorders>
              <w:top w:val="nil"/>
              <w:left w:val="nil"/>
              <w:bottom w:val="single" w:sz="8" w:space="0" w:color="FFFFFF"/>
              <w:right w:val="single" w:sz="8" w:space="0" w:color="FFFFFF"/>
            </w:tcBorders>
            <w:shd w:val="clear" w:color="000000" w:fill="C4BD97"/>
            <w:vAlign w:val="center"/>
            <w:hideMark/>
          </w:tcPr>
          <w:p w:rsidR="0048387C" w:rsidRPr="0048387C" w:rsidRDefault="0048387C" w:rsidP="0048387C">
            <w:pPr>
              <w:suppressAutoHyphens w:val="0"/>
              <w:jc w:val="right"/>
              <w:rPr>
                <w:rFonts w:asciiTheme="majorHAnsi" w:hAnsiTheme="majorHAnsi"/>
                <w:b/>
                <w:bCs/>
                <w:sz w:val="21"/>
                <w:szCs w:val="21"/>
                <w:lang w:eastAsia="hu-HU"/>
              </w:rPr>
            </w:pPr>
            <w:r w:rsidRPr="0048387C">
              <w:rPr>
                <w:rFonts w:asciiTheme="majorHAnsi" w:hAnsiTheme="majorHAnsi"/>
                <w:b/>
                <w:bCs/>
                <w:sz w:val="21"/>
                <w:szCs w:val="21"/>
                <w:lang w:eastAsia="hu-HU"/>
              </w:rPr>
              <w:t> </w:t>
            </w:r>
          </w:p>
        </w:tc>
        <w:tc>
          <w:tcPr>
            <w:tcW w:w="2126" w:type="dxa"/>
            <w:tcBorders>
              <w:top w:val="nil"/>
              <w:left w:val="nil"/>
              <w:bottom w:val="single" w:sz="8" w:space="0" w:color="FFFFFF"/>
              <w:right w:val="single" w:sz="12" w:space="0" w:color="FFFFFF"/>
            </w:tcBorders>
            <w:shd w:val="clear" w:color="000000" w:fill="C4BD97"/>
            <w:vAlign w:val="center"/>
            <w:hideMark/>
          </w:tcPr>
          <w:p w:rsidR="0048387C" w:rsidRPr="0048387C" w:rsidRDefault="0048387C" w:rsidP="0048387C">
            <w:pPr>
              <w:suppressAutoHyphens w:val="0"/>
              <w:jc w:val="right"/>
              <w:rPr>
                <w:rFonts w:asciiTheme="majorHAnsi" w:hAnsiTheme="majorHAnsi"/>
                <w:b/>
                <w:bCs/>
                <w:sz w:val="21"/>
                <w:szCs w:val="21"/>
                <w:lang w:eastAsia="hu-HU"/>
              </w:rPr>
            </w:pPr>
            <w:r w:rsidRPr="0048387C">
              <w:rPr>
                <w:rFonts w:asciiTheme="majorHAnsi" w:hAnsiTheme="majorHAnsi"/>
                <w:b/>
                <w:bCs/>
                <w:sz w:val="21"/>
                <w:szCs w:val="21"/>
                <w:lang w:eastAsia="hu-HU"/>
              </w:rPr>
              <w:t xml:space="preserve">            4 500 000 HUF </w:t>
            </w:r>
          </w:p>
        </w:tc>
      </w:tr>
      <w:tr w:rsidR="0048387C" w:rsidRPr="0048387C" w:rsidTr="0048387C">
        <w:trPr>
          <w:trHeight w:val="330"/>
        </w:trPr>
        <w:tc>
          <w:tcPr>
            <w:tcW w:w="540" w:type="dxa"/>
            <w:tcBorders>
              <w:top w:val="nil"/>
              <w:left w:val="single" w:sz="12" w:space="0" w:color="FFFFFF"/>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 </w:t>
            </w:r>
          </w:p>
        </w:tc>
        <w:tc>
          <w:tcPr>
            <w:tcW w:w="4847"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rPr>
                <w:rFonts w:asciiTheme="majorHAnsi" w:hAnsiTheme="majorHAnsi"/>
                <w:sz w:val="21"/>
                <w:szCs w:val="21"/>
                <w:lang w:eastAsia="hu-HU"/>
              </w:rPr>
            </w:pPr>
            <w:r w:rsidRPr="0048387C">
              <w:rPr>
                <w:rFonts w:asciiTheme="majorHAnsi" w:hAnsiTheme="majorHAnsi"/>
                <w:sz w:val="21"/>
                <w:szCs w:val="21"/>
                <w:lang w:eastAsia="hu-HU"/>
              </w:rPr>
              <w:t xml:space="preserve">projektiroda működése (papír, posta, bank) </w:t>
            </w:r>
          </w:p>
        </w:tc>
        <w:tc>
          <w:tcPr>
            <w:tcW w:w="99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hó</w:t>
            </w:r>
          </w:p>
        </w:tc>
        <w:tc>
          <w:tcPr>
            <w:tcW w:w="870"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18</w:t>
            </w:r>
          </w:p>
        </w:tc>
        <w:tc>
          <w:tcPr>
            <w:tcW w:w="168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250 000 HUF </w:t>
            </w:r>
          </w:p>
        </w:tc>
        <w:tc>
          <w:tcPr>
            <w:tcW w:w="2126"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4 500 000 HUF </w:t>
            </w:r>
          </w:p>
        </w:tc>
      </w:tr>
      <w:tr w:rsidR="0048387C" w:rsidRPr="0048387C" w:rsidTr="0048387C">
        <w:trPr>
          <w:trHeight w:val="330"/>
        </w:trPr>
        <w:tc>
          <w:tcPr>
            <w:tcW w:w="540" w:type="dxa"/>
            <w:tcBorders>
              <w:top w:val="nil"/>
              <w:left w:val="single" w:sz="12" w:space="0" w:color="FFFFFF"/>
              <w:bottom w:val="single" w:sz="8" w:space="0" w:color="FFFFFF"/>
              <w:right w:val="single" w:sz="8" w:space="0" w:color="FFFFFF"/>
            </w:tcBorders>
            <w:shd w:val="clear" w:color="000000" w:fill="C4BD97"/>
            <w:vAlign w:val="center"/>
            <w:hideMark/>
          </w:tcPr>
          <w:p w:rsidR="0048387C" w:rsidRPr="0048387C" w:rsidRDefault="0048387C" w:rsidP="0048387C">
            <w:pPr>
              <w:suppressAutoHyphens w:val="0"/>
              <w:jc w:val="center"/>
              <w:rPr>
                <w:rFonts w:asciiTheme="majorHAnsi" w:hAnsiTheme="majorHAnsi"/>
                <w:b/>
                <w:bCs/>
                <w:sz w:val="21"/>
                <w:szCs w:val="21"/>
                <w:lang w:eastAsia="hu-HU"/>
              </w:rPr>
            </w:pPr>
            <w:r w:rsidRPr="0048387C">
              <w:rPr>
                <w:rFonts w:asciiTheme="majorHAnsi" w:hAnsiTheme="majorHAnsi"/>
                <w:b/>
                <w:bCs/>
                <w:sz w:val="21"/>
                <w:szCs w:val="21"/>
                <w:lang w:eastAsia="hu-HU"/>
              </w:rPr>
              <w:lastRenderedPageBreak/>
              <w:t>VII.</w:t>
            </w:r>
          </w:p>
        </w:tc>
        <w:tc>
          <w:tcPr>
            <w:tcW w:w="4847" w:type="dxa"/>
            <w:tcBorders>
              <w:top w:val="nil"/>
              <w:left w:val="nil"/>
              <w:bottom w:val="single" w:sz="8" w:space="0" w:color="FFFFFF"/>
              <w:right w:val="single" w:sz="8" w:space="0" w:color="FFFFFF"/>
            </w:tcBorders>
            <w:shd w:val="clear" w:color="000000" w:fill="C4BD97"/>
            <w:vAlign w:val="center"/>
            <w:hideMark/>
          </w:tcPr>
          <w:p w:rsidR="0048387C" w:rsidRPr="0048387C" w:rsidRDefault="0048387C" w:rsidP="0048387C">
            <w:pPr>
              <w:suppressAutoHyphens w:val="0"/>
              <w:rPr>
                <w:rFonts w:asciiTheme="majorHAnsi" w:hAnsiTheme="majorHAnsi"/>
                <w:b/>
                <w:bCs/>
                <w:sz w:val="21"/>
                <w:szCs w:val="21"/>
                <w:lang w:eastAsia="hu-HU"/>
              </w:rPr>
            </w:pPr>
            <w:r w:rsidRPr="0048387C">
              <w:rPr>
                <w:rFonts w:asciiTheme="majorHAnsi" w:hAnsiTheme="majorHAnsi"/>
                <w:b/>
                <w:bCs/>
                <w:sz w:val="21"/>
                <w:szCs w:val="21"/>
                <w:lang w:eastAsia="hu-HU"/>
              </w:rPr>
              <w:t>Beruházás (max. 8%)</w:t>
            </w:r>
          </w:p>
        </w:tc>
        <w:tc>
          <w:tcPr>
            <w:tcW w:w="992" w:type="dxa"/>
            <w:tcBorders>
              <w:top w:val="nil"/>
              <w:left w:val="nil"/>
              <w:bottom w:val="single" w:sz="8" w:space="0" w:color="FFFFFF"/>
              <w:right w:val="nil"/>
            </w:tcBorders>
            <w:shd w:val="clear" w:color="000000" w:fill="C4BD97"/>
            <w:vAlign w:val="center"/>
            <w:hideMark/>
          </w:tcPr>
          <w:p w:rsidR="0048387C" w:rsidRPr="0048387C" w:rsidRDefault="0048387C" w:rsidP="0048387C">
            <w:pPr>
              <w:suppressAutoHyphens w:val="0"/>
              <w:jc w:val="center"/>
              <w:rPr>
                <w:rFonts w:asciiTheme="majorHAnsi" w:hAnsiTheme="majorHAnsi"/>
                <w:b/>
                <w:bCs/>
                <w:sz w:val="21"/>
                <w:szCs w:val="21"/>
                <w:lang w:eastAsia="hu-HU"/>
              </w:rPr>
            </w:pPr>
            <w:r w:rsidRPr="0048387C">
              <w:rPr>
                <w:rFonts w:asciiTheme="majorHAnsi" w:hAnsiTheme="majorHAnsi"/>
                <w:b/>
                <w:bCs/>
                <w:sz w:val="21"/>
                <w:szCs w:val="21"/>
                <w:lang w:eastAsia="hu-HU"/>
              </w:rPr>
              <w:t> </w:t>
            </w:r>
          </w:p>
        </w:tc>
        <w:tc>
          <w:tcPr>
            <w:tcW w:w="870" w:type="dxa"/>
            <w:tcBorders>
              <w:top w:val="nil"/>
              <w:left w:val="nil"/>
              <w:bottom w:val="single" w:sz="8" w:space="0" w:color="FFFFFF"/>
              <w:right w:val="single" w:sz="8" w:space="0" w:color="FFFFFF"/>
            </w:tcBorders>
            <w:shd w:val="clear" w:color="000000" w:fill="C4BD97"/>
            <w:vAlign w:val="center"/>
            <w:hideMark/>
          </w:tcPr>
          <w:p w:rsidR="0048387C" w:rsidRPr="0048387C" w:rsidRDefault="0048387C" w:rsidP="0048387C">
            <w:pPr>
              <w:suppressAutoHyphens w:val="0"/>
              <w:jc w:val="center"/>
              <w:rPr>
                <w:rFonts w:asciiTheme="majorHAnsi" w:hAnsiTheme="majorHAnsi"/>
                <w:b/>
                <w:bCs/>
                <w:sz w:val="21"/>
                <w:szCs w:val="21"/>
                <w:lang w:eastAsia="hu-HU"/>
              </w:rPr>
            </w:pPr>
            <w:r w:rsidRPr="0048387C">
              <w:rPr>
                <w:rFonts w:asciiTheme="majorHAnsi" w:hAnsiTheme="majorHAnsi"/>
                <w:b/>
                <w:bCs/>
                <w:sz w:val="21"/>
                <w:szCs w:val="21"/>
                <w:lang w:eastAsia="hu-HU"/>
              </w:rPr>
              <w:t> </w:t>
            </w:r>
          </w:p>
        </w:tc>
        <w:tc>
          <w:tcPr>
            <w:tcW w:w="1682" w:type="dxa"/>
            <w:tcBorders>
              <w:top w:val="nil"/>
              <w:left w:val="nil"/>
              <w:bottom w:val="single" w:sz="8" w:space="0" w:color="FFFFFF"/>
              <w:right w:val="single" w:sz="8" w:space="0" w:color="FFFFFF"/>
            </w:tcBorders>
            <w:shd w:val="clear" w:color="000000" w:fill="C4BD97"/>
            <w:vAlign w:val="center"/>
            <w:hideMark/>
          </w:tcPr>
          <w:p w:rsidR="0048387C" w:rsidRPr="0048387C" w:rsidRDefault="0048387C" w:rsidP="0048387C">
            <w:pPr>
              <w:suppressAutoHyphens w:val="0"/>
              <w:jc w:val="right"/>
              <w:rPr>
                <w:rFonts w:asciiTheme="majorHAnsi" w:hAnsiTheme="majorHAnsi"/>
                <w:b/>
                <w:bCs/>
                <w:sz w:val="21"/>
                <w:szCs w:val="21"/>
                <w:lang w:eastAsia="hu-HU"/>
              </w:rPr>
            </w:pPr>
            <w:r w:rsidRPr="0048387C">
              <w:rPr>
                <w:rFonts w:asciiTheme="majorHAnsi" w:hAnsiTheme="majorHAnsi"/>
                <w:b/>
                <w:bCs/>
                <w:sz w:val="21"/>
                <w:szCs w:val="21"/>
                <w:lang w:eastAsia="hu-HU"/>
              </w:rPr>
              <w:t> </w:t>
            </w:r>
          </w:p>
        </w:tc>
        <w:tc>
          <w:tcPr>
            <w:tcW w:w="2126" w:type="dxa"/>
            <w:tcBorders>
              <w:top w:val="nil"/>
              <w:left w:val="nil"/>
              <w:bottom w:val="single" w:sz="8" w:space="0" w:color="FFFFFF"/>
              <w:right w:val="single" w:sz="12" w:space="0" w:color="FFFFFF"/>
            </w:tcBorders>
            <w:shd w:val="clear" w:color="000000" w:fill="C4BD97"/>
            <w:vAlign w:val="center"/>
            <w:hideMark/>
          </w:tcPr>
          <w:p w:rsidR="0048387C" w:rsidRPr="0048387C" w:rsidRDefault="0048387C" w:rsidP="0048387C">
            <w:pPr>
              <w:suppressAutoHyphens w:val="0"/>
              <w:jc w:val="right"/>
              <w:rPr>
                <w:rFonts w:asciiTheme="majorHAnsi" w:hAnsiTheme="majorHAnsi"/>
                <w:b/>
                <w:bCs/>
                <w:sz w:val="21"/>
                <w:szCs w:val="21"/>
                <w:lang w:eastAsia="hu-HU"/>
              </w:rPr>
            </w:pPr>
            <w:r w:rsidRPr="0048387C">
              <w:rPr>
                <w:rFonts w:asciiTheme="majorHAnsi" w:hAnsiTheme="majorHAnsi"/>
                <w:b/>
                <w:bCs/>
                <w:sz w:val="21"/>
                <w:szCs w:val="21"/>
                <w:lang w:eastAsia="hu-HU"/>
              </w:rPr>
              <w:t xml:space="preserve">          80 000 000 HUF </w:t>
            </w:r>
          </w:p>
        </w:tc>
      </w:tr>
      <w:tr w:rsidR="0048387C" w:rsidRPr="0048387C" w:rsidTr="0048387C">
        <w:trPr>
          <w:trHeight w:val="330"/>
        </w:trPr>
        <w:tc>
          <w:tcPr>
            <w:tcW w:w="540" w:type="dxa"/>
            <w:tcBorders>
              <w:top w:val="nil"/>
              <w:left w:val="single" w:sz="12" w:space="0" w:color="FFFFFF"/>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 </w:t>
            </w:r>
          </w:p>
        </w:tc>
        <w:tc>
          <w:tcPr>
            <w:tcW w:w="4847"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both"/>
              <w:rPr>
                <w:rFonts w:asciiTheme="majorHAnsi" w:hAnsiTheme="majorHAnsi"/>
                <w:sz w:val="21"/>
                <w:szCs w:val="21"/>
                <w:lang w:eastAsia="hu-HU"/>
              </w:rPr>
            </w:pPr>
            <w:r w:rsidRPr="0048387C">
              <w:rPr>
                <w:rFonts w:asciiTheme="majorHAnsi" w:hAnsiTheme="majorHAnsi"/>
                <w:sz w:val="21"/>
                <w:szCs w:val="21"/>
                <w:lang w:eastAsia="hu-HU"/>
              </w:rPr>
              <w:t>Önkéntes csoportok alapfelszerelésének biztosítása</w:t>
            </w:r>
          </w:p>
        </w:tc>
        <w:tc>
          <w:tcPr>
            <w:tcW w:w="99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bookmarkStart w:id="28" w:name="RANGE!C108"/>
            <w:r w:rsidRPr="0048387C">
              <w:rPr>
                <w:rFonts w:asciiTheme="majorHAnsi" w:hAnsiTheme="majorHAnsi"/>
                <w:sz w:val="21"/>
                <w:szCs w:val="21"/>
                <w:lang w:eastAsia="hu-HU"/>
              </w:rPr>
              <w:t>db</w:t>
            </w:r>
            <w:bookmarkEnd w:id="28"/>
          </w:p>
        </w:tc>
        <w:tc>
          <w:tcPr>
            <w:tcW w:w="870"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1</w:t>
            </w:r>
          </w:p>
        </w:tc>
        <w:tc>
          <w:tcPr>
            <w:tcW w:w="168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65 000 000 HUF </w:t>
            </w:r>
          </w:p>
        </w:tc>
        <w:tc>
          <w:tcPr>
            <w:tcW w:w="2126"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65 000 000 HUF </w:t>
            </w:r>
          </w:p>
        </w:tc>
      </w:tr>
      <w:tr w:rsidR="0048387C" w:rsidRPr="0048387C" w:rsidTr="0048387C">
        <w:trPr>
          <w:trHeight w:val="645"/>
        </w:trPr>
        <w:tc>
          <w:tcPr>
            <w:tcW w:w="540" w:type="dxa"/>
            <w:tcBorders>
              <w:top w:val="nil"/>
              <w:left w:val="single" w:sz="12" w:space="0" w:color="FFFFFF"/>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 </w:t>
            </w:r>
          </w:p>
        </w:tc>
        <w:tc>
          <w:tcPr>
            <w:tcW w:w="4847"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both"/>
              <w:rPr>
                <w:rFonts w:asciiTheme="majorHAnsi" w:hAnsiTheme="majorHAnsi"/>
                <w:sz w:val="21"/>
                <w:szCs w:val="21"/>
                <w:lang w:eastAsia="hu-HU"/>
              </w:rPr>
            </w:pPr>
            <w:r w:rsidRPr="0048387C">
              <w:rPr>
                <w:rFonts w:asciiTheme="majorHAnsi" w:hAnsiTheme="majorHAnsi"/>
                <w:sz w:val="21"/>
                <w:szCs w:val="21"/>
                <w:lang w:eastAsia="hu-HU"/>
              </w:rPr>
              <w:t>informatikai eszközfejlesztés (toborzást elősegítő informatikai eszközfejlesztés)</w:t>
            </w:r>
          </w:p>
        </w:tc>
        <w:tc>
          <w:tcPr>
            <w:tcW w:w="99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db</w:t>
            </w:r>
          </w:p>
        </w:tc>
        <w:tc>
          <w:tcPr>
            <w:tcW w:w="870"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center"/>
              <w:rPr>
                <w:rFonts w:asciiTheme="majorHAnsi" w:hAnsiTheme="majorHAnsi"/>
                <w:sz w:val="21"/>
                <w:szCs w:val="21"/>
                <w:lang w:eastAsia="hu-HU"/>
              </w:rPr>
            </w:pPr>
            <w:r w:rsidRPr="0048387C">
              <w:rPr>
                <w:rFonts w:asciiTheme="majorHAnsi" w:hAnsiTheme="majorHAnsi"/>
                <w:sz w:val="21"/>
                <w:szCs w:val="21"/>
                <w:lang w:eastAsia="hu-HU"/>
              </w:rPr>
              <w:t>1</w:t>
            </w:r>
          </w:p>
        </w:tc>
        <w:tc>
          <w:tcPr>
            <w:tcW w:w="1682"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15 000 000 HUF </w:t>
            </w:r>
          </w:p>
        </w:tc>
        <w:tc>
          <w:tcPr>
            <w:tcW w:w="2126" w:type="dxa"/>
            <w:tcBorders>
              <w:top w:val="nil"/>
              <w:left w:val="nil"/>
              <w:bottom w:val="single" w:sz="8" w:space="0" w:color="FFFFFF"/>
              <w:right w:val="single" w:sz="8" w:space="0" w:color="FFFFFF"/>
            </w:tcBorders>
            <w:shd w:val="clear" w:color="000000" w:fill="DEEAF6"/>
            <w:vAlign w:val="center"/>
            <w:hideMark/>
          </w:tcPr>
          <w:p w:rsidR="0048387C" w:rsidRPr="0048387C" w:rsidRDefault="0048387C" w:rsidP="0048387C">
            <w:pPr>
              <w:suppressAutoHyphens w:val="0"/>
              <w:jc w:val="right"/>
              <w:rPr>
                <w:rFonts w:asciiTheme="majorHAnsi" w:hAnsiTheme="majorHAnsi"/>
                <w:sz w:val="21"/>
                <w:szCs w:val="21"/>
                <w:lang w:eastAsia="hu-HU"/>
              </w:rPr>
            </w:pPr>
            <w:r w:rsidRPr="0048387C">
              <w:rPr>
                <w:rFonts w:asciiTheme="majorHAnsi" w:hAnsiTheme="majorHAnsi"/>
                <w:sz w:val="21"/>
                <w:szCs w:val="21"/>
                <w:lang w:eastAsia="hu-HU"/>
              </w:rPr>
              <w:t xml:space="preserve">          15 000 000 HUF </w:t>
            </w:r>
          </w:p>
        </w:tc>
      </w:tr>
      <w:tr w:rsidR="0048387C" w:rsidRPr="0048387C" w:rsidTr="0048387C">
        <w:trPr>
          <w:trHeight w:val="390"/>
        </w:trPr>
        <w:tc>
          <w:tcPr>
            <w:tcW w:w="540" w:type="dxa"/>
            <w:tcBorders>
              <w:top w:val="nil"/>
              <w:left w:val="single" w:sz="12" w:space="0" w:color="FFFFFF"/>
              <w:bottom w:val="single" w:sz="8" w:space="0" w:color="FFFFFF"/>
              <w:right w:val="single" w:sz="8" w:space="0" w:color="FFFFFF"/>
            </w:tcBorders>
            <w:shd w:val="clear" w:color="000000" w:fill="C4BD97"/>
            <w:vAlign w:val="center"/>
            <w:hideMark/>
          </w:tcPr>
          <w:p w:rsidR="0048387C" w:rsidRPr="0048387C" w:rsidRDefault="0048387C" w:rsidP="0048387C">
            <w:pPr>
              <w:suppressAutoHyphens w:val="0"/>
              <w:jc w:val="center"/>
              <w:rPr>
                <w:rFonts w:asciiTheme="majorHAnsi" w:hAnsiTheme="majorHAnsi"/>
                <w:b/>
                <w:bCs/>
                <w:color w:val="FFFFFF"/>
                <w:sz w:val="21"/>
                <w:szCs w:val="21"/>
                <w:lang w:eastAsia="hu-HU"/>
              </w:rPr>
            </w:pPr>
            <w:r w:rsidRPr="0048387C">
              <w:rPr>
                <w:rFonts w:asciiTheme="majorHAnsi" w:hAnsiTheme="majorHAnsi"/>
                <w:b/>
                <w:bCs/>
                <w:color w:val="FFFFFF"/>
                <w:sz w:val="21"/>
                <w:szCs w:val="21"/>
                <w:lang w:eastAsia="hu-HU"/>
              </w:rPr>
              <w:t> </w:t>
            </w:r>
          </w:p>
        </w:tc>
        <w:tc>
          <w:tcPr>
            <w:tcW w:w="4847" w:type="dxa"/>
            <w:tcBorders>
              <w:top w:val="nil"/>
              <w:left w:val="nil"/>
              <w:bottom w:val="single" w:sz="8" w:space="0" w:color="FFFFFF"/>
              <w:right w:val="single" w:sz="8" w:space="0" w:color="FFFFFF"/>
            </w:tcBorders>
            <w:shd w:val="clear" w:color="000000" w:fill="C4BD97"/>
            <w:vAlign w:val="center"/>
            <w:hideMark/>
          </w:tcPr>
          <w:p w:rsidR="0048387C" w:rsidRPr="0048387C" w:rsidRDefault="0048387C" w:rsidP="0048387C">
            <w:pPr>
              <w:suppressAutoHyphens w:val="0"/>
              <w:rPr>
                <w:rFonts w:asciiTheme="majorHAnsi" w:hAnsiTheme="majorHAnsi"/>
                <w:b/>
                <w:bCs/>
                <w:sz w:val="21"/>
                <w:szCs w:val="21"/>
                <w:lang w:eastAsia="hu-HU"/>
              </w:rPr>
            </w:pPr>
            <w:r w:rsidRPr="0048387C">
              <w:rPr>
                <w:rFonts w:asciiTheme="majorHAnsi" w:hAnsiTheme="majorHAnsi"/>
                <w:b/>
                <w:bCs/>
                <w:sz w:val="21"/>
                <w:szCs w:val="21"/>
                <w:lang w:eastAsia="hu-HU"/>
              </w:rPr>
              <w:t>Összesen</w:t>
            </w:r>
          </w:p>
        </w:tc>
        <w:tc>
          <w:tcPr>
            <w:tcW w:w="992" w:type="dxa"/>
            <w:tcBorders>
              <w:top w:val="nil"/>
              <w:left w:val="nil"/>
              <w:bottom w:val="single" w:sz="8" w:space="0" w:color="FFFFFF"/>
              <w:right w:val="single" w:sz="8" w:space="0" w:color="FFFFFF"/>
            </w:tcBorders>
            <w:shd w:val="clear" w:color="000000" w:fill="C4BD97"/>
            <w:vAlign w:val="center"/>
            <w:hideMark/>
          </w:tcPr>
          <w:p w:rsidR="0048387C" w:rsidRPr="0048387C" w:rsidRDefault="0048387C" w:rsidP="0048387C">
            <w:pPr>
              <w:suppressAutoHyphens w:val="0"/>
              <w:jc w:val="center"/>
              <w:rPr>
                <w:rFonts w:asciiTheme="majorHAnsi" w:hAnsiTheme="majorHAnsi"/>
                <w:b/>
                <w:bCs/>
                <w:sz w:val="21"/>
                <w:szCs w:val="21"/>
                <w:lang w:eastAsia="hu-HU"/>
              </w:rPr>
            </w:pPr>
            <w:r w:rsidRPr="0048387C">
              <w:rPr>
                <w:rFonts w:asciiTheme="majorHAnsi" w:hAnsiTheme="majorHAnsi"/>
                <w:b/>
                <w:bCs/>
                <w:sz w:val="21"/>
                <w:szCs w:val="21"/>
                <w:lang w:eastAsia="hu-HU"/>
              </w:rPr>
              <w:t> </w:t>
            </w:r>
          </w:p>
        </w:tc>
        <w:tc>
          <w:tcPr>
            <w:tcW w:w="870" w:type="dxa"/>
            <w:tcBorders>
              <w:top w:val="nil"/>
              <w:left w:val="nil"/>
              <w:bottom w:val="single" w:sz="8" w:space="0" w:color="FFFFFF"/>
              <w:right w:val="nil"/>
            </w:tcBorders>
            <w:shd w:val="clear" w:color="000000" w:fill="C4BD97"/>
            <w:vAlign w:val="center"/>
            <w:hideMark/>
          </w:tcPr>
          <w:p w:rsidR="0048387C" w:rsidRPr="0048387C" w:rsidRDefault="0048387C" w:rsidP="0048387C">
            <w:pPr>
              <w:suppressAutoHyphens w:val="0"/>
              <w:rPr>
                <w:rFonts w:asciiTheme="majorHAnsi" w:hAnsiTheme="majorHAnsi"/>
                <w:b/>
                <w:bCs/>
                <w:sz w:val="21"/>
                <w:szCs w:val="21"/>
                <w:lang w:eastAsia="hu-HU"/>
              </w:rPr>
            </w:pPr>
            <w:r w:rsidRPr="0048387C">
              <w:rPr>
                <w:rFonts w:asciiTheme="majorHAnsi" w:hAnsiTheme="majorHAnsi"/>
                <w:b/>
                <w:bCs/>
                <w:sz w:val="21"/>
                <w:szCs w:val="21"/>
                <w:lang w:eastAsia="hu-HU"/>
              </w:rPr>
              <w:t> </w:t>
            </w:r>
          </w:p>
        </w:tc>
        <w:tc>
          <w:tcPr>
            <w:tcW w:w="1682" w:type="dxa"/>
            <w:tcBorders>
              <w:top w:val="nil"/>
              <w:left w:val="nil"/>
              <w:bottom w:val="single" w:sz="8" w:space="0" w:color="FFFFFF"/>
              <w:right w:val="single" w:sz="8" w:space="0" w:color="FFFFFF"/>
            </w:tcBorders>
            <w:shd w:val="clear" w:color="000000" w:fill="C4BD97"/>
            <w:vAlign w:val="center"/>
            <w:hideMark/>
          </w:tcPr>
          <w:p w:rsidR="0048387C" w:rsidRPr="0048387C" w:rsidRDefault="0048387C" w:rsidP="0048387C">
            <w:pPr>
              <w:suppressAutoHyphens w:val="0"/>
              <w:rPr>
                <w:rFonts w:asciiTheme="majorHAnsi" w:hAnsiTheme="majorHAnsi"/>
                <w:b/>
                <w:bCs/>
                <w:sz w:val="21"/>
                <w:szCs w:val="21"/>
                <w:lang w:eastAsia="hu-HU"/>
              </w:rPr>
            </w:pPr>
            <w:r w:rsidRPr="0048387C">
              <w:rPr>
                <w:rFonts w:asciiTheme="majorHAnsi" w:hAnsiTheme="majorHAnsi"/>
                <w:b/>
                <w:bCs/>
                <w:sz w:val="21"/>
                <w:szCs w:val="21"/>
                <w:lang w:eastAsia="hu-HU"/>
              </w:rPr>
              <w:t> </w:t>
            </w:r>
          </w:p>
        </w:tc>
        <w:tc>
          <w:tcPr>
            <w:tcW w:w="2126" w:type="dxa"/>
            <w:tcBorders>
              <w:top w:val="nil"/>
              <w:left w:val="nil"/>
              <w:bottom w:val="single" w:sz="8" w:space="0" w:color="FFFFFF"/>
              <w:right w:val="single" w:sz="12" w:space="0" w:color="FFFFFF"/>
            </w:tcBorders>
            <w:shd w:val="clear" w:color="000000" w:fill="C4BD97"/>
            <w:vAlign w:val="center"/>
            <w:hideMark/>
          </w:tcPr>
          <w:p w:rsidR="0048387C" w:rsidRPr="0048387C" w:rsidRDefault="0048387C" w:rsidP="0048387C">
            <w:pPr>
              <w:suppressAutoHyphens w:val="0"/>
              <w:jc w:val="right"/>
              <w:rPr>
                <w:rFonts w:asciiTheme="majorHAnsi" w:hAnsiTheme="majorHAnsi"/>
                <w:b/>
                <w:bCs/>
                <w:sz w:val="21"/>
                <w:szCs w:val="21"/>
                <w:lang w:eastAsia="hu-HU"/>
              </w:rPr>
            </w:pPr>
            <w:r w:rsidRPr="0048387C">
              <w:rPr>
                <w:rFonts w:asciiTheme="majorHAnsi" w:hAnsiTheme="majorHAnsi"/>
                <w:b/>
                <w:bCs/>
                <w:sz w:val="21"/>
                <w:szCs w:val="21"/>
                <w:lang w:eastAsia="hu-HU"/>
              </w:rPr>
              <w:t xml:space="preserve">     1 999 361 400 HUF </w:t>
            </w:r>
          </w:p>
        </w:tc>
      </w:tr>
    </w:tbl>
    <w:p w:rsidR="00FF7775" w:rsidRDefault="00FF7775" w:rsidP="00C4269A">
      <w:pPr>
        <w:spacing w:line="269" w:lineRule="auto"/>
        <w:jc w:val="both"/>
        <w:rPr>
          <w:rFonts w:ascii="Calibri" w:hAnsi="Calibri"/>
          <w:sz w:val="23"/>
          <w:szCs w:val="23"/>
        </w:rPr>
        <w:sectPr w:rsidR="00FF7775" w:rsidSect="00B70E6D">
          <w:pgSz w:w="11906" w:h="16838"/>
          <w:pgMar w:top="1417" w:right="1417" w:bottom="1417" w:left="1417" w:header="708" w:footer="708" w:gutter="0"/>
          <w:cols w:space="708"/>
          <w:titlePg/>
          <w:docGrid w:linePitch="360"/>
        </w:sectPr>
      </w:pPr>
    </w:p>
    <w:p w:rsidR="00463439" w:rsidRPr="00463439" w:rsidRDefault="001012B1" w:rsidP="002626DA">
      <w:pPr>
        <w:pStyle w:val="Cmsor1"/>
      </w:pPr>
      <w:bookmarkStart w:id="29" w:name="_Toc434183990"/>
      <w:r>
        <w:lastRenderedPageBreak/>
        <w:t>Együttműködés-fejlesztést bemutató ábra</w:t>
      </w:r>
      <w:bookmarkEnd w:id="29"/>
    </w:p>
    <w:p w:rsidR="008A72CB" w:rsidRDefault="008A72CB" w:rsidP="0003663E">
      <w:pPr>
        <w:pStyle w:val="Listaszerbekezds"/>
        <w:jc w:val="both"/>
        <w:rPr>
          <w:i/>
        </w:rPr>
      </w:pPr>
    </w:p>
    <w:p w:rsidR="00471C30" w:rsidRDefault="00F00D84" w:rsidP="0003663E">
      <w:pPr>
        <w:pStyle w:val="Listaszerbekezds"/>
        <w:jc w:val="both"/>
        <w:rPr>
          <w:i/>
        </w:rPr>
      </w:pPr>
      <w:r>
        <w:rPr>
          <w:b/>
          <w:noProof/>
          <w:sz w:val="28"/>
          <w:szCs w:val="28"/>
          <w:lang w:eastAsia="hu-HU"/>
        </w:rPr>
        <w:drawing>
          <wp:anchor distT="0" distB="0" distL="114300" distR="114300" simplePos="0" relativeHeight="251670528" behindDoc="0" locked="0" layoutInCell="1" allowOverlap="1">
            <wp:simplePos x="0" y="0"/>
            <wp:positionH relativeFrom="column">
              <wp:posOffset>1052830</wp:posOffset>
            </wp:positionH>
            <wp:positionV relativeFrom="paragraph">
              <wp:posOffset>6350</wp:posOffset>
            </wp:positionV>
            <wp:extent cx="3382010" cy="504825"/>
            <wp:effectExtent l="0" t="0" r="8890" b="9525"/>
            <wp:wrapNone/>
            <wp:docPr id="11" name="Kép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382010" cy="504825"/>
                    </a:xfrm>
                    <a:prstGeom prst="rect">
                      <a:avLst/>
                    </a:prstGeom>
                    <a:noFill/>
                  </pic:spPr>
                </pic:pic>
              </a:graphicData>
            </a:graphic>
          </wp:anchor>
        </w:drawing>
      </w:r>
    </w:p>
    <w:p w:rsidR="00463439" w:rsidRDefault="00DE3855" w:rsidP="00463439">
      <w:pPr>
        <w:pStyle w:val="Listaszerbekezds"/>
        <w:ind w:left="0"/>
        <w:jc w:val="both"/>
        <w:rPr>
          <w:b/>
          <w:sz w:val="28"/>
          <w:szCs w:val="28"/>
        </w:rPr>
      </w:pPr>
      <w:r>
        <w:rPr>
          <w:noProof/>
          <w:lang w:eastAsia="hu-HU"/>
        </w:rPr>
        <mc:AlternateContent>
          <mc:Choice Requires="wpg">
            <w:drawing>
              <wp:anchor distT="0" distB="0" distL="114300" distR="114300" simplePos="0" relativeHeight="251669504" behindDoc="0" locked="0" layoutInCell="1" allowOverlap="1">
                <wp:simplePos x="0" y="0"/>
                <wp:positionH relativeFrom="column">
                  <wp:posOffset>776605</wp:posOffset>
                </wp:positionH>
                <wp:positionV relativeFrom="paragraph">
                  <wp:posOffset>831215</wp:posOffset>
                </wp:positionV>
                <wp:extent cx="4048125" cy="2400300"/>
                <wp:effectExtent l="0" t="0" r="28575" b="19050"/>
                <wp:wrapNone/>
                <wp:docPr id="10" name="Csoportba foglalás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48125" cy="2400300"/>
                          <a:chOff x="0" y="0"/>
                          <a:chExt cx="4048125" cy="2400300"/>
                        </a:xfrm>
                      </wpg:grpSpPr>
                      <wps:wsp>
                        <wps:cNvPr id="8" name="Ellipszis 8"/>
                        <wps:cNvSpPr/>
                        <wps:spPr>
                          <a:xfrm>
                            <a:off x="2295525" y="609599"/>
                            <a:ext cx="1752600" cy="1533525"/>
                          </a:xfrm>
                          <a:prstGeom prst="ellipse">
                            <a:avLst/>
                          </a:prstGeom>
                          <a:solidFill>
                            <a:schemeClr val="accent1">
                              <a:lumMod val="40000"/>
                              <a:lumOff val="60000"/>
                            </a:scheme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D1E06" w:rsidRDefault="00DD1E06" w:rsidP="00F00D84">
                              <w:pPr>
                                <w:jc w:val="center"/>
                              </w:pPr>
                              <w:r>
                                <w:t>Kormányszervek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Ellipszis 6"/>
                        <wps:cNvSpPr/>
                        <wps:spPr>
                          <a:xfrm>
                            <a:off x="1257300" y="1038225"/>
                            <a:ext cx="1466850" cy="1362075"/>
                          </a:xfrm>
                          <a:prstGeom prst="ellipse">
                            <a:avLst/>
                          </a:prstGeom>
                          <a:solidFill>
                            <a:schemeClr val="accent2">
                              <a:lumMod val="75000"/>
                            </a:scheme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D1E06" w:rsidRDefault="00DD1E06" w:rsidP="00F00D84">
                              <w:pPr>
                                <w:jc w:val="center"/>
                              </w:pPr>
                              <w:r>
                                <w:t>Egyházak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Ellipszis 7"/>
                        <wps:cNvSpPr/>
                        <wps:spPr>
                          <a:xfrm>
                            <a:off x="1133475" y="0"/>
                            <a:ext cx="1704975" cy="1562100"/>
                          </a:xfrm>
                          <a:prstGeom prst="ellipse">
                            <a:avLst/>
                          </a:prstGeom>
                          <a:solidFill>
                            <a:schemeClr val="accent2">
                              <a:lumMod val="60000"/>
                              <a:lumOff val="40000"/>
                            </a:scheme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D1E06" w:rsidRPr="004A559B" w:rsidRDefault="00DD1E06" w:rsidP="00F00D84">
                              <w:pPr>
                                <w:ind w:left="-426" w:right="-215"/>
                                <w:jc w:val="center"/>
                              </w:pPr>
                              <w:r>
                                <w:t>Közintézmények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Ellipszis 9"/>
                        <wps:cNvSpPr/>
                        <wps:spPr>
                          <a:xfrm>
                            <a:off x="0" y="752475"/>
                            <a:ext cx="1466850" cy="1362075"/>
                          </a:xfrm>
                          <a:prstGeom prst="ellipse">
                            <a:avLst/>
                          </a:prstGeom>
                          <a:solidFill>
                            <a:schemeClr val="accent6">
                              <a:lumMod val="60000"/>
                              <a:lumOff val="40000"/>
                            </a:scheme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D1E06" w:rsidRDefault="00DD1E06" w:rsidP="00F00D84">
                              <w:pPr>
                                <w:jc w:val="center"/>
                              </w:pPr>
                              <w:r>
                                <w:t>Vállalati szféra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page">
                  <wp14:pctHeight>0</wp14:pctHeight>
                </wp14:sizeRelV>
              </wp:anchor>
            </w:drawing>
          </mc:Choice>
          <mc:Fallback>
            <w:pict>
              <v:group id="Csoportba foglalás 10" o:spid="_x0000_s1030" style="position:absolute;left:0;text-align:left;margin-left:61.15pt;margin-top:65.45pt;width:318.75pt;height:189pt;z-index:251669504;mso-width-relative:margin" coordsize="40481,24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">
                <v:oval id="Ellipszis 8" o:spid="_x0000_s1031" style="position:absolute;left:22955;top:6095;width:17526;height:153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W2Gr8A&#10;AADaAAAADwAAAGRycy9kb3ducmV2LnhtbERPTWsCMRC9F/wPYQq9FM2qUMrWKEUQvHhoKvQ6bqab&#10;ZTeTZTPq6q9vDgWPj/e92oyhUxcaUhPZwHxWgCKuomu4NnD83k3fQSVBdthFJgM3SrBZT55WWLp4&#10;5S+6WKlVDuFUogEv0pdap8pTwDSLPXHmfuMQUDIcau0GvObw0OlFUbzpgA3nBo89bT1VrT0HA9be&#10;21aO993r6eCjX7qfViwb8/I8fn6AEhrlIf53752BvDVfyTdA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ptbYavwAAANoAAAAPAAAAAAAAAAAAAAAAAJgCAABkcnMvZG93bnJl&#10;di54bWxQSwUGAAAAAAQABAD1AAAAhAMAAAAA&#10;" fillcolor="#bdd6ee [1300]" strokecolor="#c5e0b3 [1305]" strokeweight="1pt">
                  <v:stroke joinstyle="miter"/>
                  <v:textbox>
                    <w:txbxContent>
                      <w:p w:rsidR="00DD1E06" w:rsidRDefault="00DD1E06" w:rsidP="00F00D84">
                        <w:pPr>
                          <w:jc w:val="center"/>
                        </w:pPr>
                        <w:r>
                          <w:t>Kormányszervek</w:t>
                        </w:r>
                      </w:p>
                    </w:txbxContent>
                  </v:textbox>
                </v:oval>
                <v:oval id="Ellipszis 6" o:spid="_x0000_s1032" style="position:absolute;left:12573;top:10382;width:14668;height:136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lr18MA&#10;AADaAAAADwAAAGRycy9kb3ducmV2LnhtbESPzYvCMBTE78L+D+EteNN01w+WapRdQenFgx/gens0&#10;z7bYvJQkav3vjSB4HGbmN8x03ppaXMn5yrKCr34Cgji3uuJCwX637P2A8AFZY22ZFNzJw3z20Zli&#10;qu2NN3TdhkJECPsUFZQhNKmUPi/JoO/bhjh6J+sMhihdIbXDW4SbWn4nyVgarDgulNjQoqT8vL0Y&#10;Be502ddhxVn2bw7rwfA4urd/R6W6n+3vBESgNrzDr3amFYzheSXeAD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vlr18MAAADaAAAADwAAAAAAAAAAAAAAAACYAgAAZHJzL2Rv&#10;d25yZXYueG1sUEsFBgAAAAAEAAQA9QAAAIgDAAAAAA==&#10;" fillcolor="#c45911 [2405]" strokecolor="#c5e0b3 [1305]" strokeweight="1pt">
                  <v:stroke joinstyle="miter"/>
                  <v:textbox>
                    <w:txbxContent>
                      <w:p w:rsidR="00DD1E06" w:rsidRDefault="00DD1E06" w:rsidP="00F00D84">
                        <w:pPr>
                          <w:jc w:val="center"/>
                        </w:pPr>
                        <w:r>
                          <w:t>Egyházak</w:t>
                        </w:r>
                      </w:p>
                    </w:txbxContent>
                  </v:textbox>
                </v:oval>
                <v:oval id="Ellipszis 7" o:spid="_x0000_s1033" style="position:absolute;left:11334;width:17050;height:156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FTYsMA&#10;AADaAAAADwAAAGRycy9kb3ducmV2LnhtbESPQWvCQBSE74X+h+UVvNVNK1WJrlIEQawXowe9PbLP&#10;TWj2bcg+Nf77bqHQ4zAz3zDzZe8bdaMu1oENvA0zUMRlsDU7A8fD+nUKKgqyxSYwGXhQhOXi+WmO&#10;uQ133tOtEKcShGOOBiqRNtc6lhV5jMPQEifvEjqPkmTntO3wnuC+0e9ZNtYea04LFba0qqj8Lq7e&#10;wOi0O62250Ku4j527ms/pmyzNWbw0n/OQAn18h/+a2+sgQn8Xkk3QC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aFTYsMAAADaAAAADwAAAAAAAAAAAAAAAACYAgAAZHJzL2Rv&#10;d25yZXYueG1sUEsFBgAAAAAEAAQA9QAAAIgDAAAAAA==&#10;" fillcolor="#f4b083 [1941]" strokecolor="#c5e0b3 [1305]" strokeweight="1pt">
                  <v:stroke joinstyle="miter"/>
                  <v:textbox>
                    <w:txbxContent>
                      <w:p w:rsidR="00DD1E06" w:rsidRPr="004A559B" w:rsidRDefault="00DD1E06" w:rsidP="00F00D84">
                        <w:pPr>
                          <w:ind w:left="-426" w:right="-215"/>
                          <w:jc w:val="center"/>
                        </w:pPr>
                        <w:r>
                          <w:t>Közintézmények</w:t>
                        </w:r>
                      </w:p>
                    </w:txbxContent>
                  </v:textbox>
                </v:oval>
                <v:oval id="Ellipszis 9" o:spid="_x0000_s1034" style="position:absolute;top:7524;width:14668;height:136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zVu8EA&#10;AADaAAAADwAAAGRycy9kb3ducmV2LnhtbESPQWsCMRSE70L/Q3gFbzWrQmlXo4iyxR6rRTw+Ns/d&#10;1c1LTFJd/30jCB6HmfmGmc4704oL+dBYVjAcZCCIS6sbrhT8bou3DxAhImtsLZOCGwWYz156U8y1&#10;vfIPXTaxEgnCIUcFdYwulzKUNRkMA+uIk3ew3mBM0ldSe7wmuGnlKMvepcGG00KNjpY1lafNn1Fg&#10;z2N07OzX977Y7Y8rP2yKqlCq/9otJiAidfEZfrTXWsEn3K+kGy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WM1bvBAAAA2gAAAA8AAAAAAAAAAAAAAAAAmAIAAGRycy9kb3du&#10;cmV2LnhtbFBLBQYAAAAABAAEAPUAAACGAwAAAAA=&#10;" fillcolor="#a8d08d [1945]" strokecolor="#c5e0b3 [1305]" strokeweight="1pt">
                  <v:stroke joinstyle="miter"/>
                  <v:textbox>
                    <w:txbxContent>
                      <w:p w:rsidR="00DD1E06" w:rsidRDefault="00DD1E06" w:rsidP="00F00D84">
                        <w:pPr>
                          <w:jc w:val="center"/>
                        </w:pPr>
                        <w:r>
                          <w:t>Vállalati szféra</w:t>
                        </w:r>
                      </w:p>
                    </w:txbxContent>
                  </v:textbox>
                </v:oval>
              </v:group>
            </w:pict>
          </mc:Fallback>
        </mc:AlternateContent>
      </w:r>
      <w:r w:rsidR="00F00D84">
        <w:rPr>
          <w:noProof/>
          <w:lang w:eastAsia="hu-HU"/>
        </w:rPr>
        <w:drawing>
          <wp:inline distT="0" distB="0" distL="0" distR="0">
            <wp:extent cx="5760720" cy="6848475"/>
            <wp:effectExtent l="0" t="0" r="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rsidR="00471C30" w:rsidRDefault="00471C30">
      <w:pPr>
        <w:suppressAutoHyphens w:val="0"/>
        <w:spacing w:after="160" w:line="259" w:lineRule="auto"/>
        <w:rPr>
          <w:b/>
          <w:sz w:val="28"/>
          <w:szCs w:val="28"/>
        </w:rPr>
      </w:pPr>
    </w:p>
    <w:p w:rsidR="00B70E6D" w:rsidRDefault="00B70E6D">
      <w:pPr>
        <w:suppressAutoHyphens w:val="0"/>
        <w:spacing w:after="160" w:line="259" w:lineRule="auto"/>
        <w:rPr>
          <w:b/>
          <w:sz w:val="28"/>
          <w:szCs w:val="28"/>
        </w:rPr>
      </w:pPr>
    </w:p>
    <w:p w:rsidR="001012B1" w:rsidRDefault="001012B1">
      <w:pPr>
        <w:suppressAutoHyphens w:val="0"/>
        <w:spacing w:after="160" w:line="259" w:lineRule="auto"/>
        <w:rPr>
          <w:b/>
          <w:sz w:val="28"/>
          <w:szCs w:val="28"/>
        </w:rPr>
      </w:pPr>
    </w:p>
    <w:p w:rsidR="00FF7775" w:rsidRDefault="00FF7775">
      <w:pPr>
        <w:suppressAutoHyphens w:val="0"/>
        <w:spacing w:after="160" w:line="259" w:lineRule="auto"/>
        <w:rPr>
          <w:b/>
          <w:sz w:val="28"/>
          <w:szCs w:val="28"/>
        </w:rPr>
      </w:pPr>
    </w:p>
    <w:p w:rsidR="00463439" w:rsidRPr="00463439" w:rsidRDefault="00463439" w:rsidP="002626DA">
      <w:pPr>
        <w:pStyle w:val="Cmsor1"/>
      </w:pPr>
      <w:bookmarkStart w:id="30" w:name="_Toc434183991"/>
      <w:r>
        <w:lastRenderedPageBreak/>
        <w:t>Lehatárolás, szinergia más programokkal</w:t>
      </w:r>
      <w:bookmarkEnd w:id="30"/>
    </w:p>
    <w:p w:rsidR="000B13E1" w:rsidRDefault="000B13E1" w:rsidP="00FF7775">
      <w:pPr>
        <w:spacing w:line="276" w:lineRule="auto"/>
        <w:jc w:val="both"/>
      </w:pPr>
    </w:p>
    <w:p w:rsidR="00523229" w:rsidRDefault="00471C30" w:rsidP="00FF7775">
      <w:pPr>
        <w:spacing w:line="276" w:lineRule="auto"/>
        <w:jc w:val="both"/>
      </w:pPr>
      <w:r>
        <w:t>A Dél-Békés Mentőcsoport adaptálható önkéntes</w:t>
      </w:r>
      <w:r w:rsidR="00523229">
        <w:t xml:space="preserve"> jó gyakorlat elterjesztése </w:t>
      </w:r>
      <w:r>
        <w:t xml:space="preserve">több ágazatot átfogó, </w:t>
      </w:r>
      <w:r w:rsidRPr="00523229">
        <w:rPr>
          <w:b/>
        </w:rPr>
        <w:t>elsősorban a társadalomra másodsorban pedig a gazdaságra is hatással bíró program,</w:t>
      </w:r>
      <w:r>
        <w:t xml:space="preserve"> amely több, az ország gazdasági teljesítményét fejleszteni kívánó programhoz csatlakozik. </w:t>
      </w:r>
    </w:p>
    <w:p w:rsidR="00523229" w:rsidRDefault="00523229" w:rsidP="00FF7775">
      <w:pPr>
        <w:spacing w:line="276" w:lineRule="auto"/>
        <w:jc w:val="both"/>
      </w:pPr>
    </w:p>
    <w:p w:rsidR="00471C30" w:rsidRDefault="00471C30" w:rsidP="00FF7775">
      <w:pPr>
        <w:spacing w:line="276" w:lineRule="auto"/>
        <w:jc w:val="both"/>
      </w:pPr>
      <w:r>
        <w:t xml:space="preserve">Az </w:t>
      </w:r>
      <w:r w:rsidRPr="00FF7775">
        <w:rPr>
          <w:b/>
        </w:rPr>
        <w:t>EFOP 1.3 fő célja</w:t>
      </w:r>
      <w:r>
        <w:t xml:space="preserve"> az előítéletesség és hátrányos megkülönböztetés elleni fellépés erősítése, a romák aktív társadalmi szerepvállalásának erősítése, fiatal felnőttek társadalmi integrációjának elősegítése, valamint a társadalmi és közösségi szerepvállalás ösztönzése. További cél az idősek széleskörű társadalmi részvételének támogatása.</w:t>
      </w:r>
    </w:p>
    <w:p w:rsidR="00471C30" w:rsidRDefault="00471C30" w:rsidP="00FF7775">
      <w:pPr>
        <w:spacing w:line="276" w:lineRule="auto"/>
        <w:jc w:val="both"/>
      </w:pPr>
      <w:r>
        <w:t>A közösségi szerepvállalás erősítése az önkéntesség, a karitatív munka előmozdítása és a civil társadalom megerősítése által. A közösségfejlesztés célja a helyi közösségek és ezeken keresztül az egyének önálló cselekvési szándékának és képességének erősítése és a közösségi konfliktusok oldása. Az intézkedés megteremti a TOP közösségfejlesztési beavatkozásainak egységes módszertani alapját, amelyhez a helyi fejlesztések eredményességét biztosító képzési és mentorálási hátteret biztosít. A beavatkozás részét képezi továbbá az önkormányzatok és más helyi közintézmények képessé tétele az aktivitásukban megerősített közösségek és kezdeményezéseik befogadására, támogatására, a közösségi aktivitás fenntartására. Az intézmények erre való képessé tétele egyben a helyi fejlesztések fenntarthatóságának garanciája is.</w:t>
      </w:r>
    </w:p>
    <w:p w:rsidR="00471C30" w:rsidRDefault="00471C30" w:rsidP="00FF7775">
      <w:pPr>
        <w:spacing w:line="276" w:lineRule="auto"/>
        <w:jc w:val="both"/>
      </w:pPr>
    </w:p>
    <w:p w:rsidR="00471C30" w:rsidRPr="00FF7775" w:rsidRDefault="00471C30" w:rsidP="00FF7775">
      <w:pPr>
        <w:spacing w:line="276" w:lineRule="auto"/>
        <w:jc w:val="both"/>
        <w:rPr>
          <w:b/>
        </w:rPr>
      </w:pPr>
      <w:r w:rsidRPr="00FF7775">
        <w:rPr>
          <w:b/>
        </w:rPr>
        <w:t>A közösségek fejlesztését célzó eltérő megközelítésű és módszertanú beavatkozásoktól való lehatárolás szempontjai az alábbiak:</w:t>
      </w:r>
    </w:p>
    <w:p w:rsidR="00471C30" w:rsidRDefault="00471C30" w:rsidP="00FF7775">
      <w:pPr>
        <w:pStyle w:val="Listaszerbekezds"/>
        <w:numPr>
          <w:ilvl w:val="0"/>
          <w:numId w:val="7"/>
        </w:numPr>
        <w:spacing w:line="276" w:lineRule="auto"/>
        <w:jc w:val="both"/>
      </w:pPr>
      <w:r w:rsidRPr="00FF7775">
        <w:rPr>
          <w:b/>
        </w:rPr>
        <w:t>az EFOP biztosítja a közösségfejlesztési programok módszertanát és egy pénzügyileg fenntartható mentorhálózatot, továbbá a több megyében megvalósuló közösségfejlesztési programokat,</w:t>
      </w:r>
      <w:r>
        <w:t xml:space="preserve"> míg a TOP kizárólag az ERFA intézkedéseihez közvetlenül kapcsolódó programokat és a helyi kihatású közösségfejlesztési folyamatokat finanszírozza;</w:t>
      </w:r>
    </w:p>
    <w:p w:rsidR="00471C30" w:rsidRDefault="00471C30" w:rsidP="00FF7775">
      <w:pPr>
        <w:pStyle w:val="Listaszerbekezds"/>
        <w:numPr>
          <w:ilvl w:val="0"/>
          <w:numId w:val="7"/>
        </w:numPr>
        <w:spacing w:line="276" w:lineRule="auto"/>
        <w:jc w:val="both"/>
      </w:pPr>
      <w:r>
        <w:t>az EFOP 1.7 intézkedésében szereplő közösségfejlesztés a helyi akciócsoport stratégiáját közvetlenül szolgáló programok megvalósítását tartalmazza építve az 1.3 intézkedésben kialakított módszertanra és mentorhálózatra.</w:t>
      </w:r>
    </w:p>
    <w:p w:rsidR="00471C30" w:rsidRDefault="00471C30" w:rsidP="00FF7775">
      <w:pPr>
        <w:spacing w:line="276" w:lineRule="auto"/>
        <w:jc w:val="both"/>
      </w:pPr>
      <w:r>
        <w:t xml:space="preserve"> </w:t>
      </w:r>
    </w:p>
    <w:p w:rsidR="00471C30" w:rsidRDefault="00FF7775" w:rsidP="00FF7775">
      <w:pPr>
        <w:spacing w:line="276" w:lineRule="auto"/>
        <w:jc w:val="both"/>
      </w:pPr>
      <w:r>
        <w:rPr>
          <w:b/>
        </w:rPr>
        <w:t>Az önkéntesség fejlesztése ke</w:t>
      </w:r>
      <w:r w:rsidR="00471C30" w:rsidRPr="00FF7775">
        <w:rPr>
          <w:b/>
        </w:rPr>
        <w:t>retében az önkéntesség népszerűsítése, szervezése, szakmai módszertanának alakítása és elterjesztése, az intézmények alkalmassá tétele az önkéntességgel kapcsolatos tevékenységekre, valamint a szakemberek és az önkéntesek képzése, szemléletformáló kampányok, önkéntes programok megvalósítása, az önkéntesek és a fogadó szervezetek koordinálása, folyamatos segítése, számukra tanácsadás biztosítása valósul meg</w:t>
      </w:r>
      <w:r w:rsidR="00471C30">
        <w:t xml:space="preserve">. </w:t>
      </w:r>
      <w:r w:rsidR="00471C30" w:rsidRPr="00FF7775">
        <w:rPr>
          <w:b/>
        </w:rPr>
        <w:t>A fiatal korosztály számára az önkéntes tevékenység az első munkatapasztalatok megszerzését is jelentheti,</w:t>
      </w:r>
      <w:r w:rsidR="00471C30">
        <w:t xml:space="preserve"> hozzájárulva az Európa 2020 Stratégia, a YEI és az NRP foglalkoztatási céljaihoz.</w:t>
      </w:r>
    </w:p>
    <w:p w:rsidR="00523229" w:rsidRDefault="00523229" w:rsidP="00FF7775">
      <w:pPr>
        <w:spacing w:line="276" w:lineRule="auto"/>
        <w:jc w:val="both"/>
      </w:pPr>
    </w:p>
    <w:p w:rsidR="008A72CB" w:rsidRDefault="00471C30" w:rsidP="00FF7775">
      <w:pPr>
        <w:spacing w:line="276" w:lineRule="auto"/>
        <w:jc w:val="both"/>
      </w:pPr>
      <w:r>
        <w:lastRenderedPageBreak/>
        <w:t>Az aktív társadalmi szerepvállalást és a karitatív tevékenységek megerősítését az értékalapú társadalmi összetartást erősítő programok megvalósításával, elsősorban a különböző szocio-kulturális körülmények között élő, hátrányos helyzetű, vagy szegénységben élő csoportok társadalmi felzárkózását segítő tevékenységek támogatásával, illetve a karitatív tevékenységre való hajlandóság növelésével kívánjuk elérni.</w:t>
      </w:r>
      <w:r w:rsidR="00396F0A">
        <w:t xml:space="preserve"> </w:t>
      </w:r>
      <w:r>
        <w:t>A beavatkozás mindegyik irányához kapcsolód</w:t>
      </w:r>
      <w:r w:rsidR="00FF7775">
        <w:t>ik – egymással koordinált – szak</w:t>
      </w:r>
      <w:r>
        <w:t>mai-módszertani támogatás: szakértői segítségnyújtás a helyi, térségi, megyei fejlesztési programok tervezése, megvalósítása során, térségi és országos szintű képzések, szakmai műhelyek, a kiemelkedő kezdeményezések adaptációjának elősegítése stb.</w:t>
      </w:r>
    </w:p>
    <w:p w:rsidR="00471C30" w:rsidRDefault="00471C30" w:rsidP="00FF7775">
      <w:pPr>
        <w:spacing w:line="276" w:lineRule="auto"/>
        <w:jc w:val="both"/>
      </w:pPr>
    </w:p>
    <w:p w:rsidR="00FF7775" w:rsidRDefault="00FF7775" w:rsidP="00FF7775">
      <w:pPr>
        <w:spacing w:line="276" w:lineRule="auto"/>
        <w:jc w:val="both"/>
      </w:pPr>
    </w:p>
    <w:p w:rsidR="00FF7775" w:rsidRDefault="00FF7775" w:rsidP="00FF7775">
      <w:pPr>
        <w:spacing w:line="276" w:lineRule="auto"/>
        <w:jc w:val="both"/>
      </w:pPr>
      <w:r>
        <w:t xml:space="preserve">Az </w:t>
      </w:r>
      <w:r w:rsidRPr="00FF7775">
        <w:rPr>
          <w:b/>
        </w:rPr>
        <w:t>alábbi ábra</w:t>
      </w:r>
      <w:r>
        <w:t xml:space="preserve"> a Dél-Békési térség komplex – valamennyi fejlesztési ötletét tartalmazó - programjának – Békés megyére történő kiterjesztését mutatja be. </w:t>
      </w:r>
    </w:p>
    <w:p w:rsidR="00A64937" w:rsidRDefault="00A64937" w:rsidP="00FF7775">
      <w:pPr>
        <w:spacing w:line="276" w:lineRule="auto"/>
        <w:jc w:val="both"/>
      </w:pPr>
    </w:p>
    <w:p w:rsidR="00A64937" w:rsidRDefault="00A64937" w:rsidP="00FF7775">
      <w:pPr>
        <w:spacing w:line="276" w:lineRule="auto"/>
        <w:jc w:val="both"/>
      </w:pPr>
    </w:p>
    <w:p w:rsidR="00A64937" w:rsidRDefault="00A64937" w:rsidP="00FF7775">
      <w:pPr>
        <w:spacing w:line="276" w:lineRule="auto"/>
        <w:jc w:val="both"/>
      </w:pPr>
    </w:p>
    <w:p w:rsidR="00A64937" w:rsidRDefault="00A64937" w:rsidP="00FF7775">
      <w:pPr>
        <w:spacing w:line="276" w:lineRule="auto"/>
        <w:jc w:val="both"/>
      </w:pPr>
    </w:p>
    <w:p w:rsidR="00A64937" w:rsidRDefault="00A64937" w:rsidP="00FF7775">
      <w:pPr>
        <w:spacing w:line="276" w:lineRule="auto"/>
        <w:jc w:val="both"/>
      </w:pPr>
    </w:p>
    <w:p w:rsidR="00A64937" w:rsidRDefault="00A64937" w:rsidP="00FF7775">
      <w:pPr>
        <w:spacing w:line="276" w:lineRule="auto"/>
        <w:jc w:val="both"/>
        <w:sectPr w:rsidR="00A64937" w:rsidSect="00B70E6D">
          <w:pgSz w:w="11906" w:h="16838"/>
          <w:pgMar w:top="1417" w:right="1417" w:bottom="1417" w:left="1417" w:header="708" w:footer="708" w:gutter="0"/>
          <w:cols w:space="708"/>
          <w:titlePg/>
          <w:docGrid w:linePitch="360"/>
        </w:sectPr>
      </w:pPr>
    </w:p>
    <w:p w:rsidR="00F00D84" w:rsidRPr="004F04DA" w:rsidRDefault="00DE3855" w:rsidP="00F00D84">
      <w:pPr>
        <w:pStyle w:val="Listaszerbekezds"/>
        <w:numPr>
          <w:ilvl w:val="0"/>
          <w:numId w:val="13"/>
        </w:numPr>
        <w:suppressAutoHyphens w:val="0"/>
        <w:spacing w:line="276" w:lineRule="auto"/>
        <w:ind w:left="-426" w:right="-1164"/>
        <w:jc w:val="both"/>
        <w:rPr>
          <w:rFonts w:cs="Arial"/>
          <w:sz w:val="18"/>
          <w:szCs w:val="18"/>
        </w:rPr>
      </w:pPr>
      <w:r>
        <w:rPr>
          <w:rFonts w:cs="Arial"/>
          <w:noProof/>
          <w:sz w:val="18"/>
          <w:szCs w:val="18"/>
          <w:lang w:eastAsia="hu-HU"/>
        </w:rPr>
        <w:lastRenderedPageBreak/>
        <mc:AlternateContent>
          <mc:Choice Requires="wpg">
            <w:drawing>
              <wp:anchor distT="0" distB="0" distL="114300" distR="114300" simplePos="0" relativeHeight="251673600" behindDoc="0" locked="0" layoutInCell="1" allowOverlap="1">
                <wp:simplePos x="0" y="0"/>
                <wp:positionH relativeFrom="column">
                  <wp:posOffset>-633095</wp:posOffset>
                </wp:positionH>
                <wp:positionV relativeFrom="paragraph">
                  <wp:posOffset>227965</wp:posOffset>
                </wp:positionV>
                <wp:extent cx="10305415" cy="6273165"/>
                <wp:effectExtent l="0" t="0" r="19685" b="13335"/>
                <wp:wrapNone/>
                <wp:docPr id="12" name="Csoportba foglalás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305415" cy="6273165"/>
                          <a:chOff x="0" y="0"/>
                          <a:chExt cx="10305415" cy="6273165"/>
                        </a:xfrm>
                      </wpg:grpSpPr>
                      <wps:wsp>
                        <wps:cNvPr id="13" name="Ellipszis 13"/>
                        <wps:cNvSpPr>
                          <a:spLocks noChangeArrowheads="1"/>
                        </wps:cNvSpPr>
                        <wps:spPr bwMode="auto">
                          <a:xfrm>
                            <a:off x="0" y="123825"/>
                            <a:ext cx="2505075" cy="2419350"/>
                          </a:xfrm>
                          <a:prstGeom prst="ellipse">
                            <a:avLst/>
                          </a:prstGeom>
                          <a:solidFill>
                            <a:schemeClr val="accent2">
                              <a:lumMod val="60000"/>
                              <a:lumOff val="40000"/>
                            </a:schemeClr>
                          </a:solidFill>
                          <a:ln w="9525">
                            <a:solidFill>
                              <a:srgbClr val="A8D08D"/>
                            </a:solidFill>
                            <a:round/>
                            <a:headEnd/>
                            <a:tailEnd/>
                          </a:ln>
                        </wps:spPr>
                        <wps:txbx>
                          <w:txbxContent>
                            <w:p w:rsidR="00DD1E06" w:rsidRPr="005B6E29" w:rsidRDefault="00DD1E06" w:rsidP="00F00D84">
                              <w:pPr>
                                <w:jc w:val="center"/>
                                <w:rPr>
                                  <w:color w:val="FFFFFF" w:themeColor="background1"/>
                                  <w:sz w:val="20"/>
                                  <w:szCs w:val="20"/>
                                </w:rPr>
                              </w:pPr>
                              <w:r w:rsidRPr="005B6E29">
                                <w:rPr>
                                  <w:color w:val="FFFFFF" w:themeColor="background1"/>
                                  <w:sz w:val="20"/>
                                  <w:szCs w:val="20"/>
                                </w:rPr>
                                <w:t>Dél-Békés Többcélú Kistérségi Társulása +</w:t>
                              </w:r>
                            </w:p>
                            <w:p w:rsidR="00DD1E06" w:rsidRPr="005B6E29" w:rsidRDefault="00DD1E06" w:rsidP="00F00D84">
                              <w:pPr>
                                <w:jc w:val="center"/>
                                <w:rPr>
                                  <w:color w:val="FFFFFF" w:themeColor="background1"/>
                                  <w:sz w:val="20"/>
                                  <w:szCs w:val="20"/>
                                </w:rPr>
                              </w:pPr>
                              <w:r w:rsidRPr="005B6E29">
                                <w:rPr>
                                  <w:color w:val="FFFFFF" w:themeColor="background1"/>
                                  <w:sz w:val="20"/>
                                  <w:szCs w:val="20"/>
                                </w:rPr>
                                <w:t>Dél-Békés Mg. Termelőiért közhasznú Alapítvány</w:t>
                              </w:r>
                              <w:r>
                                <w:rPr>
                                  <w:color w:val="FFFFFF" w:themeColor="background1"/>
                                  <w:sz w:val="20"/>
                                  <w:szCs w:val="20"/>
                                </w:rPr>
                                <w:t xml:space="preserve"> </w:t>
                              </w:r>
                              <w:r w:rsidRPr="00BE5F1D">
                                <w:rPr>
                                  <w:b/>
                                  <w:color w:val="FFFFFF" w:themeColor="background1"/>
                                  <w:sz w:val="20"/>
                                  <w:szCs w:val="20"/>
                                </w:rPr>
                                <w:t>(PROJEKT 1.)</w:t>
                              </w:r>
                            </w:p>
                            <w:p w:rsidR="00DD1E06" w:rsidRPr="005B6E29" w:rsidRDefault="00DD1E06" w:rsidP="00F00D84">
                              <w:pPr>
                                <w:jc w:val="center"/>
                                <w:rPr>
                                  <w:color w:val="3B3838"/>
                                  <w:sz w:val="16"/>
                                  <w:szCs w:val="16"/>
                                </w:rPr>
                              </w:pPr>
                              <w:r w:rsidRPr="005B6E29">
                                <w:rPr>
                                  <w:color w:val="FFFFFF" w:themeColor="background1"/>
                                  <w:sz w:val="16"/>
                                  <w:szCs w:val="16"/>
                                </w:rPr>
                                <w:t>(Mélyszegénység TÁMOP513, Egészségfejlesztés TÁMOP612, Életvezetési modell TÁMOP615, Szociális szövetkezet TÁMOP243, Me</w:t>
                              </w:r>
                              <w:r>
                                <w:rPr>
                                  <w:color w:val="FFFFFF" w:themeColor="background1"/>
                                  <w:sz w:val="16"/>
                                  <w:szCs w:val="16"/>
                                </w:rPr>
                                <w:t>gyei képzési klaszter TÁMOP227B tapasztalataira épül)</w:t>
                              </w:r>
                            </w:p>
                          </w:txbxContent>
                        </wps:txbx>
                        <wps:bodyPr rot="0" vert="horz" wrap="square" lIns="91440" tIns="45720" rIns="91440" bIns="45720" anchor="t" anchorCtr="0" upright="1">
                          <a:noAutofit/>
                        </wps:bodyPr>
                      </wps:wsp>
                      <wps:wsp>
                        <wps:cNvPr id="14" name="Jobbra nyíl 14"/>
                        <wps:cNvSpPr>
                          <a:spLocks noChangeArrowheads="1"/>
                        </wps:cNvSpPr>
                        <wps:spPr bwMode="auto">
                          <a:xfrm>
                            <a:off x="2562225" y="1114425"/>
                            <a:ext cx="685800" cy="196850"/>
                          </a:xfrm>
                          <a:prstGeom prst="rightArrow">
                            <a:avLst>
                              <a:gd name="adj1" fmla="val 50000"/>
                              <a:gd name="adj2" fmla="val 94355"/>
                            </a:avLst>
                          </a:prstGeom>
                          <a:solidFill>
                            <a:srgbClr val="B4C6E7"/>
                          </a:solidFill>
                          <a:ln w="9525">
                            <a:solidFill>
                              <a:srgbClr val="8EAADB"/>
                            </a:solidFill>
                            <a:miter lim="800000"/>
                            <a:headEnd/>
                            <a:tailEnd/>
                          </a:ln>
                        </wps:spPr>
                        <wps:bodyPr rot="0" vert="horz" wrap="square" lIns="91440" tIns="45720" rIns="91440" bIns="45720" anchor="t" anchorCtr="0" upright="1">
                          <a:noAutofit/>
                        </wps:bodyPr>
                      </wps:wsp>
                      <wps:wsp>
                        <wps:cNvPr id="15" name="Jobbra nyíl 15"/>
                        <wps:cNvSpPr>
                          <a:spLocks noChangeArrowheads="1"/>
                        </wps:cNvSpPr>
                        <wps:spPr bwMode="auto">
                          <a:xfrm>
                            <a:off x="6496050" y="1114425"/>
                            <a:ext cx="638175" cy="257175"/>
                          </a:xfrm>
                          <a:prstGeom prst="rightArrow">
                            <a:avLst>
                              <a:gd name="adj1" fmla="val 50000"/>
                              <a:gd name="adj2" fmla="val 96694"/>
                            </a:avLst>
                          </a:prstGeom>
                          <a:solidFill>
                            <a:srgbClr val="B4C6E7"/>
                          </a:solidFill>
                          <a:ln w="9525">
                            <a:solidFill>
                              <a:srgbClr val="8EAADB"/>
                            </a:solidFill>
                            <a:miter lim="800000"/>
                            <a:headEnd/>
                            <a:tailEnd/>
                          </a:ln>
                        </wps:spPr>
                        <wps:bodyPr rot="0" vert="horz" wrap="square" lIns="91440" tIns="45720" rIns="91440" bIns="45720" anchor="t" anchorCtr="0" upright="1">
                          <a:noAutofit/>
                        </wps:bodyPr>
                      </wps:wsp>
                      <wps:wsp>
                        <wps:cNvPr id="16" name="Szövegdoboz 16"/>
                        <wps:cNvSpPr txBox="1">
                          <a:spLocks noChangeArrowheads="1"/>
                        </wps:cNvSpPr>
                        <wps:spPr bwMode="auto">
                          <a:xfrm>
                            <a:off x="6905625" y="2914651"/>
                            <a:ext cx="3333750" cy="1524000"/>
                          </a:xfrm>
                          <a:prstGeom prst="rect">
                            <a:avLst/>
                          </a:prstGeom>
                          <a:solidFill>
                            <a:schemeClr val="bg1">
                              <a:lumMod val="85000"/>
                            </a:schemeClr>
                          </a:solidFill>
                          <a:ln w="6350">
                            <a:solidFill>
                              <a:srgbClr val="C0E175"/>
                            </a:solidFill>
                            <a:miter lim="800000"/>
                            <a:headEnd/>
                            <a:tailEnd/>
                          </a:ln>
                        </wps:spPr>
                        <wps:txbx>
                          <w:txbxContent>
                            <w:p w:rsidR="00DD1E06" w:rsidRPr="00893E3A" w:rsidRDefault="00DD1E06" w:rsidP="00F00D84">
                              <w:pPr>
                                <w:rPr>
                                  <w:i/>
                                  <w:color w:val="3B3838"/>
                                  <w:sz w:val="16"/>
                                  <w:szCs w:val="16"/>
                                </w:rPr>
                              </w:pPr>
                              <w:r w:rsidRPr="00893E3A">
                                <w:rPr>
                                  <w:i/>
                                  <w:color w:val="3B3838"/>
                                  <w:sz w:val="16"/>
                                  <w:szCs w:val="16"/>
                                </w:rPr>
                                <w:t>Beruházási támogatással fejlesztendő tevékenységek:</w:t>
                              </w:r>
                            </w:p>
                            <w:p w:rsidR="00DD1E06" w:rsidRPr="002169E0" w:rsidRDefault="00DD1E06" w:rsidP="00F00D84">
                              <w:pPr>
                                <w:numPr>
                                  <w:ilvl w:val="0"/>
                                  <w:numId w:val="11"/>
                                </w:numPr>
                                <w:suppressAutoHyphens w:val="0"/>
                                <w:ind w:left="284" w:hanging="284"/>
                                <w:jc w:val="both"/>
                                <w:rPr>
                                  <w:sz w:val="16"/>
                                  <w:szCs w:val="16"/>
                                </w:rPr>
                              </w:pPr>
                              <w:r>
                                <w:rPr>
                                  <w:sz w:val="16"/>
                                  <w:szCs w:val="16"/>
                                </w:rPr>
                                <w:t xml:space="preserve">Működő </w:t>
                              </w:r>
                              <w:r w:rsidRPr="001774F3">
                                <w:rPr>
                                  <w:color w:val="C45911" w:themeColor="accent2" w:themeShade="BF"/>
                                  <w:sz w:val="16"/>
                                  <w:szCs w:val="16"/>
                                </w:rPr>
                                <w:t>szociális szövetkezetek vagy más társadalmi vállalkozás infrastruktúra és eszközfejlesztése</w:t>
                              </w:r>
                            </w:p>
                            <w:p w:rsidR="00DD1E06" w:rsidRPr="001774F3" w:rsidRDefault="00DD1E06" w:rsidP="00F00D84">
                              <w:pPr>
                                <w:numPr>
                                  <w:ilvl w:val="0"/>
                                  <w:numId w:val="11"/>
                                </w:numPr>
                                <w:suppressAutoHyphens w:val="0"/>
                                <w:ind w:left="284" w:hanging="284"/>
                                <w:jc w:val="both"/>
                                <w:rPr>
                                  <w:sz w:val="16"/>
                                  <w:szCs w:val="16"/>
                                </w:rPr>
                              </w:pPr>
                              <w:r w:rsidRPr="001774F3">
                                <w:rPr>
                                  <w:color w:val="C45911" w:themeColor="accent2" w:themeShade="BF"/>
                                  <w:sz w:val="16"/>
                                  <w:szCs w:val="16"/>
                                </w:rPr>
                                <w:t xml:space="preserve">TÉSZ-ek, termelői csoportok </w:t>
                              </w:r>
                              <w:r w:rsidRPr="001774F3">
                                <w:rPr>
                                  <w:sz w:val="16"/>
                                  <w:szCs w:val="16"/>
                                </w:rPr>
                                <w:t>infrastruktúra- és eszközfejlesztése</w:t>
                              </w:r>
                            </w:p>
                            <w:p w:rsidR="00DD1E06" w:rsidRPr="002169E0" w:rsidRDefault="00DD1E06" w:rsidP="00F00D84">
                              <w:pPr>
                                <w:numPr>
                                  <w:ilvl w:val="0"/>
                                  <w:numId w:val="11"/>
                                </w:numPr>
                                <w:suppressAutoHyphens w:val="0"/>
                                <w:ind w:left="284" w:hanging="284"/>
                                <w:jc w:val="both"/>
                                <w:rPr>
                                  <w:sz w:val="16"/>
                                  <w:szCs w:val="16"/>
                                </w:rPr>
                              </w:pPr>
                              <w:r w:rsidRPr="001774F3">
                                <w:rPr>
                                  <w:color w:val="C45911" w:themeColor="accent2" w:themeShade="BF"/>
                                  <w:sz w:val="16"/>
                                  <w:szCs w:val="16"/>
                                </w:rPr>
                                <w:t xml:space="preserve">Élelmiszeripari </w:t>
                              </w:r>
                              <w:r w:rsidRPr="002169E0">
                                <w:rPr>
                                  <w:sz w:val="16"/>
                                  <w:szCs w:val="16"/>
                                </w:rPr>
                                <w:t>infrastruktúra és eszközfejlesztés</w:t>
                              </w:r>
                            </w:p>
                            <w:p w:rsidR="00DD1E06" w:rsidRPr="002169E0" w:rsidRDefault="00DD1E06" w:rsidP="00F00D84">
                              <w:pPr>
                                <w:numPr>
                                  <w:ilvl w:val="0"/>
                                  <w:numId w:val="11"/>
                                </w:numPr>
                                <w:suppressAutoHyphens w:val="0"/>
                                <w:ind w:left="284" w:hanging="284"/>
                                <w:jc w:val="both"/>
                                <w:rPr>
                                  <w:sz w:val="16"/>
                                  <w:szCs w:val="16"/>
                                </w:rPr>
                              </w:pPr>
                              <w:r w:rsidRPr="001774F3">
                                <w:rPr>
                                  <w:color w:val="C45911" w:themeColor="accent2" w:themeShade="BF"/>
                                  <w:sz w:val="16"/>
                                  <w:szCs w:val="16"/>
                                </w:rPr>
                                <w:t>Hulladékhasznosítás-fejlesztés</w:t>
                              </w:r>
                              <w:r w:rsidRPr="002169E0">
                                <w:rPr>
                                  <w:sz w:val="16"/>
                                  <w:szCs w:val="16"/>
                                </w:rPr>
                                <w:t>, megújuló energetikai fejlesztés</w:t>
                              </w:r>
                            </w:p>
                            <w:p w:rsidR="00DD1E06" w:rsidRPr="002169E0" w:rsidRDefault="00DD1E06" w:rsidP="00F00D84">
                              <w:pPr>
                                <w:numPr>
                                  <w:ilvl w:val="0"/>
                                  <w:numId w:val="11"/>
                                </w:numPr>
                                <w:suppressAutoHyphens w:val="0"/>
                                <w:ind w:left="284" w:hanging="284"/>
                                <w:jc w:val="both"/>
                                <w:rPr>
                                  <w:sz w:val="16"/>
                                  <w:szCs w:val="16"/>
                                </w:rPr>
                              </w:pPr>
                              <w:r w:rsidRPr="002169E0">
                                <w:rPr>
                                  <w:sz w:val="16"/>
                                  <w:szCs w:val="16"/>
                                </w:rPr>
                                <w:t>Fémipari, üvegipari infrastruktúra és eszközfejlesztés</w:t>
                              </w:r>
                            </w:p>
                            <w:p w:rsidR="00DD1E06" w:rsidRPr="002169E0" w:rsidRDefault="00DD1E06" w:rsidP="00F00D84">
                              <w:pPr>
                                <w:numPr>
                                  <w:ilvl w:val="0"/>
                                  <w:numId w:val="11"/>
                                </w:numPr>
                                <w:suppressAutoHyphens w:val="0"/>
                                <w:ind w:left="284" w:hanging="284"/>
                                <w:jc w:val="both"/>
                                <w:rPr>
                                  <w:sz w:val="16"/>
                                  <w:szCs w:val="16"/>
                                </w:rPr>
                              </w:pPr>
                              <w:r w:rsidRPr="002169E0">
                                <w:rPr>
                                  <w:sz w:val="16"/>
                                  <w:szCs w:val="16"/>
                                </w:rPr>
                                <w:t>Logisztikai kapacitások fejlesztése</w:t>
                              </w:r>
                            </w:p>
                            <w:p w:rsidR="00DD1E06" w:rsidRPr="001774F3" w:rsidRDefault="00DD1E06" w:rsidP="00F00D84">
                              <w:pPr>
                                <w:numPr>
                                  <w:ilvl w:val="0"/>
                                  <w:numId w:val="11"/>
                                </w:numPr>
                                <w:suppressAutoHyphens w:val="0"/>
                                <w:ind w:left="284" w:hanging="284"/>
                                <w:jc w:val="both"/>
                                <w:rPr>
                                  <w:color w:val="C45911" w:themeColor="accent2" w:themeShade="BF"/>
                                  <w:sz w:val="16"/>
                                  <w:szCs w:val="16"/>
                                </w:rPr>
                              </w:pPr>
                              <w:r w:rsidRPr="001774F3">
                                <w:rPr>
                                  <w:color w:val="C45911" w:themeColor="accent2" w:themeShade="BF"/>
                                  <w:sz w:val="16"/>
                                  <w:szCs w:val="16"/>
                                </w:rPr>
                                <w:t>K+F projektek megvalósítása</w:t>
                              </w:r>
                            </w:p>
                            <w:p w:rsidR="00DD1E06" w:rsidRPr="002169E0" w:rsidRDefault="00DD1E06" w:rsidP="00F00D84">
                              <w:pPr>
                                <w:numPr>
                                  <w:ilvl w:val="0"/>
                                  <w:numId w:val="11"/>
                                </w:numPr>
                                <w:suppressAutoHyphens w:val="0"/>
                                <w:ind w:left="284" w:hanging="284"/>
                                <w:jc w:val="both"/>
                                <w:rPr>
                                  <w:sz w:val="16"/>
                                  <w:szCs w:val="16"/>
                                </w:rPr>
                              </w:pPr>
                              <w:r w:rsidRPr="002169E0">
                                <w:rPr>
                                  <w:sz w:val="16"/>
                                  <w:szCs w:val="16"/>
                                </w:rPr>
                                <w:t>Piaci részvétel erősítése</w:t>
                              </w:r>
                              <w:r>
                                <w:rPr>
                                  <w:sz w:val="16"/>
                                  <w:szCs w:val="16"/>
                                </w:rPr>
                                <w:t>, marketing támogatása</w:t>
                              </w:r>
                            </w:p>
                            <w:p w:rsidR="00DD1E06" w:rsidRDefault="00DD1E06" w:rsidP="00F00D84">
                              <w:pPr>
                                <w:numPr>
                                  <w:ilvl w:val="0"/>
                                  <w:numId w:val="11"/>
                                </w:numPr>
                                <w:suppressAutoHyphens w:val="0"/>
                                <w:ind w:left="284" w:hanging="284"/>
                                <w:jc w:val="both"/>
                                <w:rPr>
                                  <w:sz w:val="16"/>
                                  <w:szCs w:val="16"/>
                                </w:rPr>
                              </w:pPr>
                              <w:r w:rsidRPr="002169E0">
                                <w:rPr>
                                  <w:sz w:val="16"/>
                                  <w:szCs w:val="16"/>
                                </w:rPr>
                                <w:t>Külpiacra irányuló tevékenységek fejlesztése</w:t>
                              </w:r>
                            </w:p>
                            <w:p w:rsidR="00DD1E06" w:rsidRPr="001774F3" w:rsidRDefault="00DD1E06" w:rsidP="00F00D84">
                              <w:pPr>
                                <w:numPr>
                                  <w:ilvl w:val="0"/>
                                  <w:numId w:val="11"/>
                                </w:numPr>
                                <w:suppressAutoHyphens w:val="0"/>
                                <w:ind w:left="284" w:hanging="284"/>
                                <w:jc w:val="both"/>
                                <w:rPr>
                                  <w:color w:val="C45911" w:themeColor="accent2" w:themeShade="BF"/>
                                  <w:sz w:val="16"/>
                                  <w:szCs w:val="16"/>
                                </w:rPr>
                              </w:pPr>
                              <w:r w:rsidRPr="001774F3">
                                <w:rPr>
                                  <w:color w:val="C45911" w:themeColor="accent2" w:themeShade="BF"/>
                                  <w:sz w:val="16"/>
                                  <w:szCs w:val="16"/>
                                </w:rPr>
                                <w:t>Gazdálkodók működési támogatása</w:t>
                              </w:r>
                            </w:p>
                          </w:txbxContent>
                        </wps:txbx>
                        <wps:bodyPr rot="0" vert="horz" wrap="square" lIns="182880" tIns="0" rIns="137160" bIns="0" anchor="t" anchorCtr="0" upright="1">
                          <a:noAutofit/>
                        </wps:bodyPr>
                      </wps:wsp>
                      <wps:wsp>
                        <wps:cNvPr id="17" name="Szövegdoboz 17"/>
                        <wps:cNvSpPr txBox="1">
                          <a:spLocks noChangeArrowheads="1"/>
                        </wps:cNvSpPr>
                        <wps:spPr bwMode="auto">
                          <a:xfrm>
                            <a:off x="133350" y="2962275"/>
                            <a:ext cx="3114675" cy="3267075"/>
                          </a:xfrm>
                          <a:prstGeom prst="rect">
                            <a:avLst/>
                          </a:prstGeom>
                          <a:solidFill>
                            <a:schemeClr val="bg1">
                              <a:lumMod val="85000"/>
                            </a:schemeClr>
                          </a:solidFill>
                          <a:ln w="6350">
                            <a:solidFill>
                              <a:srgbClr val="C0E175"/>
                            </a:solidFill>
                            <a:miter lim="800000"/>
                            <a:headEnd/>
                            <a:tailEnd/>
                          </a:ln>
                        </wps:spPr>
                        <wps:txbx>
                          <w:txbxContent>
                            <w:p w:rsidR="00DD1E06" w:rsidRPr="002169E0" w:rsidRDefault="00DD1E06" w:rsidP="00F00D84">
                              <w:pPr>
                                <w:ind w:left="-142"/>
                                <w:jc w:val="both"/>
                                <w:rPr>
                                  <w:i/>
                                  <w:sz w:val="16"/>
                                  <w:szCs w:val="16"/>
                                </w:rPr>
                              </w:pPr>
                              <w:r w:rsidRPr="00CF2C46">
                                <w:rPr>
                                  <w:i/>
                                  <w:color w:val="3B3838"/>
                                  <w:sz w:val="16"/>
                                  <w:szCs w:val="16"/>
                                </w:rPr>
                                <w:t xml:space="preserve">Hátrányos helyzetű lakosság komplex felzárkóztatását </w:t>
                              </w:r>
                              <w:r w:rsidRPr="002169E0">
                                <w:rPr>
                                  <w:i/>
                                  <w:sz w:val="16"/>
                                  <w:szCs w:val="16"/>
                                </w:rPr>
                                <w:t xml:space="preserve">szolgáló tevékenységek </w:t>
                              </w:r>
                              <w:r w:rsidRPr="000C42E7">
                                <w:rPr>
                                  <w:i/>
                                  <w:color w:val="C45911" w:themeColor="accent2" w:themeShade="BF"/>
                                  <w:sz w:val="16"/>
                                  <w:szCs w:val="16"/>
                                </w:rPr>
                                <w:t>(EFOP 1.5. intézkedésből):</w:t>
                              </w:r>
                            </w:p>
                            <w:p w:rsidR="00DD1E06" w:rsidRPr="002169E0" w:rsidRDefault="00DD1E06" w:rsidP="00F00D84">
                              <w:pPr>
                                <w:numPr>
                                  <w:ilvl w:val="0"/>
                                  <w:numId w:val="11"/>
                                </w:numPr>
                                <w:suppressAutoHyphens w:val="0"/>
                                <w:ind w:left="284" w:hanging="284"/>
                                <w:jc w:val="both"/>
                                <w:rPr>
                                  <w:sz w:val="16"/>
                                  <w:szCs w:val="16"/>
                                </w:rPr>
                              </w:pPr>
                              <w:r w:rsidRPr="002169E0">
                                <w:rPr>
                                  <w:sz w:val="16"/>
                                  <w:szCs w:val="16"/>
                                </w:rPr>
                                <w:t>Célcsoporttagok programba vonása, toborzás</w:t>
                              </w:r>
                            </w:p>
                            <w:p w:rsidR="00DD1E06" w:rsidRPr="002169E0" w:rsidRDefault="00DD1E06" w:rsidP="00F00D84">
                              <w:pPr>
                                <w:numPr>
                                  <w:ilvl w:val="0"/>
                                  <w:numId w:val="11"/>
                                </w:numPr>
                                <w:suppressAutoHyphens w:val="0"/>
                                <w:ind w:left="284" w:hanging="284"/>
                                <w:jc w:val="both"/>
                                <w:rPr>
                                  <w:sz w:val="16"/>
                                  <w:szCs w:val="16"/>
                                </w:rPr>
                              </w:pPr>
                              <w:r w:rsidRPr="002169E0">
                                <w:rPr>
                                  <w:sz w:val="16"/>
                                  <w:szCs w:val="16"/>
                                </w:rPr>
                                <w:t>Mentorálás, lemorzsolódás-kezelés</w:t>
                              </w:r>
                            </w:p>
                            <w:p w:rsidR="00DD1E06" w:rsidRPr="000C42E7" w:rsidRDefault="00DD1E06" w:rsidP="00F00D84">
                              <w:pPr>
                                <w:numPr>
                                  <w:ilvl w:val="0"/>
                                  <w:numId w:val="11"/>
                                </w:numPr>
                                <w:suppressAutoHyphens w:val="0"/>
                                <w:ind w:left="284" w:hanging="284"/>
                                <w:jc w:val="both"/>
                                <w:rPr>
                                  <w:sz w:val="16"/>
                                  <w:szCs w:val="16"/>
                                </w:rPr>
                              </w:pPr>
                              <w:r w:rsidRPr="000C42E7">
                                <w:rPr>
                                  <w:sz w:val="16"/>
                                  <w:szCs w:val="16"/>
                                </w:rPr>
                                <w:t xml:space="preserve">Általános életvezetési tanácsadás a helyes családmodell kialakítása érdekében </w:t>
                              </w:r>
                              <w:r w:rsidRPr="000C42E7">
                                <w:rPr>
                                  <w:color w:val="C45911" w:themeColor="accent2" w:themeShade="BF"/>
                                  <w:sz w:val="16"/>
                                  <w:szCs w:val="16"/>
                                </w:rPr>
                                <w:t xml:space="preserve">(korább programok eredményeinek </w:t>
                              </w:r>
                              <w:r>
                                <w:rPr>
                                  <w:color w:val="C45911" w:themeColor="accent2" w:themeShade="BF"/>
                                  <w:sz w:val="16"/>
                                  <w:szCs w:val="16"/>
                                </w:rPr>
                                <w:t>kiterjesztése új intézményekbe vagy új célcsoporttagok bevonása)</w:t>
                              </w:r>
                            </w:p>
                            <w:p w:rsidR="00DD1E06" w:rsidRPr="000C42E7" w:rsidRDefault="00DD1E06" w:rsidP="00F00D84">
                              <w:pPr>
                                <w:numPr>
                                  <w:ilvl w:val="0"/>
                                  <w:numId w:val="11"/>
                                </w:numPr>
                                <w:suppressAutoHyphens w:val="0"/>
                                <w:ind w:left="284" w:hanging="284"/>
                                <w:jc w:val="both"/>
                                <w:rPr>
                                  <w:sz w:val="16"/>
                                  <w:szCs w:val="16"/>
                                </w:rPr>
                              </w:pPr>
                              <w:r w:rsidRPr="000C42E7">
                                <w:rPr>
                                  <w:sz w:val="16"/>
                                  <w:szCs w:val="16"/>
                                </w:rPr>
                                <w:t>Családok alkalmazkodóképességének javítása (alapkompetenciák fejlesztése)</w:t>
                              </w:r>
                            </w:p>
                            <w:p w:rsidR="00DD1E06" w:rsidRDefault="00DD1E06" w:rsidP="00F00D84">
                              <w:pPr>
                                <w:numPr>
                                  <w:ilvl w:val="0"/>
                                  <w:numId w:val="11"/>
                                </w:numPr>
                                <w:suppressAutoHyphens w:val="0"/>
                                <w:ind w:left="284" w:hanging="284"/>
                                <w:jc w:val="both"/>
                                <w:rPr>
                                  <w:color w:val="C45911" w:themeColor="accent2" w:themeShade="BF"/>
                                  <w:sz w:val="16"/>
                                  <w:szCs w:val="16"/>
                                </w:rPr>
                              </w:pPr>
                              <w:r w:rsidRPr="0085762B">
                                <w:rPr>
                                  <w:sz w:val="16"/>
                                  <w:szCs w:val="16"/>
                                </w:rPr>
                                <w:t>Munkaerő-piaci kompetenciák fejlesztése (öngondoskodó-képesség javítása, vállalkozói készségek fejlesztése</w:t>
                              </w:r>
                              <w:r>
                                <w:rPr>
                                  <w:sz w:val="16"/>
                                  <w:szCs w:val="16"/>
                                </w:rPr>
                                <w:t>, szociális készségek fejlesztése</w:t>
                              </w:r>
                              <w:r w:rsidRPr="0085762B">
                                <w:rPr>
                                  <w:sz w:val="16"/>
                                  <w:szCs w:val="16"/>
                                </w:rPr>
                                <w:t xml:space="preserve">) </w:t>
                              </w:r>
                              <w:r w:rsidRPr="0085762B">
                                <w:rPr>
                                  <w:color w:val="C45911" w:themeColor="accent2" w:themeShade="BF"/>
                                  <w:sz w:val="16"/>
                                  <w:szCs w:val="16"/>
                                </w:rPr>
                                <w:t>(a korábbi progr</w:t>
                              </w:r>
                              <w:r>
                                <w:rPr>
                                  <w:color w:val="C45911" w:themeColor="accent2" w:themeShade="BF"/>
                                  <w:sz w:val="16"/>
                                  <w:szCs w:val="16"/>
                                </w:rPr>
                                <w:t>amokat kiegészítő tevékenységek)</w:t>
                              </w:r>
                            </w:p>
                            <w:p w:rsidR="00DD1E06" w:rsidRDefault="00DD1E06" w:rsidP="00F00D84">
                              <w:pPr>
                                <w:numPr>
                                  <w:ilvl w:val="0"/>
                                  <w:numId w:val="11"/>
                                </w:numPr>
                                <w:suppressAutoHyphens w:val="0"/>
                                <w:ind w:left="284" w:hanging="284"/>
                                <w:jc w:val="both"/>
                                <w:rPr>
                                  <w:color w:val="C45911" w:themeColor="accent2" w:themeShade="BF"/>
                                  <w:sz w:val="16"/>
                                  <w:szCs w:val="16"/>
                                </w:rPr>
                              </w:pPr>
                              <w:r>
                                <w:rPr>
                                  <w:sz w:val="16"/>
                                  <w:szCs w:val="16"/>
                                </w:rPr>
                                <w:t xml:space="preserve">Önsegítő hálózatok létrehozása </w:t>
                              </w:r>
                              <w:r w:rsidRPr="000C42E7">
                                <w:rPr>
                                  <w:color w:val="C45911" w:themeColor="accent2" w:themeShade="BF"/>
                                  <w:sz w:val="16"/>
                                  <w:szCs w:val="16"/>
                                </w:rPr>
                                <w:t>(új tevékenység)</w:t>
                              </w:r>
                            </w:p>
                            <w:p w:rsidR="00DD1E06" w:rsidRPr="000C42E7" w:rsidRDefault="00DD1E06" w:rsidP="00F00D84">
                              <w:pPr>
                                <w:numPr>
                                  <w:ilvl w:val="0"/>
                                  <w:numId w:val="11"/>
                                </w:numPr>
                                <w:suppressAutoHyphens w:val="0"/>
                                <w:ind w:left="284" w:hanging="284"/>
                                <w:jc w:val="both"/>
                                <w:rPr>
                                  <w:sz w:val="16"/>
                                  <w:szCs w:val="16"/>
                                </w:rPr>
                              </w:pPr>
                              <w:r w:rsidRPr="000C42E7">
                                <w:rPr>
                                  <w:sz w:val="16"/>
                                  <w:szCs w:val="16"/>
                                </w:rPr>
                                <w:t>Önkéntesség fejlesztése</w:t>
                              </w:r>
                              <w:r>
                                <w:rPr>
                                  <w:sz w:val="16"/>
                                  <w:szCs w:val="16"/>
                                </w:rPr>
                                <w:t xml:space="preserve"> </w:t>
                              </w:r>
                              <w:r w:rsidRPr="000C42E7">
                                <w:rPr>
                                  <w:color w:val="C45911" w:themeColor="accent2" w:themeShade="BF"/>
                                  <w:sz w:val="16"/>
                                  <w:szCs w:val="16"/>
                                </w:rPr>
                                <w:t>(új tevékenység)</w:t>
                              </w:r>
                            </w:p>
                            <w:p w:rsidR="00DD1E06" w:rsidRPr="0085762B" w:rsidRDefault="00DD1E06" w:rsidP="00F00D84">
                              <w:pPr>
                                <w:numPr>
                                  <w:ilvl w:val="0"/>
                                  <w:numId w:val="11"/>
                                </w:numPr>
                                <w:suppressAutoHyphens w:val="0"/>
                                <w:ind w:left="284" w:hanging="284"/>
                                <w:jc w:val="both"/>
                                <w:rPr>
                                  <w:color w:val="C45911" w:themeColor="accent2" w:themeShade="BF"/>
                                  <w:sz w:val="16"/>
                                  <w:szCs w:val="16"/>
                                </w:rPr>
                              </w:pPr>
                              <w:r w:rsidRPr="002169E0">
                                <w:rPr>
                                  <w:sz w:val="16"/>
                                  <w:szCs w:val="16"/>
                                </w:rPr>
                                <w:t xml:space="preserve">Egészségi állapot javítás, és prevenciós tevékenységek </w:t>
                              </w:r>
                              <w:r>
                                <w:rPr>
                                  <w:color w:val="C45911" w:themeColor="accent2" w:themeShade="BF"/>
                                  <w:sz w:val="16"/>
                                  <w:szCs w:val="16"/>
                                </w:rPr>
                                <w:t xml:space="preserve">(közösségi </w:t>
                              </w:r>
                              <w:r w:rsidRPr="0085762B">
                                <w:rPr>
                                  <w:color w:val="C45911" w:themeColor="accent2" w:themeShade="BF"/>
                                  <w:sz w:val="16"/>
                                  <w:szCs w:val="16"/>
                                </w:rPr>
                                <w:t>klubhálózat létrehozása, az egé</w:t>
                              </w:r>
                              <w:r>
                                <w:rPr>
                                  <w:color w:val="C45911" w:themeColor="accent2" w:themeShade="BF"/>
                                  <w:sz w:val="16"/>
                                  <w:szCs w:val="16"/>
                                </w:rPr>
                                <w:t>szséges életmód szokássá tétele, új tevékenység az eddigi programokhoz képest)</w:t>
                              </w:r>
                            </w:p>
                            <w:p w:rsidR="00DD1E06" w:rsidRPr="000C42E7" w:rsidRDefault="00DD1E06" w:rsidP="00F00D84">
                              <w:pPr>
                                <w:numPr>
                                  <w:ilvl w:val="0"/>
                                  <w:numId w:val="11"/>
                                </w:numPr>
                                <w:suppressAutoHyphens w:val="0"/>
                                <w:ind w:left="284" w:hanging="284"/>
                                <w:jc w:val="both"/>
                                <w:rPr>
                                  <w:color w:val="C45911" w:themeColor="accent2" w:themeShade="BF"/>
                                  <w:sz w:val="16"/>
                                  <w:szCs w:val="16"/>
                                </w:rPr>
                              </w:pPr>
                              <w:r w:rsidRPr="002169E0">
                                <w:rPr>
                                  <w:sz w:val="16"/>
                                  <w:szCs w:val="16"/>
                                </w:rPr>
                                <w:t xml:space="preserve">Szociális és pedagógiai szolgáltatásnyújtás </w:t>
                              </w:r>
                              <w:r w:rsidRPr="000C42E7">
                                <w:rPr>
                                  <w:color w:val="C45911" w:themeColor="accent2" w:themeShade="BF"/>
                                  <w:sz w:val="16"/>
                                  <w:szCs w:val="16"/>
                                </w:rPr>
                                <w:t>(hiányzó szolgáltatások biztosítása a TÁMOP615 eredményei alapján)</w:t>
                              </w:r>
                            </w:p>
                            <w:p w:rsidR="00DD1E06" w:rsidRPr="000C42E7" w:rsidRDefault="00DD1E06" w:rsidP="00F00D84">
                              <w:pPr>
                                <w:numPr>
                                  <w:ilvl w:val="0"/>
                                  <w:numId w:val="11"/>
                                </w:numPr>
                                <w:suppressAutoHyphens w:val="0"/>
                                <w:ind w:left="284" w:hanging="284"/>
                                <w:jc w:val="both"/>
                                <w:rPr>
                                  <w:color w:val="C45911" w:themeColor="accent2" w:themeShade="BF"/>
                                  <w:sz w:val="16"/>
                                  <w:szCs w:val="16"/>
                                </w:rPr>
                              </w:pPr>
                              <w:r w:rsidRPr="000C42E7">
                                <w:rPr>
                                  <w:sz w:val="16"/>
                                  <w:szCs w:val="16"/>
                                </w:rPr>
                                <w:t>Továbbtanulás ösztönzése</w:t>
                              </w:r>
                              <w:r w:rsidRPr="002169E0">
                                <w:rPr>
                                  <w:sz w:val="16"/>
                                  <w:szCs w:val="16"/>
                                </w:rPr>
                                <w:t xml:space="preserve"> a programterül</w:t>
                              </w:r>
                              <w:r>
                                <w:rPr>
                                  <w:sz w:val="16"/>
                                  <w:szCs w:val="16"/>
                                </w:rPr>
                                <w:t>et hátrányos helyzetű tanulói</w:t>
                              </w:r>
                              <w:r w:rsidRPr="002169E0">
                                <w:rPr>
                                  <w:sz w:val="16"/>
                                  <w:szCs w:val="16"/>
                                </w:rPr>
                                <w:t xml:space="preserve"> felsőfokú tanulási esélyeinek </w:t>
                              </w:r>
                              <w:r w:rsidRPr="000C42E7">
                                <w:rPr>
                                  <w:sz w:val="16"/>
                                  <w:szCs w:val="16"/>
                                </w:rPr>
                                <w:t>javítása érdekében</w:t>
                              </w:r>
                              <w:r>
                                <w:rPr>
                                  <w:sz w:val="16"/>
                                  <w:szCs w:val="16"/>
                                </w:rPr>
                                <w:t xml:space="preserve"> </w:t>
                              </w:r>
                              <w:r w:rsidRPr="000C42E7">
                                <w:rPr>
                                  <w:color w:val="C45911" w:themeColor="accent2" w:themeShade="BF"/>
                                  <w:sz w:val="16"/>
                                  <w:szCs w:val="16"/>
                                </w:rPr>
                                <w:t>(új fejlesztési elem Dél-Békésben, együttműködés-fejlesztés az orosházi járással)</w:t>
                              </w:r>
                            </w:p>
                          </w:txbxContent>
                        </wps:txbx>
                        <wps:bodyPr rot="0" vert="horz" wrap="square" lIns="182880" tIns="0" rIns="137160" bIns="0" anchor="t" anchorCtr="0" upright="1">
                          <a:noAutofit/>
                        </wps:bodyPr>
                      </wps:wsp>
                      <wps:wsp>
                        <wps:cNvPr id="18" name="Szövegdoboz 18"/>
                        <wps:cNvSpPr txBox="1">
                          <a:spLocks noChangeArrowheads="1"/>
                        </wps:cNvSpPr>
                        <wps:spPr bwMode="auto">
                          <a:xfrm>
                            <a:off x="3438525" y="2971800"/>
                            <a:ext cx="3200400" cy="3248025"/>
                          </a:xfrm>
                          <a:prstGeom prst="rect">
                            <a:avLst/>
                          </a:prstGeom>
                          <a:solidFill>
                            <a:schemeClr val="bg1">
                              <a:lumMod val="85000"/>
                            </a:schemeClr>
                          </a:solidFill>
                          <a:ln w="6350">
                            <a:solidFill>
                              <a:srgbClr val="C0E175"/>
                            </a:solidFill>
                            <a:miter lim="800000"/>
                            <a:headEnd/>
                            <a:tailEnd/>
                          </a:ln>
                        </wps:spPr>
                        <wps:txbx>
                          <w:txbxContent>
                            <w:p w:rsidR="00DD1E06" w:rsidRPr="003A048D" w:rsidRDefault="00DD1E06" w:rsidP="00F00D84">
                              <w:pPr>
                                <w:tabs>
                                  <w:tab w:val="left" w:pos="3525"/>
                                </w:tabs>
                                <w:rPr>
                                  <w:sz w:val="16"/>
                                  <w:szCs w:val="16"/>
                                </w:rPr>
                              </w:pPr>
                              <w:r w:rsidRPr="003A048D">
                                <w:rPr>
                                  <w:i/>
                                  <w:color w:val="3B3838"/>
                                  <w:sz w:val="16"/>
                                  <w:szCs w:val="16"/>
                                </w:rPr>
                                <w:t>Gazdasági versenyképességhez szükséges humánerőforrás-</w:t>
                              </w:r>
                              <w:r w:rsidRPr="003A048D">
                                <w:rPr>
                                  <w:i/>
                                  <w:sz w:val="16"/>
                                  <w:szCs w:val="16"/>
                                </w:rPr>
                                <w:t>fejlesztés (</w:t>
                              </w:r>
                              <w:r w:rsidRPr="003A048D">
                                <w:rPr>
                                  <w:i/>
                                  <w:color w:val="C45911" w:themeColor="accent2" w:themeShade="BF"/>
                                  <w:sz w:val="16"/>
                                  <w:szCs w:val="16"/>
                                </w:rPr>
                                <w:t xml:space="preserve">NEC 10.3. intézkedésből, mely intézkedés célja egy-egy helyi specifikus célcsoport munkaerő-piaci problémáinak orvoslása) </w:t>
                              </w:r>
                            </w:p>
                            <w:p w:rsidR="00DD1E06" w:rsidRPr="003A048D" w:rsidRDefault="00DD1E06" w:rsidP="00F00D84">
                              <w:pPr>
                                <w:numPr>
                                  <w:ilvl w:val="0"/>
                                  <w:numId w:val="11"/>
                                </w:numPr>
                                <w:tabs>
                                  <w:tab w:val="left" w:pos="3525"/>
                                </w:tabs>
                                <w:suppressAutoHyphens w:val="0"/>
                                <w:ind w:left="284"/>
                                <w:jc w:val="both"/>
                                <w:rPr>
                                  <w:sz w:val="16"/>
                                  <w:szCs w:val="16"/>
                                </w:rPr>
                              </w:pPr>
                              <w:r w:rsidRPr="003A048D">
                                <w:rPr>
                                  <w:color w:val="C45911" w:themeColor="accent2" w:themeShade="BF"/>
                                  <w:sz w:val="16"/>
                                  <w:szCs w:val="16"/>
                                </w:rPr>
                                <w:t xml:space="preserve">Együttműködés-fejlesztés az orosházi járással </w:t>
                              </w:r>
                              <w:r w:rsidRPr="003A048D">
                                <w:rPr>
                                  <w:sz w:val="16"/>
                                  <w:szCs w:val="16"/>
                                </w:rPr>
                                <w:t>(projekt1), az eredmények kiterjesztése Békés megyére (projekt 2)</w:t>
                              </w:r>
                            </w:p>
                            <w:p w:rsidR="00DD1E06" w:rsidRPr="007D1DD6" w:rsidRDefault="00DD1E06" w:rsidP="00F00D84">
                              <w:pPr>
                                <w:numPr>
                                  <w:ilvl w:val="0"/>
                                  <w:numId w:val="11"/>
                                </w:numPr>
                                <w:suppressAutoHyphens w:val="0"/>
                                <w:ind w:left="284" w:hanging="284"/>
                                <w:jc w:val="both"/>
                                <w:rPr>
                                  <w:color w:val="C45911" w:themeColor="accent2" w:themeShade="BF"/>
                                  <w:sz w:val="16"/>
                                  <w:szCs w:val="16"/>
                                </w:rPr>
                              </w:pPr>
                              <w:r w:rsidRPr="002169E0">
                                <w:rPr>
                                  <w:sz w:val="16"/>
                                  <w:szCs w:val="16"/>
                                </w:rPr>
                                <w:t>Üzleti tervek készítése, gazdasági, üzleti tanácsadás, piaci részvétel tervezése</w:t>
                              </w:r>
                              <w:r>
                                <w:rPr>
                                  <w:sz w:val="16"/>
                                  <w:szCs w:val="16"/>
                                </w:rPr>
                                <w:t xml:space="preserve">. Cél </w:t>
                              </w:r>
                              <w:r w:rsidRPr="007D1DD6">
                                <w:rPr>
                                  <w:color w:val="C45911" w:themeColor="accent2" w:themeShade="BF"/>
                                  <w:sz w:val="16"/>
                                  <w:szCs w:val="16"/>
                                </w:rPr>
                                <w:t>az önsegítő hálózatok során létrejött életképes piaci ötletek támogatása és ebből társadalmi vállalkozások létrehozása.</w:t>
                              </w:r>
                            </w:p>
                            <w:p w:rsidR="00DD1E06" w:rsidRPr="002169E0" w:rsidRDefault="00DD1E06" w:rsidP="00F00D84">
                              <w:pPr>
                                <w:numPr>
                                  <w:ilvl w:val="0"/>
                                  <w:numId w:val="11"/>
                                </w:numPr>
                                <w:suppressAutoHyphens w:val="0"/>
                                <w:ind w:left="284" w:hanging="284"/>
                                <w:jc w:val="both"/>
                                <w:rPr>
                                  <w:sz w:val="16"/>
                                  <w:szCs w:val="16"/>
                                </w:rPr>
                              </w:pPr>
                              <w:r w:rsidRPr="002169E0">
                                <w:rPr>
                                  <w:sz w:val="16"/>
                                  <w:szCs w:val="16"/>
                                </w:rPr>
                                <w:t>Szervezetfejlesztési tanácsadás a modellben résztvevők és beszállítóik részére</w:t>
                              </w:r>
                            </w:p>
                            <w:p w:rsidR="00DD1E06" w:rsidRPr="00287814" w:rsidRDefault="00DD1E06" w:rsidP="00F00D84">
                              <w:pPr>
                                <w:numPr>
                                  <w:ilvl w:val="0"/>
                                  <w:numId w:val="11"/>
                                </w:numPr>
                                <w:suppressAutoHyphens w:val="0"/>
                                <w:ind w:left="284" w:hanging="284"/>
                                <w:jc w:val="both"/>
                                <w:rPr>
                                  <w:sz w:val="16"/>
                                  <w:szCs w:val="16"/>
                                </w:rPr>
                              </w:pPr>
                              <w:r w:rsidRPr="002169E0">
                                <w:rPr>
                                  <w:sz w:val="16"/>
                                  <w:szCs w:val="16"/>
                                </w:rPr>
                                <w:t>Munkavállalók kulcskompetenciáinak fejlesztése</w:t>
                              </w:r>
                              <w:r>
                                <w:rPr>
                                  <w:sz w:val="16"/>
                                  <w:szCs w:val="16"/>
                                </w:rPr>
                                <w:t>, a m</w:t>
                              </w:r>
                              <w:r w:rsidRPr="002169E0">
                                <w:rPr>
                                  <w:sz w:val="16"/>
                                  <w:szCs w:val="16"/>
                                </w:rPr>
                                <w:t>unkavállalók munkaerő-piaci kompetenciáinak fejlesztése (nyelvi, informatikai)</w:t>
                              </w:r>
                              <w:r w:rsidRPr="00287814">
                                <w:rPr>
                                  <w:color w:val="C45911" w:themeColor="accent2" w:themeShade="BF"/>
                                  <w:sz w:val="16"/>
                                  <w:szCs w:val="16"/>
                                </w:rPr>
                                <w:t xml:space="preserve"> (a programmal érintett társadalmi vállalkozások és az együttműködő partner vállalatok munkavállalói)</w:t>
                              </w:r>
                            </w:p>
                            <w:p w:rsidR="00DD1E06" w:rsidRPr="00287814" w:rsidRDefault="00DD1E06" w:rsidP="00F00D84">
                              <w:pPr>
                                <w:numPr>
                                  <w:ilvl w:val="0"/>
                                  <w:numId w:val="11"/>
                                </w:numPr>
                                <w:suppressAutoHyphens w:val="0"/>
                                <w:ind w:left="284" w:hanging="284"/>
                                <w:jc w:val="both"/>
                                <w:rPr>
                                  <w:color w:val="C45911" w:themeColor="accent2" w:themeShade="BF"/>
                                  <w:sz w:val="16"/>
                                  <w:szCs w:val="16"/>
                                </w:rPr>
                              </w:pPr>
                              <w:r w:rsidRPr="002169E0">
                                <w:rPr>
                                  <w:sz w:val="16"/>
                                  <w:szCs w:val="16"/>
                                </w:rPr>
                                <w:t>A modell életképességéhez szükséges gyakorlatorientált képzési programok kidolgozása</w:t>
                              </w:r>
                              <w:r>
                                <w:rPr>
                                  <w:sz w:val="16"/>
                                  <w:szCs w:val="16"/>
                                </w:rPr>
                                <w:t xml:space="preserve"> (elméleti, gyakorlati) és a munkavállalók gyakorlatorientált képzése – </w:t>
                              </w:r>
                              <w:r w:rsidRPr="00287814">
                                <w:rPr>
                                  <w:color w:val="C45911" w:themeColor="accent2" w:themeShade="BF"/>
                                  <w:sz w:val="16"/>
                                  <w:szCs w:val="16"/>
                                </w:rPr>
                                <w:t>a programba kapcsolódott vállalatok igényei alapján (a TÁMOP 227B tapasztalataira építve)</w:t>
                              </w:r>
                            </w:p>
                            <w:p w:rsidR="00DD1E06" w:rsidRPr="002169E0" w:rsidRDefault="00DD1E06" w:rsidP="00F00D84">
                              <w:pPr>
                                <w:numPr>
                                  <w:ilvl w:val="0"/>
                                  <w:numId w:val="11"/>
                                </w:numPr>
                                <w:suppressAutoHyphens w:val="0"/>
                                <w:ind w:left="284" w:hanging="284"/>
                                <w:jc w:val="both"/>
                                <w:rPr>
                                  <w:sz w:val="16"/>
                                  <w:szCs w:val="16"/>
                                </w:rPr>
                              </w:pPr>
                              <w:r w:rsidRPr="002169E0">
                                <w:rPr>
                                  <w:sz w:val="16"/>
                                  <w:szCs w:val="16"/>
                                </w:rPr>
                                <w:t xml:space="preserve">A munkakultúra szintjének emelése a </w:t>
                              </w:r>
                              <w:r>
                                <w:rPr>
                                  <w:sz w:val="16"/>
                                  <w:szCs w:val="16"/>
                                </w:rPr>
                                <w:t xml:space="preserve">szociális gazdaságba integrálódó </w:t>
                              </w:r>
                              <w:r w:rsidRPr="002169E0">
                                <w:rPr>
                                  <w:sz w:val="16"/>
                                  <w:szCs w:val="16"/>
                                </w:rPr>
                                <w:t>munkavállalók részére (készségfejlesztés)</w:t>
                              </w:r>
                            </w:p>
                            <w:p w:rsidR="00DD1E06" w:rsidRPr="00287814" w:rsidRDefault="00DD1E06" w:rsidP="00F00D84">
                              <w:pPr>
                                <w:numPr>
                                  <w:ilvl w:val="0"/>
                                  <w:numId w:val="11"/>
                                </w:numPr>
                                <w:suppressAutoHyphens w:val="0"/>
                                <w:ind w:left="284" w:hanging="284"/>
                                <w:jc w:val="both"/>
                                <w:rPr>
                                  <w:color w:val="C45911" w:themeColor="accent2" w:themeShade="BF"/>
                                  <w:sz w:val="16"/>
                                  <w:szCs w:val="16"/>
                                </w:rPr>
                              </w:pPr>
                              <w:r>
                                <w:rPr>
                                  <w:sz w:val="16"/>
                                  <w:szCs w:val="16"/>
                                </w:rPr>
                                <w:t>Mi</w:t>
                              </w:r>
                              <w:r w:rsidRPr="002169E0">
                                <w:rPr>
                                  <w:sz w:val="16"/>
                                  <w:szCs w:val="16"/>
                                </w:rPr>
                                <w:t xml:space="preserve">kro-vállalkozások képzése </w:t>
                              </w:r>
                              <w:r w:rsidRPr="00287814">
                                <w:rPr>
                                  <w:color w:val="C45911" w:themeColor="accent2" w:themeShade="BF"/>
                                  <w:sz w:val="16"/>
                                  <w:szCs w:val="16"/>
                                </w:rPr>
                                <w:t>(piaci, jogi ismeretek a szociális gazdaság és a gazdasági húzóágazatok együttműködésére épülő modell működésének biztonsága érdekében)</w:t>
                              </w:r>
                            </w:p>
                            <w:p w:rsidR="00DD1E06" w:rsidRPr="00287814" w:rsidRDefault="00DD1E06" w:rsidP="00F00D84">
                              <w:pPr>
                                <w:numPr>
                                  <w:ilvl w:val="0"/>
                                  <w:numId w:val="11"/>
                                </w:numPr>
                                <w:suppressAutoHyphens w:val="0"/>
                                <w:ind w:left="284" w:hanging="284"/>
                                <w:jc w:val="both"/>
                                <w:rPr>
                                  <w:color w:val="3B3838"/>
                                  <w:sz w:val="16"/>
                                  <w:szCs w:val="16"/>
                                </w:rPr>
                              </w:pPr>
                              <w:r w:rsidRPr="00287814">
                                <w:rPr>
                                  <w:sz w:val="16"/>
                                  <w:szCs w:val="16"/>
                                </w:rPr>
                                <w:t>Ment</w:t>
                              </w:r>
                              <w:r>
                                <w:rPr>
                                  <w:sz w:val="16"/>
                                  <w:szCs w:val="16"/>
                                </w:rPr>
                                <w:t>orálás, lemorzsolódás-kezelés.</w:t>
                              </w:r>
                            </w:p>
                          </w:txbxContent>
                        </wps:txbx>
                        <wps:bodyPr rot="0" vert="horz" wrap="square" lIns="182880" tIns="0" rIns="137160" bIns="0" anchor="t" anchorCtr="0" upright="1">
                          <a:noAutofit/>
                        </wps:bodyPr>
                      </wps:wsp>
                      <wps:wsp>
                        <wps:cNvPr id="19" name="Téglalap 19"/>
                        <wps:cNvSpPr>
                          <a:spLocks noChangeArrowheads="1"/>
                        </wps:cNvSpPr>
                        <wps:spPr bwMode="auto">
                          <a:xfrm>
                            <a:off x="123825" y="2609850"/>
                            <a:ext cx="3114675" cy="281940"/>
                          </a:xfrm>
                          <a:prstGeom prst="rect">
                            <a:avLst/>
                          </a:prstGeom>
                          <a:solidFill>
                            <a:schemeClr val="tx2">
                              <a:lumMod val="60000"/>
                              <a:lumOff val="40000"/>
                            </a:schemeClr>
                          </a:solidFill>
                          <a:ln w="9525">
                            <a:solidFill>
                              <a:srgbClr val="DBDBDB"/>
                            </a:solidFill>
                            <a:miter lim="800000"/>
                            <a:headEnd/>
                            <a:tailEnd/>
                          </a:ln>
                        </wps:spPr>
                        <wps:txbx>
                          <w:txbxContent>
                            <w:p w:rsidR="00DD1E06" w:rsidRPr="00972FA7" w:rsidRDefault="00DD1E06" w:rsidP="00F00D84">
                              <w:pPr>
                                <w:rPr>
                                  <w:color w:val="FFFFFF" w:themeColor="background1"/>
                                  <w:sz w:val="20"/>
                                  <w:szCs w:val="20"/>
                                </w:rPr>
                              </w:pPr>
                              <w:r>
                                <w:rPr>
                                  <w:color w:val="FFFFFF" w:themeColor="background1"/>
                                  <w:sz w:val="20"/>
                                  <w:szCs w:val="20"/>
                                </w:rPr>
                                <w:t xml:space="preserve">EFOP által finanszírozandó </w:t>
                              </w:r>
                              <w:r w:rsidRPr="00972FA7">
                                <w:rPr>
                                  <w:color w:val="FFFFFF" w:themeColor="background1"/>
                                  <w:sz w:val="20"/>
                                  <w:szCs w:val="20"/>
                                </w:rPr>
                                <w:t>tevékenységek</w:t>
                              </w:r>
                              <w:r>
                                <w:rPr>
                                  <w:color w:val="FFFFFF" w:themeColor="background1"/>
                                  <w:sz w:val="20"/>
                                  <w:szCs w:val="20"/>
                                </w:rPr>
                                <w:t xml:space="preserve"> </w:t>
                              </w:r>
                            </w:p>
                          </w:txbxContent>
                        </wps:txbx>
                        <wps:bodyPr rot="0" vert="horz" wrap="square" lIns="91440" tIns="45720" rIns="91440" bIns="45720" anchor="t" anchorCtr="0" upright="1">
                          <a:noAutofit/>
                        </wps:bodyPr>
                      </wps:wsp>
                      <wps:wsp>
                        <wps:cNvPr id="20" name="Téglalap 20"/>
                        <wps:cNvSpPr>
                          <a:spLocks noChangeArrowheads="1"/>
                        </wps:cNvSpPr>
                        <wps:spPr bwMode="auto">
                          <a:xfrm>
                            <a:off x="3448050" y="2609850"/>
                            <a:ext cx="3219450" cy="272415"/>
                          </a:xfrm>
                          <a:prstGeom prst="rect">
                            <a:avLst/>
                          </a:prstGeom>
                          <a:solidFill>
                            <a:schemeClr val="tx2">
                              <a:lumMod val="60000"/>
                              <a:lumOff val="40000"/>
                            </a:schemeClr>
                          </a:solidFill>
                          <a:ln w="9525">
                            <a:solidFill>
                              <a:srgbClr val="DBDBDB"/>
                            </a:solidFill>
                            <a:miter lim="800000"/>
                            <a:headEnd/>
                            <a:tailEnd/>
                          </a:ln>
                        </wps:spPr>
                        <wps:txbx>
                          <w:txbxContent>
                            <w:p w:rsidR="00DD1E06" w:rsidRPr="00972FA7" w:rsidRDefault="00DD1E06" w:rsidP="00F00D84">
                              <w:pPr>
                                <w:ind w:right="-192"/>
                                <w:rPr>
                                  <w:color w:val="FFFFFF" w:themeColor="background1"/>
                                  <w:sz w:val="20"/>
                                  <w:szCs w:val="20"/>
                                </w:rPr>
                              </w:pPr>
                              <w:r w:rsidRPr="00972FA7">
                                <w:rPr>
                                  <w:color w:val="FFFFFF" w:themeColor="background1"/>
                                  <w:sz w:val="20"/>
                                  <w:szCs w:val="20"/>
                                </w:rPr>
                                <w:t>GINO</w:t>
                              </w:r>
                              <w:r>
                                <w:rPr>
                                  <w:color w:val="FFFFFF" w:themeColor="background1"/>
                                  <w:sz w:val="20"/>
                                  <w:szCs w:val="20"/>
                                </w:rPr>
                                <w:t>P5. és VP által finanszírozandó</w:t>
                              </w:r>
                              <w:r w:rsidRPr="00972FA7">
                                <w:rPr>
                                  <w:color w:val="FFFFFF" w:themeColor="background1"/>
                                  <w:sz w:val="20"/>
                                  <w:szCs w:val="20"/>
                                </w:rPr>
                                <w:t xml:space="preserve"> tevékenységek</w:t>
                              </w:r>
                              <w:r>
                                <w:rPr>
                                  <w:color w:val="FFFFFF" w:themeColor="background1"/>
                                  <w:sz w:val="20"/>
                                  <w:szCs w:val="20"/>
                                </w:rPr>
                                <w:t xml:space="preserve"> </w:t>
                              </w:r>
                            </w:p>
                          </w:txbxContent>
                        </wps:txbx>
                        <wps:bodyPr rot="0" vert="horz" wrap="square" lIns="91440" tIns="45720" rIns="91440" bIns="45720" anchor="t" anchorCtr="0" upright="1">
                          <a:noAutofit/>
                        </wps:bodyPr>
                      </wps:wsp>
                      <wps:wsp>
                        <wps:cNvPr id="21" name="Téglalap 21"/>
                        <wps:cNvSpPr>
                          <a:spLocks noChangeArrowheads="1"/>
                        </wps:cNvSpPr>
                        <wps:spPr bwMode="auto">
                          <a:xfrm>
                            <a:off x="6905625" y="2586990"/>
                            <a:ext cx="3314700" cy="295275"/>
                          </a:xfrm>
                          <a:prstGeom prst="rect">
                            <a:avLst/>
                          </a:prstGeom>
                          <a:solidFill>
                            <a:schemeClr val="tx2">
                              <a:lumMod val="60000"/>
                              <a:lumOff val="40000"/>
                            </a:schemeClr>
                          </a:solidFill>
                          <a:ln w="9525">
                            <a:solidFill>
                              <a:srgbClr val="DBDBDB"/>
                            </a:solidFill>
                            <a:miter lim="800000"/>
                            <a:headEnd/>
                            <a:tailEnd/>
                          </a:ln>
                        </wps:spPr>
                        <wps:txbx>
                          <w:txbxContent>
                            <w:p w:rsidR="00DD1E06" w:rsidRPr="00972FA7" w:rsidRDefault="00DD1E06" w:rsidP="00F00D84">
                              <w:pPr>
                                <w:rPr>
                                  <w:color w:val="FFFFFF" w:themeColor="background1"/>
                                  <w:sz w:val="20"/>
                                  <w:szCs w:val="20"/>
                                </w:rPr>
                              </w:pPr>
                              <w:r>
                                <w:rPr>
                                  <w:color w:val="FFFFFF" w:themeColor="background1"/>
                                  <w:sz w:val="20"/>
                                  <w:szCs w:val="20"/>
                                </w:rPr>
                                <w:t>Kapcsolódó projektek GINOP 1.2, és VP forrásból</w:t>
                              </w:r>
                            </w:p>
                          </w:txbxContent>
                        </wps:txbx>
                        <wps:bodyPr rot="0" vert="horz" wrap="square" lIns="91440" tIns="45720" rIns="91440" bIns="45720" anchor="t" anchorCtr="0" upright="1">
                          <a:noAutofit/>
                        </wps:bodyPr>
                      </wps:wsp>
                      <wpg:graphicFrame>
                        <wpg:cNvPr id="22" name="Diagram 22"/>
                        <wpg:cNvFrPr/>
                        <wpg:xfrm>
                          <a:off x="3248025" y="123825"/>
                          <a:ext cx="3190875" cy="2263775"/>
                        </wpg:xfrm>
                        <a:graphic>
                          <a:graphicData uri="http://schemas.openxmlformats.org/drawingml/2006/diagram">
                            <dgm:relIds xmlns:dgm="http://schemas.openxmlformats.org/drawingml/2006/diagram" xmlns:r="http://schemas.openxmlformats.org/officeDocument/2006/relationships" r:dm="rId39" r:lo="rId40" r:qs="rId41" r:cs="rId42"/>
                          </a:graphicData>
                        </a:graphic>
                      </wpg:graphicFrame>
                      <wpg:graphicFrame>
                        <wpg:cNvPr id="23" name="Diagram 23"/>
                        <wpg:cNvFrPr/>
                        <wpg:xfrm>
                          <a:off x="7191375" y="0"/>
                          <a:ext cx="3114040" cy="2466975"/>
                        </wpg:xfrm>
                        <a:graphic>
                          <a:graphicData uri="http://schemas.openxmlformats.org/drawingml/2006/diagram">
                            <dgm:relIds xmlns:dgm="http://schemas.openxmlformats.org/drawingml/2006/diagram" xmlns:r="http://schemas.openxmlformats.org/officeDocument/2006/relationships" r:dm="rId44" r:lo="rId45" r:qs="rId46" r:cs="rId47"/>
                          </a:graphicData>
                        </a:graphic>
                      </wpg:graphicFrame>
                      <wps:wsp>
                        <wps:cNvPr id="24" name="Téglalap 24"/>
                        <wps:cNvSpPr>
                          <a:spLocks noChangeArrowheads="1"/>
                        </wps:cNvSpPr>
                        <wps:spPr bwMode="auto">
                          <a:xfrm>
                            <a:off x="6915150" y="4495800"/>
                            <a:ext cx="3333750" cy="219075"/>
                          </a:xfrm>
                          <a:prstGeom prst="rect">
                            <a:avLst/>
                          </a:prstGeom>
                          <a:solidFill>
                            <a:schemeClr val="tx2">
                              <a:lumMod val="60000"/>
                              <a:lumOff val="40000"/>
                            </a:schemeClr>
                          </a:solidFill>
                          <a:ln w="9525">
                            <a:solidFill>
                              <a:srgbClr val="DBDBDB"/>
                            </a:solidFill>
                            <a:miter lim="800000"/>
                            <a:headEnd/>
                            <a:tailEnd/>
                          </a:ln>
                        </wps:spPr>
                        <wps:txbx>
                          <w:txbxContent>
                            <w:p w:rsidR="00DD1E06" w:rsidRPr="00972FA7" w:rsidRDefault="00DD1E06" w:rsidP="00F00D84">
                              <w:pPr>
                                <w:rPr>
                                  <w:color w:val="FFFFFF" w:themeColor="background1"/>
                                  <w:sz w:val="20"/>
                                  <w:szCs w:val="20"/>
                                </w:rPr>
                              </w:pPr>
                              <w:r>
                                <w:rPr>
                                  <w:color w:val="FFFFFF" w:themeColor="background1"/>
                                  <w:sz w:val="20"/>
                                  <w:szCs w:val="20"/>
                                </w:rPr>
                                <w:t>Kapcsolódó projektek TOP forrásból</w:t>
                              </w:r>
                            </w:p>
                          </w:txbxContent>
                        </wps:txbx>
                        <wps:bodyPr rot="0" vert="horz" wrap="square" lIns="91440" tIns="45720" rIns="91440" bIns="45720" anchor="t" anchorCtr="0" upright="1">
                          <a:noAutofit/>
                        </wps:bodyPr>
                      </wps:wsp>
                      <wps:wsp>
                        <wps:cNvPr id="25" name="Szövegdoboz 25"/>
                        <wps:cNvSpPr txBox="1">
                          <a:spLocks noChangeArrowheads="1"/>
                        </wps:cNvSpPr>
                        <wps:spPr bwMode="auto">
                          <a:xfrm>
                            <a:off x="6915150" y="4768215"/>
                            <a:ext cx="3333750" cy="1504950"/>
                          </a:xfrm>
                          <a:prstGeom prst="rect">
                            <a:avLst/>
                          </a:prstGeom>
                          <a:solidFill>
                            <a:schemeClr val="bg1">
                              <a:lumMod val="85000"/>
                            </a:schemeClr>
                          </a:solidFill>
                          <a:ln w="6350">
                            <a:solidFill>
                              <a:srgbClr val="C0E175"/>
                            </a:solidFill>
                            <a:miter lim="800000"/>
                            <a:headEnd/>
                            <a:tailEnd/>
                          </a:ln>
                        </wps:spPr>
                        <wps:txbx>
                          <w:txbxContent>
                            <w:p w:rsidR="00DD1E06" w:rsidRPr="007A2E8E" w:rsidRDefault="00DD1E06" w:rsidP="00F00D84">
                              <w:pPr>
                                <w:pStyle w:val="Default"/>
                                <w:jc w:val="both"/>
                                <w:rPr>
                                  <w:rFonts w:ascii="Calibri" w:hAnsi="Calibri" w:cs="Arial"/>
                                  <w:i/>
                                  <w:sz w:val="16"/>
                                  <w:szCs w:val="16"/>
                                </w:rPr>
                              </w:pPr>
                              <w:r w:rsidRPr="007A2E8E">
                                <w:rPr>
                                  <w:rFonts w:ascii="Calibri" w:hAnsi="Calibri" w:cs="Arial"/>
                                  <w:i/>
                                  <w:sz w:val="16"/>
                                  <w:szCs w:val="16"/>
                                </w:rPr>
                                <w:t>A TOP-ban megvalósuló fejlesztésekhez közvetlenül kapcsolódó programok és helyi kihatású közösségfejlesztési programok:</w:t>
                              </w:r>
                            </w:p>
                            <w:p w:rsidR="00DD1E06" w:rsidRPr="004F7DAE" w:rsidRDefault="00DD1E06" w:rsidP="00F00D84">
                              <w:pPr>
                                <w:pStyle w:val="Default"/>
                                <w:numPr>
                                  <w:ilvl w:val="0"/>
                                  <w:numId w:val="14"/>
                                </w:numPr>
                                <w:ind w:left="284" w:hanging="284"/>
                                <w:jc w:val="both"/>
                                <w:rPr>
                                  <w:rFonts w:ascii="Calibri" w:hAnsi="Calibri" w:cs="Arial"/>
                                  <w:sz w:val="16"/>
                                  <w:szCs w:val="16"/>
                                </w:rPr>
                              </w:pPr>
                              <w:r>
                                <w:rPr>
                                  <w:rFonts w:ascii="Calibri" w:hAnsi="Calibri" w:cs="Arial"/>
                                  <w:sz w:val="16"/>
                                  <w:szCs w:val="16"/>
                                </w:rPr>
                                <w:t>5.1. Foglakoztatás-növelést célzó megyei és helyi paktumok</w:t>
                              </w:r>
                            </w:p>
                            <w:p w:rsidR="00DD1E06" w:rsidRPr="004F7DAE" w:rsidRDefault="00DD1E06" w:rsidP="00F00D84">
                              <w:pPr>
                                <w:pStyle w:val="Default"/>
                                <w:numPr>
                                  <w:ilvl w:val="0"/>
                                  <w:numId w:val="14"/>
                                </w:numPr>
                                <w:ind w:left="284" w:hanging="284"/>
                                <w:jc w:val="both"/>
                                <w:rPr>
                                  <w:rFonts w:ascii="Calibri" w:hAnsi="Calibri" w:cs="Arial"/>
                                  <w:sz w:val="16"/>
                                  <w:szCs w:val="16"/>
                                </w:rPr>
                              </w:pPr>
                              <w:r w:rsidRPr="004F7DAE">
                                <w:rPr>
                                  <w:rFonts w:ascii="Calibri" w:hAnsi="Calibri" w:cs="Arial"/>
                                  <w:i/>
                                  <w:sz w:val="16"/>
                                  <w:szCs w:val="16"/>
                                </w:rPr>
                                <w:t xml:space="preserve">5.2. </w:t>
                              </w:r>
                              <w:r w:rsidRPr="004F7DAE">
                                <w:rPr>
                                  <w:rFonts w:ascii="Calibri" w:hAnsi="Calibri" w:cs="Arial"/>
                                  <w:sz w:val="16"/>
                                  <w:szCs w:val="16"/>
                                </w:rPr>
                                <w:t>A társadalmi együttműködés erősítését szolgáló helyi szintű komplex programok</w:t>
                              </w:r>
                            </w:p>
                            <w:p w:rsidR="00DD1E06" w:rsidRPr="004F7DAE" w:rsidRDefault="00DD1E06" w:rsidP="00F00D84">
                              <w:pPr>
                                <w:pStyle w:val="Default"/>
                                <w:numPr>
                                  <w:ilvl w:val="1"/>
                                  <w:numId w:val="14"/>
                                </w:numPr>
                                <w:ind w:left="426"/>
                                <w:jc w:val="both"/>
                                <w:rPr>
                                  <w:rFonts w:ascii="Calibri" w:hAnsi="Calibri" w:cs="Tahoma"/>
                                  <w:color w:val="C45911" w:themeColor="accent2" w:themeShade="BF"/>
                                  <w:sz w:val="16"/>
                                  <w:szCs w:val="16"/>
                                </w:rPr>
                              </w:pPr>
                              <w:r w:rsidRPr="004F7DAE">
                                <w:rPr>
                                  <w:rFonts w:ascii="Calibri" w:hAnsi="Calibri" w:cs="Arial"/>
                                  <w:color w:val="C45911" w:themeColor="accent2" w:themeShade="BF"/>
                                  <w:sz w:val="16"/>
                                  <w:szCs w:val="16"/>
                                </w:rPr>
                                <w:t>Helyi igény alapú fejlesztés a gyermekvédelem, a gyermekek korai fejlesztése, a családsegítés, a pedagógiai szakszolgáltatás és az egészségvédelem</w:t>
                              </w:r>
                              <w:r w:rsidRPr="004F7DAE">
                                <w:rPr>
                                  <w:rFonts w:ascii="Calibri" w:hAnsi="Calibri" w:cs="Tahoma"/>
                                  <w:color w:val="C45911" w:themeColor="accent2" w:themeShade="BF"/>
                                  <w:sz w:val="16"/>
                                  <w:szCs w:val="16"/>
                                </w:rPr>
                                <w:t xml:space="preserve"> területén.</w:t>
                              </w:r>
                            </w:p>
                            <w:p w:rsidR="00DD1E06" w:rsidRPr="004F7DAE" w:rsidRDefault="00DD1E06" w:rsidP="00F00D84">
                              <w:pPr>
                                <w:pStyle w:val="Default"/>
                                <w:numPr>
                                  <w:ilvl w:val="0"/>
                                  <w:numId w:val="14"/>
                                </w:numPr>
                                <w:ind w:left="284" w:hanging="284"/>
                                <w:jc w:val="both"/>
                                <w:rPr>
                                  <w:rFonts w:ascii="Calibri" w:hAnsi="Calibri" w:cs="Arial"/>
                                  <w:sz w:val="16"/>
                                  <w:szCs w:val="16"/>
                                </w:rPr>
                              </w:pPr>
                              <w:r w:rsidRPr="004F7DAE">
                                <w:rPr>
                                  <w:rFonts w:ascii="Calibri" w:hAnsi="Calibri" w:cs="Arial"/>
                                  <w:sz w:val="16"/>
                                  <w:szCs w:val="16"/>
                                </w:rPr>
                                <w:t xml:space="preserve">5.3 Helyi közösségi programok megvalósítása 210 millió Ft </w:t>
                              </w:r>
                            </w:p>
                            <w:p w:rsidR="00DD1E06" w:rsidRPr="007529CE" w:rsidRDefault="00DD1E06" w:rsidP="00F00D84">
                              <w:pPr>
                                <w:pStyle w:val="Default"/>
                                <w:numPr>
                                  <w:ilvl w:val="0"/>
                                  <w:numId w:val="14"/>
                                </w:numPr>
                                <w:ind w:left="426"/>
                                <w:jc w:val="both"/>
                                <w:rPr>
                                  <w:rFonts w:ascii="Calibri" w:hAnsi="Calibri" w:cs="Tahoma"/>
                                  <w:color w:val="auto"/>
                                  <w:sz w:val="16"/>
                                  <w:szCs w:val="16"/>
                                </w:rPr>
                              </w:pPr>
                              <w:r w:rsidRPr="007529CE">
                                <w:rPr>
                                  <w:rFonts w:ascii="Calibri" w:hAnsi="Calibri" w:cs="Tahoma"/>
                                  <w:color w:val="C45911" w:themeColor="accent2" w:themeShade="BF"/>
                                  <w:sz w:val="16"/>
                                  <w:szCs w:val="16"/>
                                </w:rPr>
                                <w:t xml:space="preserve">Települési közösségi rendezvények, önkéntesek által kezdeményezett közösségi programok és a </w:t>
                              </w:r>
                              <w:r>
                                <w:rPr>
                                  <w:rFonts w:ascii="Calibri" w:hAnsi="Calibri" w:cs="Tahoma"/>
                                  <w:color w:val="C45911" w:themeColor="accent2" w:themeShade="BF"/>
                                  <w:sz w:val="16"/>
                                  <w:szCs w:val="16"/>
                                </w:rPr>
                                <w:t>fiata</w:t>
                              </w:r>
                              <w:r w:rsidRPr="007529CE">
                                <w:rPr>
                                  <w:rFonts w:ascii="Calibri" w:hAnsi="Calibri" w:cs="Tahoma"/>
                                  <w:color w:val="C45911" w:themeColor="accent2" w:themeShade="BF"/>
                                  <w:sz w:val="16"/>
                                  <w:szCs w:val="16"/>
                                </w:rPr>
                                <w:t>lok helyben tartását segítő ösztöndíjprogramhoz kapcsolódó helyi párbeszéd.</w:t>
                              </w:r>
                            </w:p>
                            <w:p w:rsidR="00DD1E06" w:rsidRPr="007529CE" w:rsidRDefault="00DD1E06" w:rsidP="00F00D84">
                              <w:pPr>
                                <w:jc w:val="both"/>
                                <w:rPr>
                                  <w:rFonts w:ascii="Calibri" w:hAnsi="Calibri"/>
                                  <w:color w:val="3B3838"/>
                                  <w:sz w:val="16"/>
                                  <w:szCs w:val="16"/>
                                </w:rPr>
                              </w:pPr>
                            </w:p>
                          </w:txbxContent>
                        </wps:txbx>
                        <wps:bodyPr rot="0" vert="horz" wrap="square" lIns="182880" tIns="0" rIns="13716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Csoportba foglalás 12" o:spid="_x0000_s1035" style="position:absolute;left:0;text-align:left;margin-left:-49.85pt;margin-top:17.95pt;width:811.45pt;height:493.95pt;z-index:251673600;mso-width-relative:margin;mso-height-relative:margin" coordsize="103054,62731" o:gfxdata="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">
                <v:oval id="Ellipszis 13" o:spid="_x0000_s1036" style="position:absolute;top:1238;width:25050;height:241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IjmMIA&#10;AADbAAAADwAAAGRycy9kb3ducmV2LnhtbERPTWvCQBC9C/6HZQRvulGpSOoqooiFUrW2mOuQHZNg&#10;djZmt5r+e1cQvM3jfc503phSXKl2hWUFg34Egji1uuBMwe/PujcB4TyyxtIyKfgnB/NZuzXFWNsb&#10;f9P14DMRQtjFqCD3voqldGlOBl3fVsSBO9naoA+wzqSu8RbCTSmHUTSWBgsODTlWtMwpPR/+jAJ8&#10;S+RntneX3WiSDL5Wm2S7PW6U6naaxTsIT41/iZ/uDx3mj+DxSzhAz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giOYwgAAANsAAAAPAAAAAAAAAAAAAAAAAJgCAABkcnMvZG93&#10;bnJldi54bWxQSwUGAAAAAAQABAD1AAAAhwMAAAAA&#10;" fillcolor="#f4b083 [1941]" strokecolor="#a8d08d">
                  <v:textbox>
                    <w:txbxContent>
                      <w:p w:rsidR="00DD1E06" w:rsidRPr="005B6E29" w:rsidRDefault="00DD1E06" w:rsidP="00F00D84">
                        <w:pPr>
                          <w:jc w:val="center"/>
                          <w:rPr>
                            <w:color w:val="FFFFFF" w:themeColor="background1"/>
                            <w:sz w:val="20"/>
                            <w:szCs w:val="20"/>
                          </w:rPr>
                        </w:pPr>
                        <w:r w:rsidRPr="005B6E29">
                          <w:rPr>
                            <w:color w:val="FFFFFF" w:themeColor="background1"/>
                            <w:sz w:val="20"/>
                            <w:szCs w:val="20"/>
                          </w:rPr>
                          <w:t>Dél-Békés Többcélú Kistérségi Társulása +</w:t>
                        </w:r>
                      </w:p>
                      <w:p w:rsidR="00DD1E06" w:rsidRPr="005B6E29" w:rsidRDefault="00DD1E06" w:rsidP="00F00D84">
                        <w:pPr>
                          <w:jc w:val="center"/>
                          <w:rPr>
                            <w:color w:val="FFFFFF" w:themeColor="background1"/>
                            <w:sz w:val="20"/>
                            <w:szCs w:val="20"/>
                          </w:rPr>
                        </w:pPr>
                        <w:r w:rsidRPr="005B6E29">
                          <w:rPr>
                            <w:color w:val="FFFFFF" w:themeColor="background1"/>
                            <w:sz w:val="20"/>
                            <w:szCs w:val="20"/>
                          </w:rPr>
                          <w:t>Dél-Békés Mg. Termelőiért közhasznú Alapítvány</w:t>
                        </w:r>
                        <w:r>
                          <w:rPr>
                            <w:color w:val="FFFFFF" w:themeColor="background1"/>
                            <w:sz w:val="20"/>
                            <w:szCs w:val="20"/>
                          </w:rPr>
                          <w:t xml:space="preserve"> </w:t>
                        </w:r>
                        <w:r w:rsidRPr="00BE5F1D">
                          <w:rPr>
                            <w:b/>
                            <w:color w:val="FFFFFF" w:themeColor="background1"/>
                            <w:sz w:val="20"/>
                            <w:szCs w:val="20"/>
                          </w:rPr>
                          <w:t>(PROJEKT 1.)</w:t>
                        </w:r>
                      </w:p>
                      <w:p w:rsidR="00DD1E06" w:rsidRPr="005B6E29" w:rsidRDefault="00DD1E06" w:rsidP="00F00D84">
                        <w:pPr>
                          <w:jc w:val="center"/>
                          <w:rPr>
                            <w:color w:val="3B3838"/>
                            <w:sz w:val="16"/>
                            <w:szCs w:val="16"/>
                          </w:rPr>
                        </w:pPr>
                        <w:r w:rsidRPr="005B6E29">
                          <w:rPr>
                            <w:color w:val="FFFFFF" w:themeColor="background1"/>
                            <w:sz w:val="16"/>
                            <w:szCs w:val="16"/>
                          </w:rPr>
                          <w:t>(Mélyszegénység TÁMOP513, Egészségfejlesztés TÁMOP612, Életvezetési modell TÁMOP615, Szociális szövetkezet TÁMOP243, Me</w:t>
                        </w:r>
                        <w:r>
                          <w:rPr>
                            <w:color w:val="FFFFFF" w:themeColor="background1"/>
                            <w:sz w:val="16"/>
                            <w:szCs w:val="16"/>
                          </w:rPr>
                          <w:t>gyei képzési klaszter TÁMOP227B tapasztalataira épül)</w:t>
                        </w:r>
                      </w:p>
                    </w:txbxContent>
                  </v:textbox>
                </v:oval>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Jobbra nyíl 14" o:spid="_x0000_s1037" type="#_x0000_t13" style="position:absolute;left:25622;top:11144;width:6858;height:19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jzVcMA&#10;AADbAAAADwAAAGRycy9kb3ducmV2LnhtbERPTWvCQBC9F/wPywi91U2ClJK6iiiWQnrRFrG3ITtm&#10;o9nZkF1N6q93C4Xe5vE+Z7YYbCOu1PnasYJ0koAgLp2uuVLw9bl5egHhA7LGxjEp+CEPi/noYYa5&#10;dj1v6boLlYgh7HNUYEJocyl9aciin7iWOHJH11kMEXaV1B32Mdw2MkuSZ2mx5thgsKWVofK8u1gF&#10;RfJR3szyMsXvIj3JQ3hb3/aZUo/jYfkKItAQ/sV/7ncd50/h95d4gJz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bjzVcMAAADbAAAADwAAAAAAAAAAAAAAAACYAgAAZHJzL2Rv&#10;d25yZXYueG1sUEsFBgAAAAAEAAQA9QAAAIgDAAAAAA==&#10;" adj="15750" fillcolor="#b4c6e7" strokecolor="#8eaadb"/>
                <v:shape id="Jobbra nyíl 15" o:spid="_x0000_s1038" type="#_x0000_t13" style="position:absolute;left:64960;top:11144;width:6382;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VFD8EA&#10;AADbAAAADwAAAGRycy9kb3ducmV2LnhtbERP22oCMRB9L/gPYYS+FM220KKrUcSi7VPx9gHjZtws&#10;biZLEnfXv28KBd/mcK4zX/a2Fi35UDlW8DrOQBAXTldcKjgdN6MJiBCRNdaOScGdAiwXg6c55tp1&#10;vKf2EEuRQjjkqMDE2ORShsKQxTB2DXHiLs5bjAn6UmqPXQq3tXzLsg9pseLUYLChtaHierhZBZ1/&#10;2Z13n6Zd/0ymQeove93zVqnnYb+agYjUx4f43/2t0/x3+PslHSA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KVRQ/BAAAA2wAAAA8AAAAAAAAAAAAAAAAAmAIAAGRycy9kb3du&#10;cmV2LnhtbFBLBQYAAAAABAAEAPUAAACGAwAAAAA=&#10;" adj="13183" fillcolor="#b4c6e7" strokecolor="#8eaadb"/>
                <v:shape id="Szövegdoboz 16" o:spid="_x0000_s1039" type="#_x0000_t202" style="position:absolute;left:69056;top:29146;width:33337;height:15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HazcMA&#10;AADbAAAADwAAAGRycy9kb3ducmV2LnhtbERPS2vCQBC+F/wPywi9FN2kYiypq4hY8Ca+Dr1Ns2MS&#10;kp2N2a2m/fWuIHibj+8503lnanGh1pWWFcTDCARxZnXJuYLD/mvwAcJ5ZI21ZVLwRw7ms97LFFNt&#10;r7yly87nIoSwS1FB4X2TSumyggy6oW2IA3eyrUEfYJtL3eI1hJtavkdRIg2WHBoKbGhZUFbtfo2C&#10;avy2TbjqOJ78HL+XozhZbf7PSr32u8UnCE+df4of7rUO8xO4/xIOkL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1HazcMAAADbAAAADwAAAAAAAAAAAAAAAACYAgAAZHJzL2Rv&#10;d25yZXYueG1sUEsFBgAAAAAEAAQA9QAAAIgDAAAAAA==&#10;" fillcolor="#d8d8d8 [2732]" strokecolor="#c0e175" strokeweight=".5pt">
                  <v:textbox inset="14.4pt,0,10.8pt,0">
                    <w:txbxContent>
                      <w:p w:rsidR="00DD1E06" w:rsidRPr="00893E3A" w:rsidRDefault="00DD1E06" w:rsidP="00F00D84">
                        <w:pPr>
                          <w:rPr>
                            <w:i/>
                            <w:color w:val="3B3838"/>
                            <w:sz w:val="16"/>
                            <w:szCs w:val="16"/>
                          </w:rPr>
                        </w:pPr>
                        <w:r w:rsidRPr="00893E3A">
                          <w:rPr>
                            <w:i/>
                            <w:color w:val="3B3838"/>
                            <w:sz w:val="16"/>
                            <w:szCs w:val="16"/>
                          </w:rPr>
                          <w:t>Beruházási támogatással fejlesztendő tevékenységek:</w:t>
                        </w:r>
                      </w:p>
                      <w:p w:rsidR="00DD1E06" w:rsidRPr="002169E0" w:rsidRDefault="00DD1E06" w:rsidP="00F00D84">
                        <w:pPr>
                          <w:numPr>
                            <w:ilvl w:val="0"/>
                            <w:numId w:val="11"/>
                          </w:numPr>
                          <w:suppressAutoHyphens w:val="0"/>
                          <w:ind w:left="284" w:hanging="284"/>
                          <w:jc w:val="both"/>
                          <w:rPr>
                            <w:sz w:val="16"/>
                            <w:szCs w:val="16"/>
                          </w:rPr>
                        </w:pPr>
                        <w:r>
                          <w:rPr>
                            <w:sz w:val="16"/>
                            <w:szCs w:val="16"/>
                          </w:rPr>
                          <w:t xml:space="preserve">Működő </w:t>
                        </w:r>
                        <w:r w:rsidRPr="001774F3">
                          <w:rPr>
                            <w:color w:val="C45911" w:themeColor="accent2" w:themeShade="BF"/>
                            <w:sz w:val="16"/>
                            <w:szCs w:val="16"/>
                          </w:rPr>
                          <w:t>szociális szövetkezetek vagy más társadalmi vállalkozás infrastruktúra és eszközfejlesztése</w:t>
                        </w:r>
                      </w:p>
                      <w:p w:rsidR="00DD1E06" w:rsidRPr="001774F3" w:rsidRDefault="00DD1E06" w:rsidP="00F00D84">
                        <w:pPr>
                          <w:numPr>
                            <w:ilvl w:val="0"/>
                            <w:numId w:val="11"/>
                          </w:numPr>
                          <w:suppressAutoHyphens w:val="0"/>
                          <w:ind w:left="284" w:hanging="284"/>
                          <w:jc w:val="both"/>
                          <w:rPr>
                            <w:sz w:val="16"/>
                            <w:szCs w:val="16"/>
                          </w:rPr>
                        </w:pPr>
                        <w:r w:rsidRPr="001774F3">
                          <w:rPr>
                            <w:color w:val="C45911" w:themeColor="accent2" w:themeShade="BF"/>
                            <w:sz w:val="16"/>
                            <w:szCs w:val="16"/>
                          </w:rPr>
                          <w:t xml:space="preserve">TÉSZ-ek, termelői csoportok </w:t>
                        </w:r>
                        <w:r w:rsidRPr="001774F3">
                          <w:rPr>
                            <w:sz w:val="16"/>
                            <w:szCs w:val="16"/>
                          </w:rPr>
                          <w:t>infrastruktúra- és eszközfejlesztése</w:t>
                        </w:r>
                      </w:p>
                      <w:p w:rsidR="00DD1E06" w:rsidRPr="002169E0" w:rsidRDefault="00DD1E06" w:rsidP="00F00D84">
                        <w:pPr>
                          <w:numPr>
                            <w:ilvl w:val="0"/>
                            <w:numId w:val="11"/>
                          </w:numPr>
                          <w:suppressAutoHyphens w:val="0"/>
                          <w:ind w:left="284" w:hanging="284"/>
                          <w:jc w:val="both"/>
                          <w:rPr>
                            <w:sz w:val="16"/>
                            <w:szCs w:val="16"/>
                          </w:rPr>
                        </w:pPr>
                        <w:r w:rsidRPr="001774F3">
                          <w:rPr>
                            <w:color w:val="C45911" w:themeColor="accent2" w:themeShade="BF"/>
                            <w:sz w:val="16"/>
                            <w:szCs w:val="16"/>
                          </w:rPr>
                          <w:t xml:space="preserve">Élelmiszeripari </w:t>
                        </w:r>
                        <w:r w:rsidRPr="002169E0">
                          <w:rPr>
                            <w:sz w:val="16"/>
                            <w:szCs w:val="16"/>
                          </w:rPr>
                          <w:t>infrastruktúra és eszközfejlesztés</w:t>
                        </w:r>
                      </w:p>
                      <w:p w:rsidR="00DD1E06" w:rsidRPr="002169E0" w:rsidRDefault="00DD1E06" w:rsidP="00F00D84">
                        <w:pPr>
                          <w:numPr>
                            <w:ilvl w:val="0"/>
                            <w:numId w:val="11"/>
                          </w:numPr>
                          <w:suppressAutoHyphens w:val="0"/>
                          <w:ind w:left="284" w:hanging="284"/>
                          <w:jc w:val="both"/>
                          <w:rPr>
                            <w:sz w:val="16"/>
                            <w:szCs w:val="16"/>
                          </w:rPr>
                        </w:pPr>
                        <w:r w:rsidRPr="001774F3">
                          <w:rPr>
                            <w:color w:val="C45911" w:themeColor="accent2" w:themeShade="BF"/>
                            <w:sz w:val="16"/>
                            <w:szCs w:val="16"/>
                          </w:rPr>
                          <w:t>Hulladékhasznosítás-fejlesztés</w:t>
                        </w:r>
                        <w:r w:rsidRPr="002169E0">
                          <w:rPr>
                            <w:sz w:val="16"/>
                            <w:szCs w:val="16"/>
                          </w:rPr>
                          <w:t>, megújuló energetikai fejlesztés</w:t>
                        </w:r>
                      </w:p>
                      <w:p w:rsidR="00DD1E06" w:rsidRPr="002169E0" w:rsidRDefault="00DD1E06" w:rsidP="00F00D84">
                        <w:pPr>
                          <w:numPr>
                            <w:ilvl w:val="0"/>
                            <w:numId w:val="11"/>
                          </w:numPr>
                          <w:suppressAutoHyphens w:val="0"/>
                          <w:ind w:left="284" w:hanging="284"/>
                          <w:jc w:val="both"/>
                          <w:rPr>
                            <w:sz w:val="16"/>
                            <w:szCs w:val="16"/>
                          </w:rPr>
                        </w:pPr>
                        <w:r w:rsidRPr="002169E0">
                          <w:rPr>
                            <w:sz w:val="16"/>
                            <w:szCs w:val="16"/>
                          </w:rPr>
                          <w:t>Fémipari, üvegipari infrastruktúra és eszközfejlesztés</w:t>
                        </w:r>
                      </w:p>
                      <w:p w:rsidR="00DD1E06" w:rsidRPr="002169E0" w:rsidRDefault="00DD1E06" w:rsidP="00F00D84">
                        <w:pPr>
                          <w:numPr>
                            <w:ilvl w:val="0"/>
                            <w:numId w:val="11"/>
                          </w:numPr>
                          <w:suppressAutoHyphens w:val="0"/>
                          <w:ind w:left="284" w:hanging="284"/>
                          <w:jc w:val="both"/>
                          <w:rPr>
                            <w:sz w:val="16"/>
                            <w:szCs w:val="16"/>
                          </w:rPr>
                        </w:pPr>
                        <w:r w:rsidRPr="002169E0">
                          <w:rPr>
                            <w:sz w:val="16"/>
                            <w:szCs w:val="16"/>
                          </w:rPr>
                          <w:t>Logisztikai kapacitások fejlesztése</w:t>
                        </w:r>
                      </w:p>
                      <w:p w:rsidR="00DD1E06" w:rsidRPr="001774F3" w:rsidRDefault="00DD1E06" w:rsidP="00F00D84">
                        <w:pPr>
                          <w:numPr>
                            <w:ilvl w:val="0"/>
                            <w:numId w:val="11"/>
                          </w:numPr>
                          <w:suppressAutoHyphens w:val="0"/>
                          <w:ind w:left="284" w:hanging="284"/>
                          <w:jc w:val="both"/>
                          <w:rPr>
                            <w:color w:val="C45911" w:themeColor="accent2" w:themeShade="BF"/>
                            <w:sz w:val="16"/>
                            <w:szCs w:val="16"/>
                          </w:rPr>
                        </w:pPr>
                        <w:r w:rsidRPr="001774F3">
                          <w:rPr>
                            <w:color w:val="C45911" w:themeColor="accent2" w:themeShade="BF"/>
                            <w:sz w:val="16"/>
                            <w:szCs w:val="16"/>
                          </w:rPr>
                          <w:t>K+F projektek megvalósítása</w:t>
                        </w:r>
                      </w:p>
                      <w:p w:rsidR="00DD1E06" w:rsidRPr="002169E0" w:rsidRDefault="00DD1E06" w:rsidP="00F00D84">
                        <w:pPr>
                          <w:numPr>
                            <w:ilvl w:val="0"/>
                            <w:numId w:val="11"/>
                          </w:numPr>
                          <w:suppressAutoHyphens w:val="0"/>
                          <w:ind w:left="284" w:hanging="284"/>
                          <w:jc w:val="both"/>
                          <w:rPr>
                            <w:sz w:val="16"/>
                            <w:szCs w:val="16"/>
                          </w:rPr>
                        </w:pPr>
                        <w:r w:rsidRPr="002169E0">
                          <w:rPr>
                            <w:sz w:val="16"/>
                            <w:szCs w:val="16"/>
                          </w:rPr>
                          <w:t>Piaci részvétel erősítése</w:t>
                        </w:r>
                        <w:r>
                          <w:rPr>
                            <w:sz w:val="16"/>
                            <w:szCs w:val="16"/>
                          </w:rPr>
                          <w:t>, marketing támogatása</w:t>
                        </w:r>
                      </w:p>
                      <w:p w:rsidR="00DD1E06" w:rsidRDefault="00DD1E06" w:rsidP="00F00D84">
                        <w:pPr>
                          <w:numPr>
                            <w:ilvl w:val="0"/>
                            <w:numId w:val="11"/>
                          </w:numPr>
                          <w:suppressAutoHyphens w:val="0"/>
                          <w:ind w:left="284" w:hanging="284"/>
                          <w:jc w:val="both"/>
                          <w:rPr>
                            <w:sz w:val="16"/>
                            <w:szCs w:val="16"/>
                          </w:rPr>
                        </w:pPr>
                        <w:r w:rsidRPr="002169E0">
                          <w:rPr>
                            <w:sz w:val="16"/>
                            <w:szCs w:val="16"/>
                          </w:rPr>
                          <w:t>Külpiacra irányuló tevékenységek fejlesztése</w:t>
                        </w:r>
                      </w:p>
                      <w:p w:rsidR="00DD1E06" w:rsidRPr="001774F3" w:rsidRDefault="00DD1E06" w:rsidP="00F00D84">
                        <w:pPr>
                          <w:numPr>
                            <w:ilvl w:val="0"/>
                            <w:numId w:val="11"/>
                          </w:numPr>
                          <w:suppressAutoHyphens w:val="0"/>
                          <w:ind w:left="284" w:hanging="284"/>
                          <w:jc w:val="both"/>
                          <w:rPr>
                            <w:color w:val="C45911" w:themeColor="accent2" w:themeShade="BF"/>
                            <w:sz w:val="16"/>
                            <w:szCs w:val="16"/>
                          </w:rPr>
                        </w:pPr>
                        <w:r w:rsidRPr="001774F3">
                          <w:rPr>
                            <w:color w:val="C45911" w:themeColor="accent2" w:themeShade="BF"/>
                            <w:sz w:val="16"/>
                            <w:szCs w:val="16"/>
                          </w:rPr>
                          <w:t>Gazdálkodók működési támogatása</w:t>
                        </w:r>
                      </w:p>
                    </w:txbxContent>
                  </v:textbox>
                </v:shape>
                <v:shape id="Szövegdoboz 17" o:spid="_x0000_s1040" type="#_x0000_t202" style="position:absolute;left:1333;top:29622;width:31147;height:32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1/VsMA&#10;AADbAAAADwAAAGRycy9kb3ducmV2LnhtbERPTWvCQBC9C/0PyxR6kbpJxShpNlLEgjfRtgdv0+w0&#10;CcnOxuxW0/56VxC8zeN9TrYcTCtO1LvasoJ4EoEgLqyuuVTw+fH+vADhPLLG1jIp+CMHy/xhlGGq&#10;7Zl3dNr7UoQQdikqqLzvUildUZFBN7EdceB+bG/QB9iXUvd4DuGmlS9RlEiDNYeGCjtaVVQ0+1+j&#10;oJmNdwk3A8fz76/Dahon6+3/Uamnx+HtFYSnwd/FN/dGh/lzuP4SDpD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B1/VsMAAADbAAAADwAAAAAAAAAAAAAAAACYAgAAZHJzL2Rv&#10;d25yZXYueG1sUEsFBgAAAAAEAAQA9QAAAIgDAAAAAA==&#10;" fillcolor="#d8d8d8 [2732]" strokecolor="#c0e175" strokeweight=".5pt">
                  <v:textbox inset="14.4pt,0,10.8pt,0">
                    <w:txbxContent>
                      <w:p w:rsidR="00DD1E06" w:rsidRPr="002169E0" w:rsidRDefault="00DD1E06" w:rsidP="00F00D84">
                        <w:pPr>
                          <w:ind w:left="-142"/>
                          <w:jc w:val="both"/>
                          <w:rPr>
                            <w:i/>
                            <w:sz w:val="16"/>
                            <w:szCs w:val="16"/>
                          </w:rPr>
                        </w:pPr>
                        <w:r w:rsidRPr="00CF2C46">
                          <w:rPr>
                            <w:i/>
                            <w:color w:val="3B3838"/>
                            <w:sz w:val="16"/>
                            <w:szCs w:val="16"/>
                          </w:rPr>
                          <w:t xml:space="preserve">Hátrányos helyzetű lakosság komplex felzárkóztatását </w:t>
                        </w:r>
                        <w:r w:rsidRPr="002169E0">
                          <w:rPr>
                            <w:i/>
                            <w:sz w:val="16"/>
                            <w:szCs w:val="16"/>
                          </w:rPr>
                          <w:t xml:space="preserve">szolgáló tevékenységek </w:t>
                        </w:r>
                        <w:r w:rsidRPr="000C42E7">
                          <w:rPr>
                            <w:i/>
                            <w:color w:val="C45911" w:themeColor="accent2" w:themeShade="BF"/>
                            <w:sz w:val="16"/>
                            <w:szCs w:val="16"/>
                          </w:rPr>
                          <w:t>(EFOP 1.5. intézkedésből):</w:t>
                        </w:r>
                      </w:p>
                      <w:p w:rsidR="00DD1E06" w:rsidRPr="002169E0" w:rsidRDefault="00DD1E06" w:rsidP="00F00D84">
                        <w:pPr>
                          <w:numPr>
                            <w:ilvl w:val="0"/>
                            <w:numId w:val="11"/>
                          </w:numPr>
                          <w:suppressAutoHyphens w:val="0"/>
                          <w:ind w:left="284" w:hanging="284"/>
                          <w:jc w:val="both"/>
                          <w:rPr>
                            <w:sz w:val="16"/>
                            <w:szCs w:val="16"/>
                          </w:rPr>
                        </w:pPr>
                        <w:r w:rsidRPr="002169E0">
                          <w:rPr>
                            <w:sz w:val="16"/>
                            <w:szCs w:val="16"/>
                          </w:rPr>
                          <w:t>Célcsoporttagok programba vonása, toborzás</w:t>
                        </w:r>
                      </w:p>
                      <w:p w:rsidR="00DD1E06" w:rsidRPr="002169E0" w:rsidRDefault="00DD1E06" w:rsidP="00F00D84">
                        <w:pPr>
                          <w:numPr>
                            <w:ilvl w:val="0"/>
                            <w:numId w:val="11"/>
                          </w:numPr>
                          <w:suppressAutoHyphens w:val="0"/>
                          <w:ind w:left="284" w:hanging="284"/>
                          <w:jc w:val="both"/>
                          <w:rPr>
                            <w:sz w:val="16"/>
                            <w:szCs w:val="16"/>
                          </w:rPr>
                        </w:pPr>
                        <w:r w:rsidRPr="002169E0">
                          <w:rPr>
                            <w:sz w:val="16"/>
                            <w:szCs w:val="16"/>
                          </w:rPr>
                          <w:t>Mentorálás, lemorzsolódás-kezelés</w:t>
                        </w:r>
                      </w:p>
                      <w:p w:rsidR="00DD1E06" w:rsidRPr="000C42E7" w:rsidRDefault="00DD1E06" w:rsidP="00F00D84">
                        <w:pPr>
                          <w:numPr>
                            <w:ilvl w:val="0"/>
                            <w:numId w:val="11"/>
                          </w:numPr>
                          <w:suppressAutoHyphens w:val="0"/>
                          <w:ind w:left="284" w:hanging="284"/>
                          <w:jc w:val="both"/>
                          <w:rPr>
                            <w:sz w:val="16"/>
                            <w:szCs w:val="16"/>
                          </w:rPr>
                        </w:pPr>
                        <w:r w:rsidRPr="000C42E7">
                          <w:rPr>
                            <w:sz w:val="16"/>
                            <w:szCs w:val="16"/>
                          </w:rPr>
                          <w:t xml:space="preserve">Általános életvezetési tanácsadás a helyes családmodell kialakítása érdekében </w:t>
                        </w:r>
                        <w:r w:rsidRPr="000C42E7">
                          <w:rPr>
                            <w:color w:val="C45911" w:themeColor="accent2" w:themeShade="BF"/>
                            <w:sz w:val="16"/>
                            <w:szCs w:val="16"/>
                          </w:rPr>
                          <w:t xml:space="preserve">(korább programok eredményeinek </w:t>
                        </w:r>
                        <w:r>
                          <w:rPr>
                            <w:color w:val="C45911" w:themeColor="accent2" w:themeShade="BF"/>
                            <w:sz w:val="16"/>
                            <w:szCs w:val="16"/>
                          </w:rPr>
                          <w:t>kiterjesztése új intézményekbe vagy új célcsoporttagok bevonása)</w:t>
                        </w:r>
                      </w:p>
                      <w:p w:rsidR="00DD1E06" w:rsidRPr="000C42E7" w:rsidRDefault="00DD1E06" w:rsidP="00F00D84">
                        <w:pPr>
                          <w:numPr>
                            <w:ilvl w:val="0"/>
                            <w:numId w:val="11"/>
                          </w:numPr>
                          <w:suppressAutoHyphens w:val="0"/>
                          <w:ind w:left="284" w:hanging="284"/>
                          <w:jc w:val="both"/>
                          <w:rPr>
                            <w:sz w:val="16"/>
                            <w:szCs w:val="16"/>
                          </w:rPr>
                        </w:pPr>
                        <w:r w:rsidRPr="000C42E7">
                          <w:rPr>
                            <w:sz w:val="16"/>
                            <w:szCs w:val="16"/>
                          </w:rPr>
                          <w:t>Családok alkalmazkodóképességének javítása (alapkompetenciák fejlesztése)</w:t>
                        </w:r>
                      </w:p>
                      <w:p w:rsidR="00DD1E06" w:rsidRDefault="00DD1E06" w:rsidP="00F00D84">
                        <w:pPr>
                          <w:numPr>
                            <w:ilvl w:val="0"/>
                            <w:numId w:val="11"/>
                          </w:numPr>
                          <w:suppressAutoHyphens w:val="0"/>
                          <w:ind w:left="284" w:hanging="284"/>
                          <w:jc w:val="both"/>
                          <w:rPr>
                            <w:color w:val="C45911" w:themeColor="accent2" w:themeShade="BF"/>
                            <w:sz w:val="16"/>
                            <w:szCs w:val="16"/>
                          </w:rPr>
                        </w:pPr>
                        <w:r w:rsidRPr="0085762B">
                          <w:rPr>
                            <w:sz w:val="16"/>
                            <w:szCs w:val="16"/>
                          </w:rPr>
                          <w:t>Munkaerő-piaci kompetenciák fejlesztése (öngondoskodó-képesség javítása, vállalkozói készségek fejlesztése</w:t>
                        </w:r>
                        <w:r>
                          <w:rPr>
                            <w:sz w:val="16"/>
                            <w:szCs w:val="16"/>
                          </w:rPr>
                          <w:t>, szociális készségek fejlesztése</w:t>
                        </w:r>
                        <w:r w:rsidRPr="0085762B">
                          <w:rPr>
                            <w:sz w:val="16"/>
                            <w:szCs w:val="16"/>
                          </w:rPr>
                          <w:t xml:space="preserve">) </w:t>
                        </w:r>
                        <w:r w:rsidRPr="0085762B">
                          <w:rPr>
                            <w:color w:val="C45911" w:themeColor="accent2" w:themeShade="BF"/>
                            <w:sz w:val="16"/>
                            <w:szCs w:val="16"/>
                          </w:rPr>
                          <w:t>(a korábbi progr</w:t>
                        </w:r>
                        <w:r>
                          <w:rPr>
                            <w:color w:val="C45911" w:themeColor="accent2" w:themeShade="BF"/>
                            <w:sz w:val="16"/>
                            <w:szCs w:val="16"/>
                          </w:rPr>
                          <w:t>amokat kiegészítő tevékenységek)</w:t>
                        </w:r>
                      </w:p>
                      <w:p w:rsidR="00DD1E06" w:rsidRDefault="00DD1E06" w:rsidP="00F00D84">
                        <w:pPr>
                          <w:numPr>
                            <w:ilvl w:val="0"/>
                            <w:numId w:val="11"/>
                          </w:numPr>
                          <w:suppressAutoHyphens w:val="0"/>
                          <w:ind w:left="284" w:hanging="284"/>
                          <w:jc w:val="both"/>
                          <w:rPr>
                            <w:color w:val="C45911" w:themeColor="accent2" w:themeShade="BF"/>
                            <w:sz w:val="16"/>
                            <w:szCs w:val="16"/>
                          </w:rPr>
                        </w:pPr>
                        <w:r>
                          <w:rPr>
                            <w:sz w:val="16"/>
                            <w:szCs w:val="16"/>
                          </w:rPr>
                          <w:t xml:space="preserve">Önsegítő hálózatok létrehozása </w:t>
                        </w:r>
                        <w:r w:rsidRPr="000C42E7">
                          <w:rPr>
                            <w:color w:val="C45911" w:themeColor="accent2" w:themeShade="BF"/>
                            <w:sz w:val="16"/>
                            <w:szCs w:val="16"/>
                          </w:rPr>
                          <w:t>(új tevékenység)</w:t>
                        </w:r>
                      </w:p>
                      <w:p w:rsidR="00DD1E06" w:rsidRPr="000C42E7" w:rsidRDefault="00DD1E06" w:rsidP="00F00D84">
                        <w:pPr>
                          <w:numPr>
                            <w:ilvl w:val="0"/>
                            <w:numId w:val="11"/>
                          </w:numPr>
                          <w:suppressAutoHyphens w:val="0"/>
                          <w:ind w:left="284" w:hanging="284"/>
                          <w:jc w:val="both"/>
                          <w:rPr>
                            <w:sz w:val="16"/>
                            <w:szCs w:val="16"/>
                          </w:rPr>
                        </w:pPr>
                        <w:r w:rsidRPr="000C42E7">
                          <w:rPr>
                            <w:sz w:val="16"/>
                            <w:szCs w:val="16"/>
                          </w:rPr>
                          <w:t>Önkéntesség fejlesztése</w:t>
                        </w:r>
                        <w:r>
                          <w:rPr>
                            <w:sz w:val="16"/>
                            <w:szCs w:val="16"/>
                          </w:rPr>
                          <w:t xml:space="preserve"> </w:t>
                        </w:r>
                        <w:r w:rsidRPr="000C42E7">
                          <w:rPr>
                            <w:color w:val="C45911" w:themeColor="accent2" w:themeShade="BF"/>
                            <w:sz w:val="16"/>
                            <w:szCs w:val="16"/>
                          </w:rPr>
                          <w:t>(új tevékenység)</w:t>
                        </w:r>
                      </w:p>
                      <w:p w:rsidR="00DD1E06" w:rsidRPr="0085762B" w:rsidRDefault="00DD1E06" w:rsidP="00F00D84">
                        <w:pPr>
                          <w:numPr>
                            <w:ilvl w:val="0"/>
                            <w:numId w:val="11"/>
                          </w:numPr>
                          <w:suppressAutoHyphens w:val="0"/>
                          <w:ind w:left="284" w:hanging="284"/>
                          <w:jc w:val="both"/>
                          <w:rPr>
                            <w:color w:val="C45911" w:themeColor="accent2" w:themeShade="BF"/>
                            <w:sz w:val="16"/>
                            <w:szCs w:val="16"/>
                          </w:rPr>
                        </w:pPr>
                        <w:r w:rsidRPr="002169E0">
                          <w:rPr>
                            <w:sz w:val="16"/>
                            <w:szCs w:val="16"/>
                          </w:rPr>
                          <w:t xml:space="preserve">Egészségi állapot javítás, és prevenciós tevékenységek </w:t>
                        </w:r>
                        <w:r>
                          <w:rPr>
                            <w:color w:val="C45911" w:themeColor="accent2" w:themeShade="BF"/>
                            <w:sz w:val="16"/>
                            <w:szCs w:val="16"/>
                          </w:rPr>
                          <w:t xml:space="preserve">(közösségi </w:t>
                        </w:r>
                        <w:r w:rsidRPr="0085762B">
                          <w:rPr>
                            <w:color w:val="C45911" w:themeColor="accent2" w:themeShade="BF"/>
                            <w:sz w:val="16"/>
                            <w:szCs w:val="16"/>
                          </w:rPr>
                          <w:t>klubhálózat létrehozása, az egé</w:t>
                        </w:r>
                        <w:r>
                          <w:rPr>
                            <w:color w:val="C45911" w:themeColor="accent2" w:themeShade="BF"/>
                            <w:sz w:val="16"/>
                            <w:szCs w:val="16"/>
                          </w:rPr>
                          <w:t>szséges életmód szokássá tétele, új tevékenység az eddigi programokhoz képest)</w:t>
                        </w:r>
                      </w:p>
                      <w:p w:rsidR="00DD1E06" w:rsidRPr="000C42E7" w:rsidRDefault="00DD1E06" w:rsidP="00F00D84">
                        <w:pPr>
                          <w:numPr>
                            <w:ilvl w:val="0"/>
                            <w:numId w:val="11"/>
                          </w:numPr>
                          <w:suppressAutoHyphens w:val="0"/>
                          <w:ind w:left="284" w:hanging="284"/>
                          <w:jc w:val="both"/>
                          <w:rPr>
                            <w:color w:val="C45911" w:themeColor="accent2" w:themeShade="BF"/>
                            <w:sz w:val="16"/>
                            <w:szCs w:val="16"/>
                          </w:rPr>
                        </w:pPr>
                        <w:r w:rsidRPr="002169E0">
                          <w:rPr>
                            <w:sz w:val="16"/>
                            <w:szCs w:val="16"/>
                          </w:rPr>
                          <w:t xml:space="preserve">Szociális és pedagógiai szolgáltatásnyújtás </w:t>
                        </w:r>
                        <w:r w:rsidRPr="000C42E7">
                          <w:rPr>
                            <w:color w:val="C45911" w:themeColor="accent2" w:themeShade="BF"/>
                            <w:sz w:val="16"/>
                            <w:szCs w:val="16"/>
                          </w:rPr>
                          <w:t>(hiányzó szolgáltatások biztosítása a TÁMOP615 eredményei alapján)</w:t>
                        </w:r>
                      </w:p>
                      <w:p w:rsidR="00DD1E06" w:rsidRPr="000C42E7" w:rsidRDefault="00DD1E06" w:rsidP="00F00D84">
                        <w:pPr>
                          <w:numPr>
                            <w:ilvl w:val="0"/>
                            <w:numId w:val="11"/>
                          </w:numPr>
                          <w:suppressAutoHyphens w:val="0"/>
                          <w:ind w:left="284" w:hanging="284"/>
                          <w:jc w:val="both"/>
                          <w:rPr>
                            <w:color w:val="C45911" w:themeColor="accent2" w:themeShade="BF"/>
                            <w:sz w:val="16"/>
                            <w:szCs w:val="16"/>
                          </w:rPr>
                        </w:pPr>
                        <w:r w:rsidRPr="000C42E7">
                          <w:rPr>
                            <w:sz w:val="16"/>
                            <w:szCs w:val="16"/>
                          </w:rPr>
                          <w:t>Továbbtanulás ösztönzése</w:t>
                        </w:r>
                        <w:r w:rsidRPr="002169E0">
                          <w:rPr>
                            <w:sz w:val="16"/>
                            <w:szCs w:val="16"/>
                          </w:rPr>
                          <w:t xml:space="preserve"> a programterül</w:t>
                        </w:r>
                        <w:r>
                          <w:rPr>
                            <w:sz w:val="16"/>
                            <w:szCs w:val="16"/>
                          </w:rPr>
                          <w:t>et hátrányos helyzetű tanulói</w:t>
                        </w:r>
                        <w:r w:rsidRPr="002169E0">
                          <w:rPr>
                            <w:sz w:val="16"/>
                            <w:szCs w:val="16"/>
                          </w:rPr>
                          <w:t xml:space="preserve"> felsőfokú tanulási esélyeinek </w:t>
                        </w:r>
                        <w:r w:rsidRPr="000C42E7">
                          <w:rPr>
                            <w:sz w:val="16"/>
                            <w:szCs w:val="16"/>
                          </w:rPr>
                          <w:t>javítása érdekében</w:t>
                        </w:r>
                        <w:r>
                          <w:rPr>
                            <w:sz w:val="16"/>
                            <w:szCs w:val="16"/>
                          </w:rPr>
                          <w:t xml:space="preserve"> </w:t>
                        </w:r>
                        <w:r w:rsidRPr="000C42E7">
                          <w:rPr>
                            <w:color w:val="C45911" w:themeColor="accent2" w:themeShade="BF"/>
                            <w:sz w:val="16"/>
                            <w:szCs w:val="16"/>
                          </w:rPr>
                          <w:t>(új fejlesztési elem Dél-Békésben, együttműködés-fejlesztés az orosházi járással)</w:t>
                        </w:r>
                      </w:p>
                    </w:txbxContent>
                  </v:textbox>
                </v:shape>
                <v:shape id="Szövegdoboz 18" o:spid="_x0000_s1041" type="#_x0000_t202" style="position:absolute;left:34385;top:29718;width:32004;height:32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LrJMYA&#10;AADbAAAADwAAAGRycy9kb3ducmV2LnhtbESPT0vDQBDF74LfYZmCF7GbKMYSuy1SFLyV/jv0Nman&#10;SUh2NmbXNu2n7xyE3mZ4b977zXQ+uFYdqQ+1ZwPpOAFFXHhbc2lgu/l6moAKEdli65kMnCnAfHZ/&#10;N8Xc+hOv6LiOpZIQDjkaqGLscq1DUZHDMPYdsWgH3zuMsvaltj2eJNy1+jlJMu2wZmmosKNFRUWz&#10;/nMGmtfHVcbNwOnbz26/eEmzz+Xl15iH0fDxDirSEG/m/+tvK/gCK7/IAHp2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YLrJMYAAADbAAAADwAAAAAAAAAAAAAAAACYAgAAZHJz&#10;L2Rvd25yZXYueG1sUEsFBgAAAAAEAAQA9QAAAIsDAAAAAA==&#10;" fillcolor="#d8d8d8 [2732]" strokecolor="#c0e175" strokeweight=".5pt">
                  <v:textbox inset="14.4pt,0,10.8pt,0">
                    <w:txbxContent>
                      <w:p w:rsidR="00DD1E06" w:rsidRPr="003A048D" w:rsidRDefault="00DD1E06" w:rsidP="00F00D84">
                        <w:pPr>
                          <w:tabs>
                            <w:tab w:val="left" w:pos="3525"/>
                          </w:tabs>
                          <w:rPr>
                            <w:sz w:val="16"/>
                            <w:szCs w:val="16"/>
                          </w:rPr>
                        </w:pPr>
                        <w:r w:rsidRPr="003A048D">
                          <w:rPr>
                            <w:i/>
                            <w:color w:val="3B3838"/>
                            <w:sz w:val="16"/>
                            <w:szCs w:val="16"/>
                          </w:rPr>
                          <w:t>Gazdasági versenyképességhez szükséges humánerőforrás-</w:t>
                        </w:r>
                        <w:r w:rsidRPr="003A048D">
                          <w:rPr>
                            <w:i/>
                            <w:sz w:val="16"/>
                            <w:szCs w:val="16"/>
                          </w:rPr>
                          <w:t>fejlesztés (</w:t>
                        </w:r>
                        <w:r w:rsidRPr="003A048D">
                          <w:rPr>
                            <w:i/>
                            <w:color w:val="C45911" w:themeColor="accent2" w:themeShade="BF"/>
                            <w:sz w:val="16"/>
                            <w:szCs w:val="16"/>
                          </w:rPr>
                          <w:t xml:space="preserve">NEC 10.3. intézkedésből, mely intézkedés célja egy-egy helyi specifikus célcsoport munkaerő-piaci problémáinak orvoslása) </w:t>
                        </w:r>
                      </w:p>
                      <w:p w:rsidR="00DD1E06" w:rsidRPr="003A048D" w:rsidRDefault="00DD1E06" w:rsidP="00F00D84">
                        <w:pPr>
                          <w:numPr>
                            <w:ilvl w:val="0"/>
                            <w:numId w:val="11"/>
                          </w:numPr>
                          <w:tabs>
                            <w:tab w:val="left" w:pos="3525"/>
                          </w:tabs>
                          <w:suppressAutoHyphens w:val="0"/>
                          <w:ind w:left="284"/>
                          <w:jc w:val="both"/>
                          <w:rPr>
                            <w:sz w:val="16"/>
                            <w:szCs w:val="16"/>
                          </w:rPr>
                        </w:pPr>
                        <w:r w:rsidRPr="003A048D">
                          <w:rPr>
                            <w:color w:val="C45911" w:themeColor="accent2" w:themeShade="BF"/>
                            <w:sz w:val="16"/>
                            <w:szCs w:val="16"/>
                          </w:rPr>
                          <w:t xml:space="preserve">Együttműködés-fejlesztés az orosházi járással </w:t>
                        </w:r>
                        <w:r w:rsidRPr="003A048D">
                          <w:rPr>
                            <w:sz w:val="16"/>
                            <w:szCs w:val="16"/>
                          </w:rPr>
                          <w:t>(projekt1), az eredmények kiterjesztése Békés megyére (projekt 2)</w:t>
                        </w:r>
                      </w:p>
                      <w:p w:rsidR="00DD1E06" w:rsidRPr="007D1DD6" w:rsidRDefault="00DD1E06" w:rsidP="00F00D84">
                        <w:pPr>
                          <w:numPr>
                            <w:ilvl w:val="0"/>
                            <w:numId w:val="11"/>
                          </w:numPr>
                          <w:suppressAutoHyphens w:val="0"/>
                          <w:ind w:left="284" w:hanging="284"/>
                          <w:jc w:val="both"/>
                          <w:rPr>
                            <w:color w:val="C45911" w:themeColor="accent2" w:themeShade="BF"/>
                            <w:sz w:val="16"/>
                            <w:szCs w:val="16"/>
                          </w:rPr>
                        </w:pPr>
                        <w:r w:rsidRPr="002169E0">
                          <w:rPr>
                            <w:sz w:val="16"/>
                            <w:szCs w:val="16"/>
                          </w:rPr>
                          <w:t>Üzleti tervek készítése, gazdasági, üzleti tanácsadás, piaci részvétel tervezése</w:t>
                        </w:r>
                        <w:r>
                          <w:rPr>
                            <w:sz w:val="16"/>
                            <w:szCs w:val="16"/>
                          </w:rPr>
                          <w:t xml:space="preserve">. Cél </w:t>
                        </w:r>
                        <w:r w:rsidRPr="007D1DD6">
                          <w:rPr>
                            <w:color w:val="C45911" w:themeColor="accent2" w:themeShade="BF"/>
                            <w:sz w:val="16"/>
                            <w:szCs w:val="16"/>
                          </w:rPr>
                          <w:t>az önsegítő hálózatok során létrejött életképes piaci ötletek támogatása és ebből társadalmi vállalkozások létrehozása.</w:t>
                        </w:r>
                      </w:p>
                      <w:p w:rsidR="00DD1E06" w:rsidRPr="002169E0" w:rsidRDefault="00DD1E06" w:rsidP="00F00D84">
                        <w:pPr>
                          <w:numPr>
                            <w:ilvl w:val="0"/>
                            <w:numId w:val="11"/>
                          </w:numPr>
                          <w:suppressAutoHyphens w:val="0"/>
                          <w:ind w:left="284" w:hanging="284"/>
                          <w:jc w:val="both"/>
                          <w:rPr>
                            <w:sz w:val="16"/>
                            <w:szCs w:val="16"/>
                          </w:rPr>
                        </w:pPr>
                        <w:r w:rsidRPr="002169E0">
                          <w:rPr>
                            <w:sz w:val="16"/>
                            <w:szCs w:val="16"/>
                          </w:rPr>
                          <w:t>Szervezetfejlesztési tanácsadás a modellben résztvevők és beszállítóik részére</w:t>
                        </w:r>
                      </w:p>
                      <w:p w:rsidR="00DD1E06" w:rsidRPr="00287814" w:rsidRDefault="00DD1E06" w:rsidP="00F00D84">
                        <w:pPr>
                          <w:numPr>
                            <w:ilvl w:val="0"/>
                            <w:numId w:val="11"/>
                          </w:numPr>
                          <w:suppressAutoHyphens w:val="0"/>
                          <w:ind w:left="284" w:hanging="284"/>
                          <w:jc w:val="both"/>
                          <w:rPr>
                            <w:sz w:val="16"/>
                            <w:szCs w:val="16"/>
                          </w:rPr>
                        </w:pPr>
                        <w:r w:rsidRPr="002169E0">
                          <w:rPr>
                            <w:sz w:val="16"/>
                            <w:szCs w:val="16"/>
                          </w:rPr>
                          <w:t>Munkavállalók kulcskompetenciáinak fejlesztése</w:t>
                        </w:r>
                        <w:r>
                          <w:rPr>
                            <w:sz w:val="16"/>
                            <w:szCs w:val="16"/>
                          </w:rPr>
                          <w:t>, a m</w:t>
                        </w:r>
                        <w:r w:rsidRPr="002169E0">
                          <w:rPr>
                            <w:sz w:val="16"/>
                            <w:szCs w:val="16"/>
                          </w:rPr>
                          <w:t>unkavállalók munkaerő-piaci kompetenciáinak fejlesztése (nyelvi, informatikai)</w:t>
                        </w:r>
                        <w:r w:rsidRPr="00287814">
                          <w:rPr>
                            <w:color w:val="C45911" w:themeColor="accent2" w:themeShade="BF"/>
                            <w:sz w:val="16"/>
                            <w:szCs w:val="16"/>
                          </w:rPr>
                          <w:t xml:space="preserve"> (a programmal érintett társadalmi vállalkozások és az együttműködő partner vállalatok munkavállalói)</w:t>
                        </w:r>
                      </w:p>
                      <w:p w:rsidR="00DD1E06" w:rsidRPr="00287814" w:rsidRDefault="00DD1E06" w:rsidP="00F00D84">
                        <w:pPr>
                          <w:numPr>
                            <w:ilvl w:val="0"/>
                            <w:numId w:val="11"/>
                          </w:numPr>
                          <w:suppressAutoHyphens w:val="0"/>
                          <w:ind w:left="284" w:hanging="284"/>
                          <w:jc w:val="both"/>
                          <w:rPr>
                            <w:color w:val="C45911" w:themeColor="accent2" w:themeShade="BF"/>
                            <w:sz w:val="16"/>
                            <w:szCs w:val="16"/>
                          </w:rPr>
                        </w:pPr>
                        <w:r w:rsidRPr="002169E0">
                          <w:rPr>
                            <w:sz w:val="16"/>
                            <w:szCs w:val="16"/>
                          </w:rPr>
                          <w:t>A modell életképességéhez szükséges gyakorlatorientált képzési programok kidolgozása</w:t>
                        </w:r>
                        <w:r>
                          <w:rPr>
                            <w:sz w:val="16"/>
                            <w:szCs w:val="16"/>
                          </w:rPr>
                          <w:t xml:space="preserve"> (elméleti, gyakorlati) és a munkavállalók gyakorlatorientált képzése – </w:t>
                        </w:r>
                        <w:r w:rsidRPr="00287814">
                          <w:rPr>
                            <w:color w:val="C45911" w:themeColor="accent2" w:themeShade="BF"/>
                            <w:sz w:val="16"/>
                            <w:szCs w:val="16"/>
                          </w:rPr>
                          <w:t>a programba kapcsolódott vállalatok igényei alapján (a TÁMOP 227B tapasztalataira építve)</w:t>
                        </w:r>
                      </w:p>
                      <w:p w:rsidR="00DD1E06" w:rsidRPr="002169E0" w:rsidRDefault="00DD1E06" w:rsidP="00F00D84">
                        <w:pPr>
                          <w:numPr>
                            <w:ilvl w:val="0"/>
                            <w:numId w:val="11"/>
                          </w:numPr>
                          <w:suppressAutoHyphens w:val="0"/>
                          <w:ind w:left="284" w:hanging="284"/>
                          <w:jc w:val="both"/>
                          <w:rPr>
                            <w:sz w:val="16"/>
                            <w:szCs w:val="16"/>
                          </w:rPr>
                        </w:pPr>
                        <w:r w:rsidRPr="002169E0">
                          <w:rPr>
                            <w:sz w:val="16"/>
                            <w:szCs w:val="16"/>
                          </w:rPr>
                          <w:t xml:space="preserve">A munkakultúra szintjének emelése a </w:t>
                        </w:r>
                        <w:r>
                          <w:rPr>
                            <w:sz w:val="16"/>
                            <w:szCs w:val="16"/>
                          </w:rPr>
                          <w:t xml:space="preserve">szociális gazdaságba integrálódó </w:t>
                        </w:r>
                        <w:r w:rsidRPr="002169E0">
                          <w:rPr>
                            <w:sz w:val="16"/>
                            <w:szCs w:val="16"/>
                          </w:rPr>
                          <w:t>munkavállalók részére (készségfejlesztés)</w:t>
                        </w:r>
                      </w:p>
                      <w:p w:rsidR="00DD1E06" w:rsidRPr="00287814" w:rsidRDefault="00DD1E06" w:rsidP="00F00D84">
                        <w:pPr>
                          <w:numPr>
                            <w:ilvl w:val="0"/>
                            <w:numId w:val="11"/>
                          </w:numPr>
                          <w:suppressAutoHyphens w:val="0"/>
                          <w:ind w:left="284" w:hanging="284"/>
                          <w:jc w:val="both"/>
                          <w:rPr>
                            <w:color w:val="C45911" w:themeColor="accent2" w:themeShade="BF"/>
                            <w:sz w:val="16"/>
                            <w:szCs w:val="16"/>
                          </w:rPr>
                        </w:pPr>
                        <w:r>
                          <w:rPr>
                            <w:sz w:val="16"/>
                            <w:szCs w:val="16"/>
                          </w:rPr>
                          <w:t>Mi</w:t>
                        </w:r>
                        <w:r w:rsidRPr="002169E0">
                          <w:rPr>
                            <w:sz w:val="16"/>
                            <w:szCs w:val="16"/>
                          </w:rPr>
                          <w:t xml:space="preserve">kro-vállalkozások képzése </w:t>
                        </w:r>
                        <w:r w:rsidRPr="00287814">
                          <w:rPr>
                            <w:color w:val="C45911" w:themeColor="accent2" w:themeShade="BF"/>
                            <w:sz w:val="16"/>
                            <w:szCs w:val="16"/>
                          </w:rPr>
                          <w:t>(piaci, jogi ismeretek a szociális gazdaság és a gazdasági húzóágazatok együttműködésére épülő modell működésének biztonsága érdekében)</w:t>
                        </w:r>
                      </w:p>
                      <w:p w:rsidR="00DD1E06" w:rsidRPr="00287814" w:rsidRDefault="00DD1E06" w:rsidP="00F00D84">
                        <w:pPr>
                          <w:numPr>
                            <w:ilvl w:val="0"/>
                            <w:numId w:val="11"/>
                          </w:numPr>
                          <w:suppressAutoHyphens w:val="0"/>
                          <w:ind w:left="284" w:hanging="284"/>
                          <w:jc w:val="both"/>
                          <w:rPr>
                            <w:color w:val="3B3838"/>
                            <w:sz w:val="16"/>
                            <w:szCs w:val="16"/>
                          </w:rPr>
                        </w:pPr>
                        <w:r w:rsidRPr="00287814">
                          <w:rPr>
                            <w:sz w:val="16"/>
                            <w:szCs w:val="16"/>
                          </w:rPr>
                          <w:t>Ment</w:t>
                        </w:r>
                        <w:r>
                          <w:rPr>
                            <w:sz w:val="16"/>
                            <w:szCs w:val="16"/>
                          </w:rPr>
                          <w:t>orálás, lemorzsolódás-kezelés.</w:t>
                        </w:r>
                      </w:p>
                    </w:txbxContent>
                  </v:textbox>
                </v:shape>
                <v:rect id="Téglalap 19" o:spid="_x0000_s1042" style="position:absolute;left:1238;top:26098;width:31147;height:2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LmFsIA&#10;AADbAAAADwAAAGRycy9kb3ducmV2LnhtbERPzWoCMRC+F3yHMEIvRbMVEXdrFBGKBS8a+wDjZrq7&#10;7WayJlHXtzeFQm/z8f3OYtXbVlzJh8axgtdxBoK4dKbhSsHn8X00BxEissHWMSm4U4DVcvC0wMK4&#10;Gx/oqmMlUgiHAhXUMXaFlKGsyWIYu444cV/OW4wJ+koaj7cUbls5ybKZtNhwaqixo01N5Y++WAU7&#10;7b63x63XL+f5ND+c872enfZKPQ/79RuISH38F/+5P0yan8PvL+kAuX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4uYWwgAAANsAAAAPAAAAAAAAAAAAAAAAAJgCAABkcnMvZG93&#10;bnJldi54bWxQSwUGAAAAAAQABAD1AAAAhwMAAAAA&#10;" fillcolor="#8496b0 [1951]" strokecolor="#dbdbdb">
                  <v:textbox>
                    <w:txbxContent>
                      <w:p w:rsidR="00DD1E06" w:rsidRPr="00972FA7" w:rsidRDefault="00DD1E06" w:rsidP="00F00D84">
                        <w:pPr>
                          <w:rPr>
                            <w:color w:val="FFFFFF" w:themeColor="background1"/>
                            <w:sz w:val="20"/>
                            <w:szCs w:val="20"/>
                          </w:rPr>
                        </w:pPr>
                        <w:r>
                          <w:rPr>
                            <w:color w:val="FFFFFF" w:themeColor="background1"/>
                            <w:sz w:val="20"/>
                            <w:szCs w:val="20"/>
                          </w:rPr>
                          <w:t xml:space="preserve">EFOP által finanszírozandó </w:t>
                        </w:r>
                        <w:r w:rsidRPr="00972FA7">
                          <w:rPr>
                            <w:color w:val="FFFFFF" w:themeColor="background1"/>
                            <w:sz w:val="20"/>
                            <w:szCs w:val="20"/>
                          </w:rPr>
                          <w:t>tevékenységek</w:t>
                        </w:r>
                        <w:r>
                          <w:rPr>
                            <w:color w:val="FFFFFF" w:themeColor="background1"/>
                            <w:sz w:val="20"/>
                            <w:szCs w:val="20"/>
                          </w:rPr>
                          <w:t xml:space="preserve"> </w:t>
                        </w:r>
                      </w:p>
                    </w:txbxContent>
                  </v:textbox>
                </v:rect>
                <v:rect id="Téglalap 20" o:spid="_x0000_s1043" style="position:absolute;left:34480;top:26098;width:32195;height:2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SFNsEA&#10;AADbAAAADwAAAGRycy9kb3ducmV2LnhtbERPzWoCMRC+F3yHMEIvpWYrIroaRQpiwYvGPsC4GXdX&#10;N5M1ibq+vTkUevz4/ufLzjbiTj7UjhV8DTIQxIUzNZcKfg/rzwmIEJENNo5JwZMCLBe9tznmxj14&#10;T3cdS5FCOOSooIqxzaUMRUUWw8C1xIk7OW8xJuhLaTw+Urht5DDLxtJizamhwpa+Kyou+mYVbLU7&#10;bw4brz+uk9F0f53u9Pi4U+q9361mICJ18V/85/4xCoZpffqSfoBcv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W0hTbBAAAA2wAAAA8AAAAAAAAAAAAAAAAAmAIAAGRycy9kb3du&#10;cmV2LnhtbFBLBQYAAAAABAAEAPUAAACGAwAAAAA=&#10;" fillcolor="#8496b0 [1951]" strokecolor="#dbdbdb">
                  <v:textbox>
                    <w:txbxContent>
                      <w:p w:rsidR="00DD1E06" w:rsidRPr="00972FA7" w:rsidRDefault="00DD1E06" w:rsidP="00F00D84">
                        <w:pPr>
                          <w:ind w:right="-192"/>
                          <w:rPr>
                            <w:color w:val="FFFFFF" w:themeColor="background1"/>
                            <w:sz w:val="20"/>
                            <w:szCs w:val="20"/>
                          </w:rPr>
                        </w:pPr>
                        <w:r w:rsidRPr="00972FA7">
                          <w:rPr>
                            <w:color w:val="FFFFFF" w:themeColor="background1"/>
                            <w:sz w:val="20"/>
                            <w:szCs w:val="20"/>
                          </w:rPr>
                          <w:t>GINO</w:t>
                        </w:r>
                        <w:r>
                          <w:rPr>
                            <w:color w:val="FFFFFF" w:themeColor="background1"/>
                            <w:sz w:val="20"/>
                            <w:szCs w:val="20"/>
                          </w:rPr>
                          <w:t>P5. és VP által finanszírozandó</w:t>
                        </w:r>
                        <w:r w:rsidRPr="00972FA7">
                          <w:rPr>
                            <w:color w:val="FFFFFF" w:themeColor="background1"/>
                            <w:sz w:val="20"/>
                            <w:szCs w:val="20"/>
                          </w:rPr>
                          <w:t xml:space="preserve"> tevékenységek</w:t>
                        </w:r>
                        <w:r>
                          <w:rPr>
                            <w:color w:val="FFFFFF" w:themeColor="background1"/>
                            <w:sz w:val="20"/>
                            <w:szCs w:val="20"/>
                          </w:rPr>
                          <w:t xml:space="preserve"> </w:t>
                        </w:r>
                      </w:p>
                    </w:txbxContent>
                  </v:textbox>
                </v:rect>
                <v:rect id="Téglalap 21" o:spid="_x0000_s1044" style="position:absolute;left:69056;top:25869;width:33147;height: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ggrcQA&#10;AADbAAAADwAAAGRycy9kb3ducmV2LnhtbESP0WoCMRRE3wX/IVzBF9GsIqJbo4hQFPqisR9w3dzu&#10;bru5WZNUt39vCoU+DjNzhllvO9uIO/lQO1YwnWQgiAtnai4VvF9ex0sQISIbbByTgh8KsN30e2vM&#10;jXvwme46liJBOOSooIqxzaUMRUUWw8S1xMn7cN5iTNKX0nh8JLht5CzLFtJizWmhwpb2FRVf+tsq&#10;eNPu83A5eD26Leer82110ovrSanhoNu9gIjUxf/wX/toFMym8Psl/QC5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4IK3EAAAA2wAAAA8AAAAAAAAAAAAAAAAAmAIAAGRycy9k&#10;b3ducmV2LnhtbFBLBQYAAAAABAAEAPUAAACJAwAAAAA=&#10;" fillcolor="#8496b0 [1951]" strokecolor="#dbdbdb">
                  <v:textbox>
                    <w:txbxContent>
                      <w:p w:rsidR="00DD1E06" w:rsidRPr="00972FA7" w:rsidRDefault="00DD1E06" w:rsidP="00F00D84">
                        <w:pPr>
                          <w:rPr>
                            <w:color w:val="FFFFFF" w:themeColor="background1"/>
                            <w:sz w:val="20"/>
                            <w:szCs w:val="20"/>
                          </w:rPr>
                        </w:pPr>
                        <w:r>
                          <w:rPr>
                            <w:color w:val="FFFFFF" w:themeColor="background1"/>
                            <w:sz w:val="20"/>
                            <w:szCs w:val="20"/>
                          </w:rPr>
                          <w:t>Kapcsolódó projektek GINOP 1.2, és VP forrásból</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agram 22" o:spid="_x0000_s1045" type="#_x0000_t75" style="position:absolute;left:32430;top:1158;width:32126;height:2279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">
                  <v:imagedata r:id="rId49" o:title=""/>
                  <o:lock v:ext="edit" aspectratio="f"/>
                </v:shape>
                <v:shape id="Diagram 23" o:spid="_x0000_s1046" type="#_x0000_t75" style="position:absolute;left:71871;top:2804;width:31273;height:1914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">
                  <v:imagedata r:id="rId50" o:title=""/>
                  <o:lock v:ext="edit" aspectratio="f"/>
                </v:shape>
                <v:rect id="Téglalap 24" o:spid="_x0000_s1047" style="position:absolute;left:69151;top:44958;width:33338;height:21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DNcQA&#10;AADbAAAADwAAAGRycy9kb3ducmV2LnhtbESP0WoCMRRE3wv+Q7hCX0rNVkR0NYoIRcEXjX7A7ea6&#10;u+3mZk1SXf/eFAo+DjNzhpkvO9uIK/lQO1bwMchAEBfO1FwqOB0/3ycgQkQ22DgmBXcKsFz0XuaY&#10;G3fjA111LEWCcMhRQRVjm0sZiooshoFriZN3dt5iTNKX0ni8Jbht5DDLxtJizWmhwpbWFRU/+tcq&#10;2Gn3vTluvH67TEbTw2W61+OvvVKv/W41AxGpi8/wf3trFAxH8Pcl/QC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PgzXEAAAA2wAAAA8AAAAAAAAAAAAAAAAAmAIAAGRycy9k&#10;b3ducmV2LnhtbFBLBQYAAAAABAAEAPUAAACJAwAAAAA=&#10;" fillcolor="#8496b0 [1951]" strokecolor="#dbdbdb">
                  <v:textbox>
                    <w:txbxContent>
                      <w:p w:rsidR="00DD1E06" w:rsidRPr="00972FA7" w:rsidRDefault="00DD1E06" w:rsidP="00F00D84">
                        <w:pPr>
                          <w:rPr>
                            <w:color w:val="FFFFFF" w:themeColor="background1"/>
                            <w:sz w:val="20"/>
                            <w:szCs w:val="20"/>
                          </w:rPr>
                        </w:pPr>
                        <w:r>
                          <w:rPr>
                            <w:color w:val="FFFFFF" w:themeColor="background1"/>
                            <w:sz w:val="20"/>
                            <w:szCs w:val="20"/>
                          </w:rPr>
                          <w:t>Kapcsolódó projektek TOP forrásból</w:t>
                        </w:r>
                      </w:p>
                    </w:txbxContent>
                  </v:textbox>
                </v:rect>
                <v:shape id="Szövegdoboz 25" o:spid="_x0000_s1048" type="#_x0000_t202" style="position:absolute;left:69151;top:47682;width:33338;height:15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OB8YA&#10;AADbAAAADwAAAGRycy9kb3ducmV2LnhtbESPQWvCQBSE70L/w/IKXqRuopiW1E0oouBNtO2ht9fs&#10;axKSfRuzq8b+ercg9DjMzDfMMh9MK87Uu9qygngagSAurK65VPDxvnl6AeE8ssbWMim4koM8exgt&#10;MdX2wns6H3wpAoRdigoq77tUSldUZNBNbUccvB/bG/RB9qXUPV4C3LRyFkWJNFhzWKiwo1VFRXM4&#10;GQXNYrJPuBk4fv7+/FrN42S9+z0qNX4c3l5BeBr8f/je3moFswX8fQk/QGY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e+OB8YAAADbAAAADwAAAAAAAAAAAAAAAACYAgAAZHJz&#10;L2Rvd25yZXYueG1sUEsFBgAAAAAEAAQA9QAAAIsDAAAAAA==&#10;" fillcolor="#d8d8d8 [2732]" strokecolor="#c0e175" strokeweight=".5pt">
                  <v:textbox inset="14.4pt,0,10.8pt,0">
                    <w:txbxContent>
                      <w:p w:rsidR="00DD1E06" w:rsidRPr="007A2E8E" w:rsidRDefault="00DD1E06" w:rsidP="00F00D84">
                        <w:pPr>
                          <w:pStyle w:val="Default"/>
                          <w:jc w:val="both"/>
                          <w:rPr>
                            <w:rFonts w:ascii="Calibri" w:hAnsi="Calibri" w:cs="Arial"/>
                            <w:i/>
                            <w:sz w:val="16"/>
                            <w:szCs w:val="16"/>
                          </w:rPr>
                        </w:pPr>
                        <w:r w:rsidRPr="007A2E8E">
                          <w:rPr>
                            <w:rFonts w:ascii="Calibri" w:hAnsi="Calibri" w:cs="Arial"/>
                            <w:i/>
                            <w:sz w:val="16"/>
                            <w:szCs w:val="16"/>
                          </w:rPr>
                          <w:t>A TOP-ban megvalósuló fejlesztésekhez közvetlenül kapcsolódó programok és helyi kihatású közösségfejlesztési programok:</w:t>
                        </w:r>
                      </w:p>
                      <w:p w:rsidR="00DD1E06" w:rsidRPr="004F7DAE" w:rsidRDefault="00DD1E06" w:rsidP="00F00D84">
                        <w:pPr>
                          <w:pStyle w:val="Default"/>
                          <w:numPr>
                            <w:ilvl w:val="0"/>
                            <w:numId w:val="14"/>
                          </w:numPr>
                          <w:ind w:left="284" w:hanging="284"/>
                          <w:jc w:val="both"/>
                          <w:rPr>
                            <w:rFonts w:ascii="Calibri" w:hAnsi="Calibri" w:cs="Arial"/>
                            <w:sz w:val="16"/>
                            <w:szCs w:val="16"/>
                          </w:rPr>
                        </w:pPr>
                        <w:r>
                          <w:rPr>
                            <w:rFonts w:ascii="Calibri" w:hAnsi="Calibri" w:cs="Arial"/>
                            <w:sz w:val="16"/>
                            <w:szCs w:val="16"/>
                          </w:rPr>
                          <w:t>5.1. Foglakoztatás-növelést célzó megyei és helyi paktumok</w:t>
                        </w:r>
                      </w:p>
                      <w:p w:rsidR="00DD1E06" w:rsidRPr="004F7DAE" w:rsidRDefault="00DD1E06" w:rsidP="00F00D84">
                        <w:pPr>
                          <w:pStyle w:val="Default"/>
                          <w:numPr>
                            <w:ilvl w:val="0"/>
                            <w:numId w:val="14"/>
                          </w:numPr>
                          <w:ind w:left="284" w:hanging="284"/>
                          <w:jc w:val="both"/>
                          <w:rPr>
                            <w:rFonts w:ascii="Calibri" w:hAnsi="Calibri" w:cs="Arial"/>
                            <w:sz w:val="16"/>
                            <w:szCs w:val="16"/>
                          </w:rPr>
                        </w:pPr>
                        <w:r w:rsidRPr="004F7DAE">
                          <w:rPr>
                            <w:rFonts w:ascii="Calibri" w:hAnsi="Calibri" w:cs="Arial"/>
                            <w:i/>
                            <w:sz w:val="16"/>
                            <w:szCs w:val="16"/>
                          </w:rPr>
                          <w:t xml:space="preserve">5.2. </w:t>
                        </w:r>
                        <w:r w:rsidRPr="004F7DAE">
                          <w:rPr>
                            <w:rFonts w:ascii="Calibri" w:hAnsi="Calibri" w:cs="Arial"/>
                            <w:sz w:val="16"/>
                            <w:szCs w:val="16"/>
                          </w:rPr>
                          <w:t>A társadalmi együttműködés erősítését szolgáló helyi szintű komplex programok</w:t>
                        </w:r>
                      </w:p>
                      <w:p w:rsidR="00DD1E06" w:rsidRPr="004F7DAE" w:rsidRDefault="00DD1E06" w:rsidP="00F00D84">
                        <w:pPr>
                          <w:pStyle w:val="Default"/>
                          <w:numPr>
                            <w:ilvl w:val="1"/>
                            <w:numId w:val="14"/>
                          </w:numPr>
                          <w:ind w:left="426"/>
                          <w:jc w:val="both"/>
                          <w:rPr>
                            <w:rFonts w:ascii="Calibri" w:hAnsi="Calibri" w:cs="Tahoma"/>
                            <w:color w:val="C45911" w:themeColor="accent2" w:themeShade="BF"/>
                            <w:sz w:val="16"/>
                            <w:szCs w:val="16"/>
                          </w:rPr>
                        </w:pPr>
                        <w:r w:rsidRPr="004F7DAE">
                          <w:rPr>
                            <w:rFonts w:ascii="Calibri" w:hAnsi="Calibri" w:cs="Arial"/>
                            <w:color w:val="C45911" w:themeColor="accent2" w:themeShade="BF"/>
                            <w:sz w:val="16"/>
                            <w:szCs w:val="16"/>
                          </w:rPr>
                          <w:t>Helyi igény alapú fejlesztés a gyermekvédelem, a gyermekek korai fejlesztése, a családsegítés, a pedagógiai szakszolgáltatás és az egészségvédelem</w:t>
                        </w:r>
                        <w:r w:rsidRPr="004F7DAE">
                          <w:rPr>
                            <w:rFonts w:ascii="Calibri" w:hAnsi="Calibri" w:cs="Tahoma"/>
                            <w:color w:val="C45911" w:themeColor="accent2" w:themeShade="BF"/>
                            <w:sz w:val="16"/>
                            <w:szCs w:val="16"/>
                          </w:rPr>
                          <w:t xml:space="preserve"> területén.</w:t>
                        </w:r>
                      </w:p>
                      <w:p w:rsidR="00DD1E06" w:rsidRPr="004F7DAE" w:rsidRDefault="00DD1E06" w:rsidP="00F00D84">
                        <w:pPr>
                          <w:pStyle w:val="Default"/>
                          <w:numPr>
                            <w:ilvl w:val="0"/>
                            <w:numId w:val="14"/>
                          </w:numPr>
                          <w:ind w:left="284" w:hanging="284"/>
                          <w:jc w:val="both"/>
                          <w:rPr>
                            <w:rFonts w:ascii="Calibri" w:hAnsi="Calibri" w:cs="Arial"/>
                            <w:sz w:val="16"/>
                            <w:szCs w:val="16"/>
                          </w:rPr>
                        </w:pPr>
                        <w:r w:rsidRPr="004F7DAE">
                          <w:rPr>
                            <w:rFonts w:ascii="Calibri" w:hAnsi="Calibri" w:cs="Arial"/>
                            <w:sz w:val="16"/>
                            <w:szCs w:val="16"/>
                          </w:rPr>
                          <w:t xml:space="preserve">5.3 Helyi közösségi programok megvalósítása 210 millió Ft </w:t>
                        </w:r>
                      </w:p>
                      <w:p w:rsidR="00DD1E06" w:rsidRPr="007529CE" w:rsidRDefault="00DD1E06" w:rsidP="00F00D84">
                        <w:pPr>
                          <w:pStyle w:val="Default"/>
                          <w:numPr>
                            <w:ilvl w:val="0"/>
                            <w:numId w:val="14"/>
                          </w:numPr>
                          <w:ind w:left="426"/>
                          <w:jc w:val="both"/>
                          <w:rPr>
                            <w:rFonts w:ascii="Calibri" w:hAnsi="Calibri" w:cs="Tahoma"/>
                            <w:color w:val="auto"/>
                            <w:sz w:val="16"/>
                            <w:szCs w:val="16"/>
                          </w:rPr>
                        </w:pPr>
                        <w:r w:rsidRPr="007529CE">
                          <w:rPr>
                            <w:rFonts w:ascii="Calibri" w:hAnsi="Calibri" w:cs="Tahoma"/>
                            <w:color w:val="C45911" w:themeColor="accent2" w:themeShade="BF"/>
                            <w:sz w:val="16"/>
                            <w:szCs w:val="16"/>
                          </w:rPr>
                          <w:t xml:space="preserve">Települési közösségi rendezvények, önkéntesek által kezdeményezett közösségi programok és a </w:t>
                        </w:r>
                        <w:r>
                          <w:rPr>
                            <w:rFonts w:ascii="Calibri" w:hAnsi="Calibri" w:cs="Tahoma"/>
                            <w:color w:val="C45911" w:themeColor="accent2" w:themeShade="BF"/>
                            <w:sz w:val="16"/>
                            <w:szCs w:val="16"/>
                          </w:rPr>
                          <w:t>fiata</w:t>
                        </w:r>
                        <w:r w:rsidRPr="007529CE">
                          <w:rPr>
                            <w:rFonts w:ascii="Calibri" w:hAnsi="Calibri" w:cs="Tahoma"/>
                            <w:color w:val="C45911" w:themeColor="accent2" w:themeShade="BF"/>
                            <w:sz w:val="16"/>
                            <w:szCs w:val="16"/>
                          </w:rPr>
                          <w:t>lok helyben tartását segítő ösztöndíjprogramhoz kapcsolódó helyi párbeszéd.</w:t>
                        </w:r>
                      </w:p>
                      <w:p w:rsidR="00DD1E06" w:rsidRPr="007529CE" w:rsidRDefault="00DD1E06" w:rsidP="00F00D84">
                        <w:pPr>
                          <w:jc w:val="both"/>
                          <w:rPr>
                            <w:rFonts w:ascii="Calibri" w:hAnsi="Calibri"/>
                            <w:color w:val="3B3838"/>
                            <w:sz w:val="16"/>
                            <w:szCs w:val="16"/>
                          </w:rPr>
                        </w:pPr>
                      </w:p>
                    </w:txbxContent>
                  </v:textbox>
                </v:shape>
              </v:group>
            </w:pict>
          </mc:Fallback>
        </mc:AlternateContent>
      </w:r>
      <w:r w:rsidR="00F00D84">
        <w:rPr>
          <w:rFonts w:cs="Arial"/>
          <w:sz w:val="18"/>
          <w:szCs w:val="18"/>
        </w:rPr>
        <w:t>Helyi társadalmi és gazdaságfejlesztési program</w:t>
      </w:r>
      <w:r w:rsidR="00F00D84" w:rsidRPr="00851C11">
        <w:rPr>
          <w:rFonts w:cs="Arial"/>
          <w:sz w:val="18"/>
          <w:szCs w:val="18"/>
        </w:rPr>
        <w:tab/>
      </w:r>
      <w:r w:rsidR="00F00D84">
        <w:rPr>
          <w:rFonts w:cs="Arial"/>
          <w:sz w:val="18"/>
          <w:szCs w:val="18"/>
        </w:rPr>
        <w:tab/>
      </w:r>
      <w:r w:rsidR="00F00D84" w:rsidRPr="00851C11">
        <w:rPr>
          <w:rFonts w:cs="Arial"/>
          <w:sz w:val="18"/>
          <w:szCs w:val="18"/>
        </w:rPr>
        <w:t>2. A modellprogramok kiterjesztése Békés megyére</w:t>
      </w:r>
      <w:r w:rsidR="00F00D84">
        <w:rPr>
          <w:rFonts w:cs="Arial"/>
          <w:sz w:val="18"/>
          <w:szCs w:val="18"/>
        </w:rPr>
        <w:tab/>
      </w:r>
      <w:r w:rsidR="00F00D84">
        <w:rPr>
          <w:rFonts w:cs="Arial"/>
          <w:sz w:val="18"/>
          <w:szCs w:val="18"/>
        </w:rPr>
        <w:tab/>
        <w:t>3. Beavatkozási pontok a társadalmi és gazdaságfejlesztési programokban</w:t>
      </w:r>
    </w:p>
    <w:p w:rsidR="00F00D84" w:rsidRPr="00CF2C46" w:rsidRDefault="00F00D84" w:rsidP="00F00D84">
      <w:pPr>
        <w:spacing w:line="276" w:lineRule="auto"/>
        <w:rPr>
          <w:rFonts w:cs="Arial"/>
          <w:sz w:val="18"/>
          <w:szCs w:val="18"/>
        </w:rPr>
      </w:pPr>
    </w:p>
    <w:p w:rsidR="00F00D84" w:rsidRDefault="00F00D84" w:rsidP="00F00D84">
      <w:pPr>
        <w:spacing w:line="276" w:lineRule="auto"/>
        <w:rPr>
          <w:rFonts w:cs="Arial"/>
        </w:rPr>
      </w:pPr>
    </w:p>
    <w:p w:rsidR="00F00D84" w:rsidRDefault="00F00D84" w:rsidP="00F00D84">
      <w:pPr>
        <w:spacing w:line="276" w:lineRule="auto"/>
        <w:rPr>
          <w:rFonts w:cs="Arial"/>
        </w:rPr>
      </w:pPr>
      <w:r>
        <w:rPr>
          <w:sz w:val="13"/>
        </w:rPr>
        <w:t xml:space="preserve">                                                                                                                                   </w:t>
      </w:r>
      <w:r>
        <w:rPr>
          <w:sz w:val="11"/>
        </w:rPr>
        <w:t xml:space="preserve">                                    </w:t>
      </w:r>
    </w:p>
    <w:p w:rsidR="00F00D84" w:rsidRDefault="00F00D84" w:rsidP="00F00D84">
      <w:pPr>
        <w:spacing w:line="276" w:lineRule="auto"/>
        <w:rPr>
          <w:rFonts w:cs="Arial"/>
        </w:rPr>
      </w:pPr>
    </w:p>
    <w:p w:rsidR="00F00D84" w:rsidRDefault="00F00D84" w:rsidP="00F00D84">
      <w:pPr>
        <w:spacing w:line="276" w:lineRule="auto"/>
        <w:rPr>
          <w:rFonts w:cs="Arial"/>
        </w:rPr>
      </w:pPr>
    </w:p>
    <w:p w:rsidR="00F00D84" w:rsidRDefault="00F00D84" w:rsidP="00F00D84">
      <w:pPr>
        <w:spacing w:line="276" w:lineRule="auto"/>
        <w:rPr>
          <w:rFonts w:cs="Arial"/>
        </w:rPr>
      </w:pPr>
    </w:p>
    <w:p w:rsidR="00F00D84" w:rsidRDefault="00F00D84" w:rsidP="00F00D84">
      <w:pPr>
        <w:spacing w:line="276" w:lineRule="auto"/>
        <w:rPr>
          <w:rFonts w:cs="Arial"/>
        </w:rPr>
      </w:pPr>
    </w:p>
    <w:p w:rsidR="00F00D84" w:rsidRDefault="00F00D84" w:rsidP="00F00D84">
      <w:pPr>
        <w:spacing w:line="276" w:lineRule="auto"/>
        <w:rPr>
          <w:rFonts w:cs="Arial"/>
        </w:rPr>
      </w:pPr>
    </w:p>
    <w:p w:rsidR="00F00D84" w:rsidRDefault="00F00D84" w:rsidP="00F00D84">
      <w:pPr>
        <w:spacing w:line="276" w:lineRule="auto"/>
        <w:rPr>
          <w:rFonts w:cs="Arial"/>
        </w:rPr>
      </w:pPr>
    </w:p>
    <w:p w:rsidR="00F00D84" w:rsidRDefault="00F00D84" w:rsidP="00F00D84">
      <w:pPr>
        <w:spacing w:line="276" w:lineRule="auto"/>
        <w:rPr>
          <w:rFonts w:cs="Arial"/>
        </w:rPr>
      </w:pPr>
    </w:p>
    <w:p w:rsidR="00F00D84" w:rsidRDefault="00F00D84" w:rsidP="00F00D84">
      <w:pPr>
        <w:spacing w:line="276" w:lineRule="auto"/>
        <w:rPr>
          <w:rFonts w:cs="Arial"/>
        </w:rPr>
      </w:pPr>
    </w:p>
    <w:p w:rsidR="00F00D84" w:rsidRDefault="00F00D84" w:rsidP="00F00D84">
      <w:pPr>
        <w:spacing w:line="276" w:lineRule="auto"/>
        <w:rPr>
          <w:rFonts w:cs="Arial"/>
        </w:rPr>
      </w:pPr>
    </w:p>
    <w:p w:rsidR="00F00D84" w:rsidRDefault="00F00D84" w:rsidP="00F00D84">
      <w:pPr>
        <w:spacing w:line="276" w:lineRule="auto"/>
        <w:rPr>
          <w:rFonts w:cs="Arial"/>
        </w:rPr>
      </w:pPr>
    </w:p>
    <w:p w:rsidR="00F00D84" w:rsidRDefault="00F00D84" w:rsidP="00F00D84">
      <w:pPr>
        <w:spacing w:line="276" w:lineRule="auto"/>
        <w:rPr>
          <w:rFonts w:cs="Arial"/>
        </w:rPr>
      </w:pPr>
    </w:p>
    <w:p w:rsidR="00F00D84" w:rsidRDefault="00F00D84" w:rsidP="00F00D84">
      <w:pPr>
        <w:spacing w:line="276" w:lineRule="auto"/>
        <w:rPr>
          <w:rFonts w:cs="Arial"/>
        </w:rPr>
      </w:pPr>
    </w:p>
    <w:p w:rsidR="00F00D84" w:rsidRDefault="00F00D84" w:rsidP="00F00D84">
      <w:pPr>
        <w:spacing w:line="276" w:lineRule="auto"/>
        <w:ind w:left="-851"/>
        <w:rPr>
          <w:rFonts w:cs="Arial"/>
        </w:rPr>
      </w:pPr>
    </w:p>
    <w:p w:rsidR="00F00D84" w:rsidRPr="00802EE1" w:rsidRDefault="00DE3855" w:rsidP="00F00D84">
      <w:pPr>
        <w:spacing w:line="276" w:lineRule="auto"/>
        <w:ind w:left="-851"/>
        <w:rPr>
          <w:rFonts w:cs="Arial"/>
        </w:rPr>
      </w:pPr>
      <w:r>
        <w:rPr>
          <w:rFonts w:cs="Arial"/>
          <w:noProof/>
          <w:lang w:eastAsia="hu-HU"/>
        </w:rPr>
        <mc:AlternateContent>
          <mc:Choice Requires="wps">
            <w:drawing>
              <wp:anchor distT="320040" distB="320040" distL="320040" distR="320040" simplePos="0" relativeHeight="251672576" behindDoc="1" locked="0" layoutInCell="1" allowOverlap="1">
                <wp:simplePos x="0" y="0"/>
                <wp:positionH relativeFrom="margin">
                  <wp:posOffset>9672955</wp:posOffset>
                </wp:positionH>
                <wp:positionV relativeFrom="margin">
                  <wp:posOffset>7592695</wp:posOffset>
                </wp:positionV>
                <wp:extent cx="3114040" cy="2015490"/>
                <wp:effectExtent l="0" t="0" r="10160" b="22860"/>
                <wp:wrapTight wrapText="bothSides">
                  <wp:wrapPolygon edited="0">
                    <wp:start x="0" y="0"/>
                    <wp:lineTo x="0" y="21641"/>
                    <wp:lineTo x="21538" y="21641"/>
                    <wp:lineTo x="21538" y="0"/>
                    <wp:lineTo x="0" y="0"/>
                  </wp:wrapPolygon>
                </wp:wrapTight>
                <wp:docPr id="26" name="Szövegdoboz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040" cy="2015490"/>
                        </a:xfrm>
                        <a:prstGeom prst="rect">
                          <a:avLst/>
                        </a:prstGeom>
                        <a:solidFill>
                          <a:srgbClr val="D3EAA0"/>
                        </a:solidFill>
                        <a:ln w="6350">
                          <a:solidFill>
                            <a:srgbClr val="C0E175"/>
                          </a:solidFill>
                          <a:miter lim="800000"/>
                          <a:headEnd/>
                          <a:tailEnd/>
                        </a:ln>
                      </wps:spPr>
                      <wps:txbx>
                        <w:txbxContent>
                          <w:p w:rsidR="00DD1E06" w:rsidRPr="00C5547B" w:rsidRDefault="00DD1E06" w:rsidP="00F00D84">
                            <w:pPr>
                              <w:rPr>
                                <w:i/>
                                <w:color w:val="3B3838"/>
                                <w:sz w:val="20"/>
                                <w:szCs w:val="20"/>
                              </w:rPr>
                            </w:pPr>
                            <w:r w:rsidRPr="00C5547B">
                              <w:rPr>
                                <w:i/>
                                <w:color w:val="3B3838"/>
                                <w:sz w:val="20"/>
                                <w:szCs w:val="20"/>
                              </w:rPr>
                              <w:t xml:space="preserve">Beruházási támogatással fejlesztendő </w:t>
                            </w:r>
                            <w:r>
                              <w:rPr>
                                <w:i/>
                                <w:color w:val="3B3838"/>
                                <w:sz w:val="20"/>
                                <w:szCs w:val="20"/>
                              </w:rPr>
                              <w:t>tevékenységek:</w:t>
                            </w:r>
                          </w:p>
                          <w:p w:rsidR="00DD1E06" w:rsidRPr="00683FF3" w:rsidRDefault="00DD1E06" w:rsidP="00F00D84">
                            <w:pPr>
                              <w:numPr>
                                <w:ilvl w:val="0"/>
                                <w:numId w:val="12"/>
                              </w:numPr>
                              <w:suppressAutoHyphens w:val="0"/>
                              <w:ind w:left="284" w:hanging="284"/>
                              <w:jc w:val="both"/>
                              <w:rPr>
                                <w:bCs/>
                                <w:iCs/>
                                <w:color w:val="262626"/>
                                <w:sz w:val="20"/>
                                <w:szCs w:val="20"/>
                              </w:rPr>
                            </w:pPr>
                            <w:r w:rsidRPr="00683FF3">
                              <w:rPr>
                                <w:bCs/>
                                <w:iCs/>
                                <w:color w:val="262626"/>
                                <w:sz w:val="20"/>
                                <w:szCs w:val="20"/>
                              </w:rPr>
                              <w:t>nzív termelésben rejlő lehetőségek jobb kihasználása (vízgazdálkodás, eszközbeszerzés)</w:t>
                            </w:r>
                          </w:p>
                          <w:p w:rsidR="00DD1E06" w:rsidRPr="00683FF3" w:rsidRDefault="00DD1E06" w:rsidP="00F00D84">
                            <w:pPr>
                              <w:numPr>
                                <w:ilvl w:val="0"/>
                                <w:numId w:val="12"/>
                              </w:numPr>
                              <w:suppressAutoHyphens w:val="0"/>
                              <w:ind w:left="284" w:hanging="284"/>
                              <w:jc w:val="both"/>
                              <w:rPr>
                                <w:color w:val="262626"/>
                                <w:sz w:val="20"/>
                                <w:szCs w:val="20"/>
                              </w:rPr>
                            </w:pPr>
                            <w:r w:rsidRPr="00683FF3">
                              <w:rPr>
                                <w:bCs/>
                                <w:iCs/>
                                <w:color w:val="262626"/>
                                <w:sz w:val="20"/>
                                <w:szCs w:val="20"/>
                              </w:rPr>
                              <w:t>Biomassza hasznosítás</w:t>
                            </w:r>
                          </w:p>
                          <w:p w:rsidR="00DD1E06" w:rsidRPr="00C5547B" w:rsidRDefault="00DD1E06" w:rsidP="00F00D84">
                            <w:pPr>
                              <w:rPr>
                                <w:color w:val="8496B0"/>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Szövegdoboz 26" o:spid="_x0000_s1049" type="#_x0000_t202" style="position:absolute;left:0;text-align:left;margin-left:761.65pt;margin-top:597.85pt;width:245.2pt;height:158.7pt;z-index:-251643904;visibility:visible;mso-wrap-style:square;mso-width-percent:0;mso-height-percent:0;mso-wrap-distance-left:25.2pt;mso-wrap-distance-top:25.2pt;mso-wrap-distance-right:25.2pt;mso-wrap-distance-bottom:25.2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" fillcolor="#d3eaa0" strokecolor="#c0e175" strokeweight=".5pt">
                <v:textbox inset="14.4pt,0,10.8pt,0">
                  <w:txbxContent>
                    <w:p w:rsidR="00DD1E06" w:rsidRPr="00C5547B" w:rsidRDefault="00DD1E06" w:rsidP="00F00D84">
                      <w:pPr>
                        <w:rPr>
                          <w:i/>
                          <w:color w:val="3B3838"/>
                          <w:sz w:val="20"/>
                          <w:szCs w:val="20"/>
                        </w:rPr>
                      </w:pPr>
                      <w:r w:rsidRPr="00C5547B">
                        <w:rPr>
                          <w:i/>
                          <w:color w:val="3B3838"/>
                          <w:sz w:val="20"/>
                          <w:szCs w:val="20"/>
                        </w:rPr>
                        <w:t xml:space="preserve">Beruházási támogatással fejlesztendő </w:t>
                      </w:r>
                      <w:r>
                        <w:rPr>
                          <w:i/>
                          <w:color w:val="3B3838"/>
                          <w:sz w:val="20"/>
                          <w:szCs w:val="20"/>
                        </w:rPr>
                        <w:t>tevékenységek:</w:t>
                      </w:r>
                    </w:p>
                    <w:p w:rsidR="00DD1E06" w:rsidRPr="00683FF3" w:rsidRDefault="00DD1E06" w:rsidP="00F00D84">
                      <w:pPr>
                        <w:numPr>
                          <w:ilvl w:val="0"/>
                          <w:numId w:val="12"/>
                        </w:numPr>
                        <w:suppressAutoHyphens w:val="0"/>
                        <w:ind w:left="284" w:hanging="284"/>
                        <w:jc w:val="both"/>
                        <w:rPr>
                          <w:bCs/>
                          <w:iCs/>
                          <w:color w:val="262626"/>
                          <w:sz w:val="20"/>
                          <w:szCs w:val="20"/>
                        </w:rPr>
                      </w:pPr>
                      <w:r w:rsidRPr="00683FF3">
                        <w:rPr>
                          <w:bCs/>
                          <w:iCs/>
                          <w:color w:val="262626"/>
                          <w:sz w:val="20"/>
                          <w:szCs w:val="20"/>
                        </w:rPr>
                        <w:t>nzív termelésben rejlő lehetőségek jobb kihasználása (vízgazdálkodás, eszközbeszerzés)</w:t>
                      </w:r>
                    </w:p>
                    <w:p w:rsidR="00DD1E06" w:rsidRPr="00683FF3" w:rsidRDefault="00DD1E06" w:rsidP="00F00D84">
                      <w:pPr>
                        <w:numPr>
                          <w:ilvl w:val="0"/>
                          <w:numId w:val="12"/>
                        </w:numPr>
                        <w:suppressAutoHyphens w:val="0"/>
                        <w:ind w:left="284" w:hanging="284"/>
                        <w:jc w:val="both"/>
                        <w:rPr>
                          <w:color w:val="262626"/>
                          <w:sz w:val="20"/>
                          <w:szCs w:val="20"/>
                        </w:rPr>
                      </w:pPr>
                      <w:r w:rsidRPr="00683FF3">
                        <w:rPr>
                          <w:bCs/>
                          <w:iCs/>
                          <w:color w:val="262626"/>
                          <w:sz w:val="20"/>
                          <w:szCs w:val="20"/>
                        </w:rPr>
                        <w:t>Biomassza hasznosítás</w:t>
                      </w:r>
                    </w:p>
                    <w:p w:rsidR="00DD1E06" w:rsidRPr="00C5547B" w:rsidRDefault="00DD1E06" w:rsidP="00F00D84">
                      <w:pPr>
                        <w:rPr>
                          <w:color w:val="8496B0"/>
                        </w:rPr>
                      </w:pPr>
                    </w:p>
                  </w:txbxContent>
                </v:textbox>
                <w10:wrap type="tight" anchorx="margin" anchory="margin"/>
              </v:shape>
            </w:pict>
          </mc:Fallback>
        </mc:AlternateContent>
      </w:r>
    </w:p>
    <w:p w:rsidR="00F00D84" w:rsidRDefault="00F00D84" w:rsidP="00F00D84">
      <w:pPr>
        <w:tabs>
          <w:tab w:val="left" w:pos="10348"/>
        </w:tabs>
        <w:spacing w:line="276" w:lineRule="auto"/>
        <w:rPr>
          <w:rFonts w:cs="Arial"/>
          <w:smallCaps/>
          <w:color w:val="2F5496"/>
        </w:rPr>
      </w:pPr>
    </w:p>
    <w:p w:rsidR="00F00D84" w:rsidRDefault="00F00D84" w:rsidP="00F00D84">
      <w:pPr>
        <w:tabs>
          <w:tab w:val="left" w:pos="10348"/>
        </w:tabs>
        <w:spacing w:line="276" w:lineRule="auto"/>
        <w:rPr>
          <w:rFonts w:cs="Arial"/>
          <w:smallCaps/>
          <w:color w:val="2F5496"/>
        </w:rPr>
      </w:pPr>
    </w:p>
    <w:p w:rsidR="00F00D84" w:rsidRDefault="00F00D84" w:rsidP="00F00D84">
      <w:pPr>
        <w:tabs>
          <w:tab w:val="left" w:pos="10348"/>
        </w:tabs>
        <w:spacing w:line="276" w:lineRule="auto"/>
        <w:rPr>
          <w:rFonts w:cs="Arial"/>
          <w:smallCaps/>
          <w:color w:val="2F5496"/>
        </w:rPr>
      </w:pPr>
    </w:p>
    <w:p w:rsidR="00A64937" w:rsidRDefault="00A64937" w:rsidP="00471C30">
      <w:pPr>
        <w:jc w:val="both"/>
        <w:sectPr w:rsidR="00A64937" w:rsidSect="00A165B4">
          <w:footerReference w:type="even" r:id="rId51"/>
          <w:footerReference w:type="default" r:id="rId52"/>
          <w:pgSz w:w="16838" w:h="11906" w:orient="landscape"/>
          <w:pgMar w:top="1417" w:right="1417" w:bottom="1417" w:left="1417" w:header="708" w:footer="708" w:gutter="0"/>
          <w:cols w:space="708"/>
          <w:titlePg/>
          <w:docGrid w:linePitch="360"/>
        </w:sectPr>
      </w:pPr>
    </w:p>
    <w:p w:rsidR="00471C30" w:rsidRDefault="00A64937" w:rsidP="00A64937">
      <w:pPr>
        <w:pStyle w:val="Cmsor1"/>
      </w:pPr>
      <w:bookmarkStart w:id="31" w:name="_Toc434183992"/>
      <w:r>
        <w:lastRenderedPageBreak/>
        <w:t>Elérhetőség</w:t>
      </w:r>
      <w:bookmarkEnd w:id="31"/>
    </w:p>
    <w:p w:rsidR="00A64937" w:rsidRDefault="00A64937" w:rsidP="00A64937"/>
    <w:p w:rsidR="00A64937" w:rsidRDefault="00A64937" w:rsidP="00A64937">
      <w:r>
        <w:rPr>
          <w:noProof/>
          <w:lang w:eastAsia="hu-HU"/>
        </w:rPr>
        <w:drawing>
          <wp:inline distT="0" distB="0" distL="0" distR="0">
            <wp:extent cx="5759450" cy="3672030"/>
            <wp:effectExtent l="0" t="0" r="0" b="5080"/>
            <wp:docPr id="38" name="Kép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759450" cy="3672030"/>
                    </a:xfrm>
                    <a:prstGeom prst="rect">
                      <a:avLst/>
                    </a:prstGeom>
                  </pic:spPr>
                </pic:pic>
              </a:graphicData>
            </a:graphic>
          </wp:inline>
        </w:drawing>
      </w:r>
    </w:p>
    <w:p w:rsidR="00A165B4" w:rsidRDefault="00A165B4" w:rsidP="00A64937"/>
    <w:p w:rsidR="00A165B4" w:rsidRDefault="00A165B4" w:rsidP="00A64937"/>
    <w:p w:rsidR="00A165B4" w:rsidRDefault="00A165B4" w:rsidP="00A64937"/>
    <w:p w:rsidR="00A165B4" w:rsidRPr="00A64937" w:rsidRDefault="00A165B4" w:rsidP="00A64937"/>
    <w:sectPr w:rsidR="00A165B4" w:rsidRPr="00A64937" w:rsidSect="00A165B4">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3C88" w:rsidRDefault="00FF3C88">
      <w:r>
        <w:separator/>
      </w:r>
    </w:p>
  </w:endnote>
  <w:endnote w:type="continuationSeparator" w:id="0">
    <w:p w:rsidR="00FF3C88" w:rsidRDefault="00FF3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Lucida Grande">
    <w:charset w:val="00"/>
    <w:family w:val="auto"/>
    <w:pitch w:val="variable"/>
    <w:sig w:usb0="E1000AEF" w:usb1="5000A1FF" w:usb2="00000000" w:usb3="00000000" w:csb0="000001B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5678275"/>
      <w:docPartObj>
        <w:docPartGallery w:val="Page Numbers (Bottom of Page)"/>
        <w:docPartUnique/>
      </w:docPartObj>
    </w:sdtPr>
    <w:sdtEndPr/>
    <w:sdtContent>
      <w:p w:rsidR="00DD1E06" w:rsidRDefault="00D7204D">
        <w:pPr>
          <w:pStyle w:val="llb"/>
          <w:jc w:val="center"/>
        </w:pPr>
        <w:r>
          <w:fldChar w:fldCharType="begin"/>
        </w:r>
        <w:r w:rsidR="00DD1E06">
          <w:instrText>PAGE   \* MERGEFORMAT</w:instrText>
        </w:r>
        <w:r>
          <w:fldChar w:fldCharType="separate"/>
        </w:r>
        <w:r w:rsidR="00DE3855">
          <w:rPr>
            <w:noProof/>
          </w:rPr>
          <w:t>1</w:t>
        </w:r>
        <w:r>
          <w:fldChar w:fldCharType="end"/>
        </w:r>
      </w:p>
    </w:sdtContent>
  </w:sdt>
  <w:p w:rsidR="00DD1E06" w:rsidRDefault="00DD1E06">
    <w:pPr>
      <w:pStyle w:val="ll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8478897"/>
      <w:docPartObj>
        <w:docPartGallery w:val="Page Numbers (Bottom of Page)"/>
        <w:docPartUnique/>
      </w:docPartObj>
    </w:sdtPr>
    <w:sdtEndPr/>
    <w:sdtContent>
      <w:p w:rsidR="00DD1E06" w:rsidRDefault="00D7204D">
        <w:pPr>
          <w:pStyle w:val="llb"/>
          <w:jc w:val="center"/>
        </w:pPr>
        <w:r>
          <w:fldChar w:fldCharType="begin"/>
        </w:r>
        <w:r w:rsidR="00DD1E06">
          <w:instrText>PAGE   \* MERGEFORMAT</w:instrText>
        </w:r>
        <w:r>
          <w:fldChar w:fldCharType="separate"/>
        </w:r>
        <w:r w:rsidR="00DE3855">
          <w:rPr>
            <w:noProof/>
          </w:rPr>
          <w:t>0</w:t>
        </w:r>
        <w:r>
          <w:fldChar w:fldCharType="end"/>
        </w:r>
      </w:p>
    </w:sdtContent>
  </w:sdt>
  <w:p w:rsidR="00DD1E06" w:rsidRDefault="00DD1E06">
    <w:pPr>
      <w:pStyle w:val="ll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7142588"/>
      <w:docPartObj>
        <w:docPartGallery w:val="Page Numbers (Bottom of Page)"/>
        <w:docPartUnique/>
      </w:docPartObj>
    </w:sdtPr>
    <w:sdtEndPr/>
    <w:sdtContent>
      <w:p w:rsidR="00DD1E06" w:rsidRDefault="00D7204D" w:rsidP="002319CB">
        <w:pPr>
          <w:pStyle w:val="llb"/>
          <w:jc w:val="right"/>
        </w:pPr>
        <w:r>
          <w:fldChar w:fldCharType="begin"/>
        </w:r>
        <w:r w:rsidR="00DD1E06">
          <w:instrText>PAGE   \* MERGEFORMAT</w:instrText>
        </w:r>
        <w:r>
          <w:fldChar w:fldCharType="separate"/>
        </w:r>
        <w:r w:rsidR="00DE3855">
          <w:rPr>
            <w:noProof/>
          </w:rPr>
          <w:t>20</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826470"/>
      <w:docPartObj>
        <w:docPartGallery w:val="Page Numbers (Bottom of Page)"/>
        <w:docPartUnique/>
      </w:docPartObj>
    </w:sdtPr>
    <w:sdtEndPr/>
    <w:sdtContent>
      <w:p w:rsidR="00DD1E06" w:rsidRDefault="00D7204D">
        <w:pPr>
          <w:pStyle w:val="llb"/>
          <w:jc w:val="right"/>
        </w:pPr>
        <w:r>
          <w:fldChar w:fldCharType="begin"/>
        </w:r>
        <w:r w:rsidR="00DD1E06">
          <w:instrText>PAGE   \* MERGEFORMAT</w:instrText>
        </w:r>
        <w:r>
          <w:fldChar w:fldCharType="separate"/>
        </w:r>
        <w:r w:rsidR="00DE3855">
          <w:rPr>
            <w:noProof/>
          </w:rPr>
          <w:t>9</w:t>
        </w:r>
        <w:r>
          <w:fldChar w:fldCharType="end"/>
        </w:r>
      </w:p>
    </w:sdtContent>
  </w:sdt>
  <w:p w:rsidR="00DD1E06" w:rsidRDefault="00DD1E06">
    <w:pPr>
      <w:pStyle w:val="llb"/>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1E06" w:rsidRDefault="00D7204D" w:rsidP="007E39EB">
    <w:pPr>
      <w:pStyle w:val="llb"/>
      <w:framePr w:wrap="around" w:vAnchor="text" w:hAnchor="margin" w:xAlign="right" w:y="1"/>
      <w:rPr>
        <w:rStyle w:val="Oldalszm"/>
      </w:rPr>
    </w:pPr>
    <w:r>
      <w:rPr>
        <w:rStyle w:val="Oldalszm"/>
      </w:rPr>
      <w:fldChar w:fldCharType="begin"/>
    </w:r>
    <w:r w:rsidR="00DD1E06">
      <w:rPr>
        <w:rStyle w:val="Oldalszm"/>
      </w:rPr>
      <w:instrText xml:space="preserve">PAGE  </w:instrText>
    </w:r>
    <w:r>
      <w:rPr>
        <w:rStyle w:val="Oldalszm"/>
      </w:rPr>
      <w:fldChar w:fldCharType="end"/>
    </w:r>
  </w:p>
  <w:p w:rsidR="00DD1E06" w:rsidRDefault="00DD1E06" w:rsidP="007E39EB">
    <w:pPr>
      <w:pStyle w:val="llb"/>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1E06" w:rsidRDefault="00D7204D" w:rsidP="007E39EB">
    <w:pPr>
      <w:pStyle w:val="llb"/>
      <w:framePr w:wrap="around" w:vAnchor="text" w:hAnchor="margin" w:xAlign="right" w:y="1"/>
      <w:rPr>
        <w:rStyle w:val="Oldalszm"/>
      </w:rPr>
    </w:pPr>
    <w:r>
      <w:rPr>
        <w:rStyle w:val="Oldalszm"/>
      </w:rPr>
      <w:fldChar w:fldCharType="begin"/>
    </w:r>
    <w:r w:rsidR="00DD1E06">
      <w:rPr>
        <w:rStyle w:val="Oldalszm"/>
      </w:rPr>
      <w:instrText xml:space="preserve">PAGE  </w:instrText>
    </w:r>
    <w:r>
      <w:rPr>
        <w:rStyle w:val="Oldalszm"/>
      </w:rPr>
      <w:fldChar w:fldCharType="separate"/>
    </w:r>
    <w:r w:rsidR="00DD1E06">
      <w:rPr>
        <w:rStyle w:val="Oldalszm"/>
        <w:noProof/>
      </w:rPr>
      <w:t>4</w:t>
    </w:r>
    <w:r>
      <w:rPr>
        <w:rStyle w:val="Oldalszm"/>
      </w:rPr>
      <w:fldChar w:fldCharType="end"/>
    </w:r>
  </w:p>
  <w:p w:rsidR="00DD1E06" w:rsidRDefault="00DD1E06" w:rsidP="007E39EB">
    <w:pPr>
      <w:pStyle w:val="llb"/>
      <w:pBdr>
        <w:top w:val="single" w:sz="4" w:space="1" w:color="auto"/>
      </w:pBdr>
      <w:ind w:right="72"/>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3C88" w:rsidRDefault="00FF3C88">
      <w:r>
        <w:separator/>
      </w:r>
    </w:p>
  </w:footnote>
  <w:footnote w:type="continuationSeparator" w:id="0">
    <w:p w:rsidR="00FF3C88" w:rsidRDefault="00FF3C88">
      <w:r>
        <w:continuationSeparator/>
      </w:r>
    </w:p>
  </w:footnote>
  <w:footnote w:id="1">
    <w:p w:rsidR="00DD1E06" w:rsidRDefault="00DD1E06" w:rsidP="00871A40">
      <w:pPr>
        <w:pStyle w:val="Lbjegyzetszveg"/>
      </w:pPr>
      <w:r>
        <w:rPr>
          <w:rStyle w:val="Lbjegyzet-hivatkozs"/>
        </w:rPr>
        <w:footnoteRef/>
      </w:r>
      <w:r>
        <w:t xml:space="preserve"> KSH 2015</w:t>
      </w:r>
    </w:p>
    <w:p w:rsidR="00DD1E06" w:rsidRDefault="00DD1E06" w:rsidP="00871A40">
      <w:pPr>
        <w:pStyle w:val="Lbjegyzetszveg"/>
      </w:pPr>
    </w:p>
  </w:footnote>
  <w:footnote w:id="2">
    <w:p w:rsidR="00DD1E06" w:rsidRDefault="00DD1E06" w:rsidP="00871A40">
      <w:pPr>
        <w:pStyle w:val="Lbjegyzetszveg"/>
      </w:pPr>
      <w:r>
        <w:rPr>
          <w:rStyle w:val="Lbjegyzet-hivatkozs"/>
        </w:rPr>
        <w:footnoteRef/>
      </w:r>
      <w:r>
        <w:t xml:space="preserve"> KSH népszámlálási adatok</w:t>
      </w:r>
    </w:p>
  </w:footnote>
  <w:footnote w:id="3">
    <w:p w:rsidR="00DD1E06" w:rsidRDefault="00DD1E06" w:rsidP="00871A40">
      <w:pPr>
        <w:spacing w:after="120"/>
      </w:pPr>
      <w:r>
        <w:rPr>
          <w:vertAlign w:val="superscript"/>
        </w:rPr>
        <w:footnoteRef/>
      </w:r>
      <w:r>
        <w:rPr>
          <w:rFonts w:ascii="Verdana" w:eastAsia="Verdana" w:hAnsi="Verdana" w:cs="Verdana"/>
          <w:sz w:val="16"/>
          <w:szCs w:val="16"/>
        </w:rPr>
        <w:t xml:space="preserve"> </w:t>
      </w:r>
      <w:r>
        <w:rPr>
          <w:rFonts w:ascii="Verdana" w:eastAsia="Verdana" w:hAnsi="Verdana" w:cs="Verdana"/>
          <w:i/>
          <w:sz w:val="16"/>
          <w:szCs w:val="16"/>
        </w:rPr>
        <w:t>Forrás: Iskolai végzettség és egészségi állapot, Tahin Tamás – Jeges Sára – Lampek Kinga, Demográfia 2000; Egészség esélyek, Kovács Katalin, 2006</w:t>
      </w:r>
    </w:p>
  </w:footnote>
  <w:footnote w:id="4">
    <w:p w:rsidR="00DD1E06" w:rsidRDefault="00DD1E06" w:rsidP="00871A40">
      <w:r>
        <w:rPr>
          <w:vertAlign w:val="superscript"/>
        </w:rPr>
        <w:footnoteRef/>
      </w:r>
      <w:r>
        <w:rPr>
          <w:rFonts w:ascii="Verdana" w:eastAsia="Verdana" w:hAnsi="Verdana" w:cs="Verdana"/>
          <w:sz w:val="16"/>
          <w:szCs w:val="16"/>
        </w:rPr>
        <w:t xml:space="preserve"> </w:t>
      </w:r>
      <w:r>
        <w:rPr>
          <w:rFonts w:ascii="Verdana" w:eastAsia="Verdana" w:hAnsi="Verdana" w:cs="Verdana"/>
          <w:i/>
          <w:sz w:val="16"/>
          <w:szCs w:val="16"/>
        </w:rPr>
        <w:t>Forrás: Mezőkovácsházai Kistérségi Közoktatási Intézkedési Terv, 2007-2013, Dél-Békési Kistérség Többcélú Társulás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37886"/>
    <w:multiLevelType w:val="hybridMultilevel"/>
    <w:tmpl w:val="3CAC23FC"/>
    <w:lvl w:ilvl="0" w:tplc="897CD970">
      <w:start w:val="1"/>
      <w:numFmt w:val="decimal"/>
      <w:lvlText w:val="%1."/>
      <w:lvlJc w:val="left"/>
      <w:pPr>
        <w:ind w:left="1778" w:hanging="360"/>
      </w:pPr>
      <w:rPr>
        <w:rFonts w:hint="default"/>
      </w:rPr>
    </w:lvl>
    <w:lvl w:ilvl="1" w:tplc="040E0019" w:tentative="1">
      <w:start w:val="1"/>
      <w:numFmt w:val="lowerLetter"/>
      <w:lvlText w:val="%2."/>
      <w:lvlJc w:val="left"/>
      <w:pPr>
        <w:ind w:left="2498" w:hanging="360"/>
      </w:pPr>
    </w:lvl>
    <w:lvl w:ilvl="2" w:tplc="040E001B" w:tentative="1">
      <w:start w:val="1"/>
      <w:numFmt w:val="lowerRoman"/>
      <w:lvlText w:val="%3."/>
      <w:lvlJc w:val="right"/>
      <w:pPr>
        <w:ind w:left="3218" w:hanging="180"/>
      </w:pPr>
    </w:lvl>
    <w:lvl w:ilvl="3" w:tplc="040E000F" w:tentative="1">
      <w:start w:val="1"/>
      <w:numFmt w:val="decimal"/>
      <w:lvlText w:val="%4."/>
      <w:lvlJc w:val="left"/>
      <w:pPr>
        <w:ind w:left="3938" w:hanging="360"/>
      </w:pPr>
    </w:lvl>
    <w:lvl w:ilvl="4" w:tplc="040E0019" w:tentative="1">
      <w:start w:val="1"/>
      <w:numFmt w:val="lowerLetter"/>
      <w:lvlText w:val="%5."/>
      <w:lvlJc w:val="left"/>
      <w:pPr>
        <w:ind w:left="4658" w:hanging="360"/>
      </w:pPr>
    </w:lvl>
    <w:lvl w:ilvl="5" w:tplc="040E001B" w:tentative="1">
      <w:start w:val="1"/>
      <w:numFmt w:val="lowerRoman"/>
      <w:lvlText w:val="%6."/>
      <w:lvlJc w:val="right"/>
      <w:pPr>
        <w:ind w:left="5378" w:hanging="180"/>
      </w:pPr>
    </w:lvl>
    <w:lvl w:ilvl="6" w:tplc="040E000F" w:tentative="1">
      <w:start w:val="1"/>
      <w:numFmt w:val="decimal"/>
      <w:lvlText w:val="%7."/>
      <w:lvlJc w:val="left"/>
      <w:pPr>
        <w:ind w:left="6098" w:hanging="360"/>
      </w:pPr>
    </w:lvl>
    <w:lvl w:ilvl="7" w:tplc="040E0019" w:tentative="1">
      <w:start w:val="1"/>
      <w:numFmt w:val="lowerLetter"/>
      <w:lvlText w:val="%8."/>
      <w:lvlJc w:val="left"/>
      <w:pPr>
        <w:ind w:left="6818" w:hanging="360"/>
      </w:pPr>
    </w:lvl>
    <w:lvl w:ilvl="8" w:tplc="040E001B" w:tentative="1">
      <w:start w:val="1"/>
      <w:numFmt w:val="lowerRoman"/>
      <w:lvlText w:val="%9."/>
      <w:lvlJc w:val="right"/>
      <w:pPr>
        <w:ind w:left="7538" w:hanging="180"/>
      </w:pPr>
    </w:lvl>
  </w:abstractNum>
  <w:abstractNum w:abstractNumId="1">
    <w:nsid w:val="132C3744"/>
    <w:multiLevelType w:val="hybridMultilevel"/>
    <w:tmpl w:val="C60C7440"/>
    <w:lvl w:ilvl="0" w:tplc="FFB8E01C">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nsid w:val="21C70064"/>
    <w:multiLevelType w:val="hybridMultilevel"/>
    <w:tmpl w:val="48122F6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nsid w:val="3EA452AC"/>
    <w:multiLevelType w:val="hybridMultilevel"/>
    <w:tmpl w:val="637868B6"/>
    <w:lvl w:ilvl="0" w:tplc="040E0003">
      <w:start w:val="1"/>
      <w:numFmt w:val="bullet"/>
      <w:lvlText w:val="o"/>
      <w:lvlJc w:val="left"/>
      <w:pPr>
        <w:ind w:left="720" w:hanging="360"/>
      </w:pPr>
      <w:rPr>
        <w:rFonts w:ascii="Courier New" w:hAnsi="Courier New" w:cs="Courier New"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nsid w:val="422F4E95"/>
    <w:multiLevelType w:val="multilevel"/>
    <w:tmpl w:val="2BFEF90E"/>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nsid w:val="42D64591"/>
    <w:multiLevelType w:val="hybridMultilevel"/>
    <w:tmpl w:val="13A64B78"/>
    <w:lvl w:ilvl="0" w:tplc="D390DA66">
      <w:start w:val="1"/>
      <w:numFmt w:val="bullet"/>
      <w:lvlText w:val="•"/>
      <w:lvlJc w:val="left"/>
      <w:pPr>
        <w:tabs>
          <w:tab w:val="num" w:pos="720"/>
        </w:tabs>
        <w:ind w:left="720" w:hanging="360"/>
      </w:pPr>
      <w:rPr>
        <w:rFonts w:ascii="Times New Roman" w:hAnsi="Times New Roman" w:hint="default"/>
      </w:rPr>
    </w:lvl>
    <w:lvl w:ilvl="1" w:tplc="00343D2E" w:tentative="1">
      <w:start w:val="1"/>
      <w:numFmt w:val="bullet"/>
      <w:lvlText w:val="•"/>
      <w:lvlJc w:val="left"/>
      <w:pPr>
        <w:tabs>
          <w:tab w:val="num" w:pos="1440"/>
        </w:tabs>
        <w:ind w:left="1440" w:hanging="360"/>
      </w:pPr>
      <w:rPr>
        <w:rFonts w:ascii="Times New Roman" w:hAnsi="Times New Roman" w:hint="default"/>
      </w:rPr>
    </w:lvl>
    <w:lvl w:ilvl="2" w:tplc="74CC348C" w:tentative="1">
      <w:start w:val="1"/>
      <w:numFmt w:val="bullet"/>
      <w:lvlText w:val="•"/>
      <w:lvlJc w:val="left"/>
      <w:pPr>
        <w:tabs>
          <w:tab w:val="num" w:pos="2160"/>
        </w:tabs>
        <w:ind w:left="2160" w:hanging="360"/>
      </w:pPr>
      <w:rPr>
        <w:rFonts w:ascii="Times New Roman" w:hAnsi="Times New Roman" w:hint="default"/>
      </w:rPr>
    </w:lvl>
    <w:lvl w:ilvl="3" w:tplc="6F30FB2A" w:tentative="1">
      <w:start w:val="1"/>
      <w:numFmt w:val="bullet"/>
      <w:lvlText w:val="•"/>
      <w:lvlJc w:val="left"/>
      <w:pPr>
        <w:tabs>
          <w:tab w:val="num" w:pos="2880"/>
        </w:tabs>
        <w:ind w:left="2880" w:hanging="360"/>
      </w:pPr>
      <w:rPr>
        <w:rFonts w:ascii="Times New Roman" w:hAnsi="Times New Roman" w:hint="default"/>
      </w:rPr>
    </w:lvl>
    <w:lvl w:ilvl="4" w:tplc="24843D84" w:tentative="1">
      <w:start w:val="1"/>
      <w:numFmt w:val="bullet"/>
      <w:lvlText w:val="•"/>
      <w:lvlJc w:val="left"/>
      <w:pPr>
        <w:tabs>
          <w:tab w:val="num" w:pos="3600"/>
        </w:tabs>
        <w:ind w:left="3600" w:hanging="360"/>
      </w:pPr>
      <w:rPr>
        <w:rFonts w:ascii="Times New Roman" w:hAnsi="Times New Roman" w:hint="default"/>
      </w:rPr>
    </w:lvl>
    <w:lvl w:ilvl="5" w:tplc="80388578" w:tentative="1">
      <w:start w:val="1"/>
      <w:numFmt w:val="bullet"/>
      <w:lvlText w:val="•"/>
      <w:lvlJc w:val="left"/>
      <w:pPr>
        <w:tabs>
          <w:tab w:val="num" w:pos="4320"/>
        </w:tabs>
        <w:ind w:left="4320" w:hanging="360"/>
      </w:pPr>
      <w:rPr>
        <w:rFonts w:ascii="Times New Roman" w:hAnsi="Times New Roman" w:hint="default"/>
      </w:rPr>
    </w:lvl>
    <w:lvl w:ilvl="6" w:tplc="AC8E6DA0" w:tentative="1">
      <w:start w:val="1"/>
      <w:numFmt w:val="bullet"/>
      <w:lvlText w:val="•"/>
      <w:lvlJc w:val="left"/>
      <w:pPr>
        <w:tabs>
          <w:tab w:val="num" w:pos="5040"/>
        </w:tabs>
        <w:ind w:left="5040" w:hanging="360"/>
      </w:pPr>
      <w:rPr>
        <w:rFonts w:ascii="Times New Roman" w:hAnsi="Times New Roman" w:hint="default"/>
      </w:rPr>
    </w:lvl>
    <w:lvl w:ilvl="7" w:tplc="15B4D9D8" w:tentative="1">
      <w:start w:val="1"/>
      <w:numFmt w:val="bullet"/>
      <w:lvlText w:val="•"/>
      <w:lvlJc w:val="left"/>
      <w:pPr>
        <w:tabs>
          <w:tab w:val="num" w:pos="5760"/>
        </w:tabs>
        <w:ind w:left="5760" w:hanging="360"/>
      </w:pPr>
      <w:rPr>
        <w:rFonts w:ascii="Times New Roman" w:hAnsi="Times New Roman" w:hint="default"/>
      </w:rPr>
    </w:lvl>
    <w:lvl w:ilvl="8" w:tplc="CA2C8A18" w:tentative="1">
      <w:start w:val="1"/>
      <w:numFmt w:val="bullet"/>
      <w:lvlText w:val="•"/>
      <w:lvlJc w:val="left"/>
      <w:pPr>
        <w:tabs>
          <w:tab w:val="num" w:pos="6480"/>
        </w:tabs>
        <w:ind w:left="6480" w:hanging="360"/>
      </w:pPr>
      <w:rPr>
        <w:rFonts w:ascii="Times New Roman" w:hAnsi="Times New Roman" w:hint="default"/>
      </w:rPr>
    </w:lvl>
  </w:abstractNum>
  <w:abstractNum w:abstractNumId="6">
    <w:nsid w:val="430B4020"/>
    <w:multiLevelType w:val="multilevel"/>
    <w:tmpl w:val="DDFA54E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low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47304DFC"/>
    <w:multiLevelType w:val="hybridMultilevel"/>
    <w:tmpl w:val="E8D022F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nsid w:val="482E57F8"/>
    <w:multiLevelType w:val="hybridMultilevel"/>
    <w:tmpl w:val="1B5E32B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nsid w:val="4B1A6FA8"/>
    <w:multiLevelType w:val="hybridMultilevel"/>
    <w:tmpl w:val="F2FAE932"/>
    <w:lvl w:ilvl="0" w:tplc="040E0001">
      <w:start w:val="1"/>
      <w:numFmt w:val="bullet"/>
      <w:lvlText w:val=""/>
      <w:lvlJc w:val="left"/>
      <w:pPr>
        <w:ind w:left="218" w:hanging="360"/>
      </w:pPr>
      <w:rPr>
        <w:rFonts w:ascii="Symbol" w:hAnsi="Symbol" w:hint="default"/>
      </w:rPr>
    </w:lvl>
    <w:lvl w:ilvl="1" w:tplc="040E0003" w:tentative="1">
      <w:start w:val="1"/>
      <w:numFmt w:val="bullet"/>
      <w:lvlText w:val="o"/>
      <w:lvlJc w:val="left"/>
      <w:pPr>
        <w:ind w:left="938" w:hanging="360"/>
      </w:pPr>
      <w:rPr>
        <w:rFonts w:ascii="Courier New" w:hAnsi="Courier New" w:cs="Courier New" w:hint="default"/>
      </w:rPr>
    </w:lvl>
    <w:lvl w:ilvl="2" w:tplc="040E0005" w:tentative="1">
      <w:start w:val="1"/>
      <w:numFmt w:val="bullet"/>
      <w:lvlText w:val=""/>
      <w:lvlJc w:val="left"/>
      <w:pPr>
        <w:ind w:left="1658" w:hanging="360"/>
      </w:pPr>
      <w:rPr>
        <w:rFonts w:ascii="Wingdings" w:hAnsi="Wingdings" w:hint="default"/>
      </w:rPr>
    </w:lvl>
    <w:lvl w:ilvl="3" w:tplc="040E0001">
      <w:start w:val="1"/>
      <w:numFmt w:val="bullet"/>
      <w:lvlText w:val=""/>
      <w:lvlJc w:val="left"/>
      <w:pPr>
        <w:ind w:left="2378" w:hanging="360"/>
      </w:pPr>
      <w:rPr>
        <w:rFonts w:ascii="Symbol" w:hAnsi="Symbol" w:hint="default"/>
      </w:rPr>
    </w:lvl>
    <w:lvl w:ilvl="4" w:tplc="040E0003" w:tentative="1">
      <w:start w:val="1"/>
      <w:numFmt w:val="bullet"/>
      <w:lvlText w:val="o"/>
      <w:lvlJc w:val="left"/>
      <w:pPr>
        <w:ind w:left="3098" w:hanging="360"/>
      </w:pPr>
      <w:rPr>
        <w:rFonts w:ascii="Courier New" w:hAnsi="Courier New" w:cs="Courier New" w:hint="default"/>
      </w:rPr>
    </w:lvl>
    <w:lvl w:ilvl="5" w:tplc="040E0005" w:tentative="1">
      <w:start w:val="1"/>
      <w:numFmt w:val="bullet"/>
      <w:lvlText w:val=""/>
      <w:lvlJc w:val="left"/>
      <w:pPr>
        <w:ind w:left="3818" w:hanging="360"/>
      </w:pPr>
      <w:rPr>
        <w:rFonts w:ascii="Wingdings" w:hAnsi="Wingdings" w:hint="default"/>
      </w:rPr>
    </w:lvl>
    <w:lvl w:ilvl="6" w:tplc="040E0001" w:tentative="1">
      <w:start w:val="1"/>
      <w:numFmt w:val="bullet"/>
      <w:lvlText w:val=""/>
      <w:lvlJc w:val="left"/>
      <w:pPr>
        <w:ind w:left="4538" w:hanging="360"/>
      </w:pPr>
      <w:rPr>
        <w:rFonts w:ascii="Symbol" w:hAnsi="Symbol" w:hint="default"/>
      </w:rPr>
    </w:lvl>
    <w:lvl w:ilvl="7" w:tplc="040E0003" w:tentative="1">
      <w:start w:val="1"/>
      <w:numFmt w:val="bullet"/>
      <w:lvlText w:val="o"/>
      <w:lvlJc w:val="left"/>
      <w:pPr>
        <w:ind w:left="5258" w:hanging="360"/>
      </w:pPr>
      <w:rPr>
        <w:rFonts w:ascii="Courier New" w:hAnsi="Courier New" w:cs="Courier New" w:hint="default"/>
      </w:rPr>
    </w:lvl>
    <w:lvl w:ilvl="8" w:tplc="040E0005" w:tentative="1">
      <w:start w:val="1"/>
      <w:numFmt w:val="bullet"/>
      <w:lvlText w:val=""/>
      <w:lvlJc w:val="left"/>
      <w:pPr>
        <w:ind w:left="5978" w:hanging="360"/>
      </w:pPr>
      <w:rPr>
        <w:rFonts w:ascii="Wingdings" w:hAnsi="Wingdings" w:hint="default"/>
      </w:rPr>
    </w:lvl>
  </w:abstractNum>
  <w:abstractNum w:abstractNumId="10">
    <w:nsid w:val="56A12BC0"/>
    <w:multiLevelType w:val="hybridMultilevel"/>
    <w:tmpl w:val="4B8EE99A"/>
    <w:lvl w:ilvl="0" w:tplc="FFB8E01C">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nsid w:val="57B036AF"/>
    <w:multiLevelType w:val="hybridMultilevel"/>
    <w:tmpl w:val="06F8C988"/>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nsid w:val="57B74406"/>
    <w:multiLevelType w:val="hybridMultilevel"/>
    <w:tmpl w:val="D5C8DD9A"/>
    <w:lvl w:ilvl="0" w:tplc="040E0019">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nsid w:val="5C6E37BE"/>
    <w:multiLevelType w:val="hybridMultilevel"/>
    <w:tmpl w:val="360A8D64"/>
    <w:lvl w:ilvl="0" w:tplc="045A469C">
      <w:start w:val="1"/>
      <w:numFmt w:val="decimal"/>
      <w:lvlText w:val="%1."/>
      <w:lvlJc w:val="left"/>
      <w:pPr>
        <w:ind w:left="1770" w:hanging="360"/>
      </w:pPr>
      <w:rPr>
        <w:rFonts w:hint="default"/>
      </w:rPr>
    </w:lvl>
    <w:lvl w:ilvl="1" w:tplc="040E0019" w:tentative="1">
      <w:start w:val="1"/>
      <w:numFmt w:val="lowerLetter"/>
      <w:lvlText w:val="%2."/>
      <w:lvlJc w:val="left"/>
      <w:pPr>
        <w:ind w:left="2490" w:hanging="360"/>
      </w:pPr>
    </w:lvl>
    <w:lvl w:ilvl="2" w:tplc="040E001B" w:tentative="1">
      <w:start w:val="1"/>
      <w:numFmt w:val="lowerRoman"/>
      <w:lvlText w:val="%3."/>
      <w:lvlJc w:val="right"/>
      <w:pPr>
        <w:ind w:left="3210" w:hanging="180"/>
      </w:pPr>
    </w:lvl>
    <w:lvl w:ilvl="3" w:tplc="040E000F" w:tentative="1">
      <w:start w:val="1"/>
      <w:numFmt w:val="decimal"/>
      <w:lvlText w:val="%4."/>
      <w:lvlJc w:val="left"/>
      <w:pPr>
        <w:ind w:left="3930" w:hanging="360"/>
      </w:pPr>
    </w:lvl>
    <w:lvl w:ilvl="4" w:tplc="040E0019" w:tentative="1">
      <w:start w:val="1"/>
      <w:numFmt w:val="lowerLetter"/>
      <w:lvlText w:val="%5."/>
      <w:lvlJc w:val="left"/>
      <w:pPr>
        <w:ind w:left="4650" w:hanging="360"/>
      </w:pPr>
    </w:lvl>
    <w:lvl w:ilvl="5" w:tplc="040E001B" w:tentative="1">
      <w:start w:val="1"/>
      <w:numFmt w:val="lowerRoman"/>
      <w:lvlText w:val="%6."/>
      <w:lvlJc w:val="right"/>
      <w:pPr>
        <w:ind w:left="5370" w:hanging="180"/>
      </w:pPr>
    </w:lvl>
    <w:lvl w:ilvl="6" w:tplc="040E000F" w:tentative="1">
      <w:start w:val="1"/>
      <w:numFmt w:val="decimal"/>
      <w:lvlText w:val="%7."/>
      <w:lvlJc w:val="left"/>
      <w:pPr>
        <w:ind w:left="6090" w:hanging="360"/>
      </w:pPr>
    </w:lvl>
    <w:lvl w:ilvl="7" w:tplc="040E0019" w:tentative="1">
      <w:start w:val="1"/>
      <w:numFmt w:val="lowerLetter"/>
      <w:lvlText w:val="%8."/>
      <w:lvlJc w:val="left"/>
      <w:pPr>
        <w:ind w:left="6810" w:hanging="360"/>
      </w:pPr>
    </w:lvl>
    <w:lvl w:ilvl="8" w:tplc="040E001B" w:tentative="1">
      <w:start w:val="1"/>
      <w:numFmt w:val="lowerRoman"/>
      <w:lvlText w:val="%9."/>
      <w:lvlJc w:val="right"/>
      <w:pPr>
        <w:ind w:left="7530" w:hanging="180"/>
      </w:pPr>
    </w:lvl>
  </w:abstractNum>
  <w:abstractNum w:abstractNumId="14">
    <w:nsid w:val="5D973A33"/>
    <w:multiLevelType w:val="hybridMultilevel"/>
    <w:tmpl w:val="1A2C84C8"/>
    <w:lvl w:ilvl="0" w:tplc="8D6250E0">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nsid w:val="5FD06A79"/>
    <w:multiLevelType w:val="hybridMultilevel"/>
    <w:tmpl w:val="2466E14C"/>
    <w:lvl w:ilvl="0" w:tplc="FDF68768">
      <w:start w:val="1"/>
      <w:numFmt w:val="decimal"/>
      <w:lvlText w:val="%1."/>
      <w:lvlJc w:val="left"/>
      <w:pPr>
        <w:ind w:left="1770" w:hanging="360"/>
      </w:pPr>
      <w:rPr>
        <w:rFonts w:hint="default"/>
      </w:rPr>
    </w:lvl>
    <w:lvl w:ilvl="1" w:tplc="040E0019" w:tentative="1">
      <w:start w:val="1"/>
      <w:numFmt w:val="lowerLetter"/>
      <w:lvlText w:val="%2."/>
      <w:lvlJc w:val="left"/>
      <w:pPr>
        <w:ind w:left="2490" w:hanging="360"/>
      </w:pPr>
    </w:lvl>
    <w:lvl w:ilvl="2" w:tplc="040E001B" w:tentative="1">
      <w:start w:val="1"/>
      <w:numFmt w:val="lowerRoman"/>
      <w:lvlText w:val="%3."/>
      <w:lvlJc w:val="right"/>
      <w:pPr>
        <w:ind w:left="3210" w:hanging="180"/>
      </w:pPr>
    </w:lvl>
    <w:lvl w:ilvl="3" w:tplc="040E000F" w:tentative="1">
      <w:start w:val="1"/>
      <w:numFmt w:val="decimal"/>
      <w:lvlText w:val="%4."/>
      <w:lvlJc w:val="left"/>
      <w:pPr>
        <w:ind w:left="3930" w:hanging="360"/>
      </w:pPr>
    </w:lvl>
    <w:lvl w:ilvl="4" w:tplc="040E0019" w:tentative="1">
      <w:start w:val="1"/>
      <w:numFmt w:val="lowerLetter"/>
      <w:lvlText w:val="%5."/>
      <w:lvlJc w:val="left"/>
      <w:pPr>
        <w:ind w:left="4650" w:hanging="360"/>
      </w:pPr>
    </w:lvl>
    <w:lvl w:ilvl="5" w:tplc="040E001B" w:tentative="1">
      <w:start w:val="1"/>
      <w:numFmt w:val="lowerRoman"/>
      <w:lvlText w:val="%6."/>
      <w:lvlJc w:val="right"/>
      <w:pPr>
        <w:ind w:left="5370" w:hanging="180"/>
      </w:pPr>
    </w:lvl>
    <w:lvl w:ilvl="6" w:tplc="040E000F" w:tentative="1">
      <w:start w:val="1"/>
      <w:numFmt w:val="decimal"/>
      <w:lvlText w:val="%7."/>
      <w:lvlJc w:val="left"/>
      <w:pPr>
        <w:ind w:left="6090" w:hanging="360"/>
      </w:pPr>
    </w:lvl>
    <w:lvl w:ilvl="7" w:tplc="040E0019" w:tentative="1">
      <w:start w:val="1"/>
      <w:numFmt w:val="lowerLetter"/>
      <w:lvlText w:val="%8."/>
      <w:lvlJc w:val="left"/>
      <w:pPr>
        <w:ind w:left="6810" w:hanging="360"/>
      </w:pPr>
    </w:lvl>
    <w:lvl w:ilvl="8" w:tplc="040E001B" w:tentative="1">
      <w:start w:val="1"/>
      <w:numFmt w:val="lowerRoman"/>
      <w:lvlText w:val="%9."/>
      <w:lvlJc w:val="right"/>
      <w:pPr>
        <w:ind w:left="7530" w:hanging="180"/>
      </w:pPr>
    </w:lvl>
  </w:abstractNum>
  <w:abstractNum w:abstractNumId="16">
    <w:nsid w:val="62D30C87"/>
    <w:multiLevelType w:val="hybridMultilevel"/>
    <w:tmpl w:val="9E9AE93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nsid w:val="65E55286"/>
    <w:multiLevelType w:val="hybridMultilevel"/>
    <w:tmpl w:val="943C683C"/>
    <w:lvl w:ilvl="0" w:tplc="BAB074B4">
      <w:start w:val="1"/>
      <w:numFmt w:val="decimal"/>
      <w:lvlText w:val="%1."/>
      <w:lvlJc w:val="left"/>
      <w:pPr>
        <w:ind w:left="76" w:hanging="360"/>
      </w:pPr>
      <w:rPr>
        <w:rFonts w:hint="default"/>
      </w:rPr>
    </w:lvl>
    <w:lvl w:ilvl="1" w:tplc="040E0019" w:tentative="1">
      <w:start w:val="1"/>
      <w:numFmt w:val="lowerLetter"/>
      <w:lvlText w:val="%2."/>
      <w:lvlJc w:val="left"/>
      <w:pPr>
        <w:ind w:left="796" w:hanging="360"/>
      </w:pPr>
    </w:lvl>
    <w:lvl w:ilvl="2" w:tplc="040E001B" w:tentative="1">
      <w:start w:val="1"/>
      <w:numFmt w:val="lowerRoman"/>
      <w:lvlText w:val="%3."/>
      <w:lvlJc w:val="right"/>
      <w:pPr>
        <w:ind w:left="1516" w:hanging="180"/>
      </w:pPr>
    </w:lvl>
    <w:lvl w:ilvl="3" w:tplc="040E000F" w:tentative="1">
      <w:start w:val="1"/>
      <w:numFmt w:val="decimal"/>
      <w:lvlText w:val="%4."/>
      <w:lvlJc w:val="left"/>
      <w:pPr>
        <w:ind w:left="2236" w:hanging="360"/>
      </w:pPr>
    </w:lvl>
    <w:lvl w:ilvl="4" w:tplc="040E0019" w:tentative="1">
      <w:start w:val="1"/>
      <w:numFmt w:val="lowerLetter"/>
      <w:lvlText w:val="%5."/>
      <w:lvlJc w:val="left"/>
      <w:pPr>
        <w:ind w:left="2956" w:hanging="360"/>
      </w:pPr>
    </w:lvl>
    <w:lvl w:ilvl="5" w:tplc="040E001B" w:tentative="1">
      <w:start w:val="1"/>
      <w:numFmt w:val="lowerRoman"/>
      <w:lvlText w:val="%6."/>
      <w:lvlJc w:val="right"/>
      <w:pPr>
        <w:ind w:left="3676" w:hanging="180"/>
      </w:pPr>
    </w:lvl>
    <w:lvl w:ilvl="6" w:tplc="040E000F" w:tentative="1">
      <w:start w:val="1"/>
      <w:numFmt w:val="decimal"/>
      <w:lvlText w:val="%7."/>
      <w:lvlJc w:val="left"/>
      <w:pPr>
        <w:ind w:left="4396" w:hanging="360"/>
      </w:pPr>
    </w:lvl>
    <w:lvl w:ilvl="7" w:tplc="040E0019" w:tentative="1">
      <w:start w:val="1"/>
      <w:numFmt w:val="lowerLetter"/>
      <w:lvlText w:val="%8."/>
      <w:lvlJc w:val="left"/>
      <w:pPr>
        <w:ind w:left="5116" w:hanging="360"/>
      </w:pPr>
    </w:lvl>
    <w:lvl w:ilvl="8" w:tplc="040E001B" w:tentative="1">
      <w:start w:val="1"/>
      <w:numFmt w:val="lowerRoman"/>
      <w:lvlText w:val="%9."/>
      <w:lvlJc w:val="right"/>
      <w:pPr>
        <w:ind w:left="5836" w:hanging="180"/>
      </w:pPr>
    </w:lvl>
  </w:abstractNum>
  <w:abstractNum w:abstractNumId="18">
    <w:nsid w:val="67A908E3"/>
    <w:multiLevelType w:val="hybridMultilevel"/>
    <w:tmpl w:val="414C54E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nsid w:val="73B1255B"/>
    <w:multiLevelType w:val="multilevel"/>
    <w:tmpl w:val="D3B6A112"/>
    <w:lvl w:ilvl="0">
      <w:start w:val="1"/>
      <w:numFmt w:val="decimal"/>
      <w:pStyle w:val="Cmsor1"/>
      <w:lvlText w:val="%1."/>
      <w:lvlJc w:val="left"/>
      <w:pPr>
        <w:ind w:left="720" w:hanging="360"/>
      </w:pPr>
      <w:rPr>
        <w:rFonts w:hint="default"/>
      </w:rPr>
    </w:lvl>
    <w:lvl w:ilvl="1">
      <w:start w:val="1"/>
      <w:numFmt w:val="decimal"/>
      <w:pStyle w:val="Cmsor2"/>
      <w:isLgl/>
      <w:lvlText w:val="%1.%2."/>
      <w:lvlJc w:val="left"/>
      <w:pPr>
        <w:ind w:left="1146" w:hanging="720"/>
      </w:pPr>
      <w:rPr>
        <w:rFonts w:hint="default"/>
      </w:rPr>
    </w:lvl>
    <w:lvl w:ilvl="2">
      <w:start w:val="1"/>
      <w:numFmt w:val="decimal"/>
      <w:pStyle w:val="Cmsor3"/>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2064" w:hanging="144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982" w:hanging="2160"/>
      </w:pPr>
      <w:rPr>
        <w:rFonts w:hint="default"/>
      </w:rPr>
    </w:lvl>
    <w:lvl w:ilvl="8">
      <w:start w:val="1"/>
      <w:numFmt w:val="decimal"/>
      <w:isLgl/>
      <w:lvlText w:val="%1.%2.%3.%4.%5.%6.%7.%8.%9."/>
      <w:lvlJc w:val="left"/>
      <w:pPr>
        <w:ind w:left="3048" w:hanging="2160"/>
      </w:pPr>
      <w:rPr>
        <w:rFonts w:hint="default"/>
      </w:rPr>
    </w:lvl>
  </w:abstractNum>
  <w:abstractNum w:abstractNumId="20">
    <w:nsid w:val="7C7430FB"/>
    <w:multiLevelType w:val="hybridMultilevel"/>
    <w:tmpl w:val="9780B4B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
    <w:nsid w:val="7D6A2814"/>
    <w:multiLevelType w:val="hybridMultilevel"/>
    <w:tmpl w:val="DDB2B57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10"/>
  </w:num>
  <w:num w:numId="2">
    <w:abstractNumId w:val="1"/>
  </w:num>
  <w:num w:numId="3">
    <w:abstractNumId w:val="0"/>
  </w:num>
  <w:num w:numId="4">
    <w:abstractNumId w:val="15"/>
  </w:num>
  <w:num w:numId="5">
    <w:abstractNumId w:val="13"/>
  </w:num>
  <w:num w:numId="6">
    <w:abstractNumId w:val="18"/>
  </w:num>
  <w:num w:numId="7">
    <w:abstractNumId w:val="14"/>
  </w:num>
  <w:num w:numId="8">
    <w:abstractNumId w:val="5"/>
  </w:num>
  <w:num w:numId="9">
    <w:abstractNumId w:val="4"/>
  </w:num>
  <w:num w:numId="10">
    <w:abstractNumId w:val="2"/>
  </w:num>
  <w:num w:numId="11">
    <w:abstractNumId w:val="9"/>
  </w:num>
  <w:num w:numId="12">
    <w:abstractNumId w:val="16"/>
  </w:num>
  <w:num w:numId="13">
    <w:abstractNumId w:val="17"/>
  </w:num>
  <w:num w:numId="14">
    <w:abstractNumId w:val="3"/>
  </w:num>
  <w:num w:numId="15">
    <w:abstractNumId w:val="21"/>
  </w:num>
  <w:num w:numId="16">
    <w:abstractNumId w:val="19"/>
  </w:num>
  <w:num w:numId="17">
    <w:abstractNumId w:val="20"/>
  </w:num>
  <w:num w:numId="18">
    <w:abstractNumId w:val="11"/>
  </w:num>
  <w:num w:numId="19">
    <w:abstractNumId w:val="7"/>
  </w:num>
  <w:num w:numId="20">
    <w:abstractNumId w:val="8"/>
  </w:num>
  <w:num w:numId="21">
    <w:abstractNumId w:val="6"/>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11F"/>
    <w:rsid w:val="00013631"/>
    <w:rsid w:val="00013BAB"/>
    <w:rsid w:val="0003663E"/>
    <w:rsid w:val="000574D2"/>
    <w:rsid w:val="0006409F"/>
    <w:rsid w:val="00082A09"/>
    <w:rsid w:val="000B13E1"/>
    <w:rsid w:val="000D7DDC"/>
    <w:rsid w:val="000E50E1"/>
    <w:rsid w:val="001012B1"/>
    <w:rsid w:val="001067C8"/>
    <w:rsid w:val="00145718"/>
    <w:rsid w:val="0019319F"/>
    <w:rsid w:val="001B2798"/>
    <w:rsid w:val="001C1570"/>
    <w:rsid w:val="001C4B0D"/>
    <w:rsid w:val="001D06A4"/>
    <w:rsid w:val="001D1713"/>
    <w:rsid w:val="001F57CD"/>
    <w:rsid w:val="001F5D80"/>
    <w:rsid w:val="00206AA2"/>
    <w:rsid w:val="002154FC"/>
    <w:rsid w:val="002319CB"/>
    <w:rsid w:val="002626DA"/>
    <w:rsid w:val="00295836"/>
    <w:rsid w:val="002F46B2"/>
    <w:rsid w:val="00307173"/>
    <w:rsid w:val="00323C4B"/>
    <w:rsid w:val="00330215"/>
    <w:rsid w:val="00373247"/>
    <w:rsid w:val="00396F0A"/>
    <w:rsid w:val="003A6B2B"/>
    <w:rsid w:val="003C3ED4"/>
    <w:rsid w:val="003E18B0"/>
    <w:rsid w:val="003F72F8"/>
    <w:rsid w:val="00414233"/>
    <w:rsid w:val="00420C29"/>
    <w:rsid w:val="00423BB6"/>
    <w:rsid w:val="00452D4A"/>
    <w:rsid w:val="00463439"/>
    <w:rsid w:val="00471C30"/>
    <w:rsid w:val="0048387C"/>
    <w:rsid w:val="004A553C"/>
    <w:rsid w:val="004A559B"/>
    <w:rsid w:val="004B3F1B"/>
    <w:rsid w:val="00501D5F"/>
    <w:rsid w:val="005117B5"/>
    <w:rsid w:val="00523229"/>
    <w:rsid w:val="00523A41"/>
    <w:rsid w:val="0054249F"/>
    <w:rsid w:val="005458BB"/>
    <w:rsid w:val="00572415"/>
    <w:rsid w:val="005912F4"/>
    <w:rsid w:val="005963BA"/>
    <w:rsid w:val="005A12EF"/>
    <w:rsid w:val="005A72C1"/>
    <w:rsid w:val="005C65DF"/>
    <w:rsid w:val="005D1198"/>
    <w:rsid w:val="006159EA"/>
    <w:rsid w:val="006418EF"/>
    <w:rsid w:val="0065403F"/>
    <w:rsid w:val="006652BF"/>
    <w:rsid w:val="00693081"/>
    <w:rsid w:val="006B3E73"/>
    <w:rsid w:val="00722563"/>
    <w:rsid w:val="00736677"/>
    <w:rsid w:val="00746134"/>
    <w:rsid w:val="00756393"/>
    <w:rsid w:val="0076635C"/>
    <w:rsid w:val="007B65BA"/>
    <w:rsid w:val="007E39EB"/>
    <w:rsid w:val="00815646"/>
    <w:rsid w:val="0082341B"/>
    <w:rsid w:val="00826EEA"/>
    <w:rsid w:val="008347C0"/>
    <w:rsid w:val="008410D6"/>
    <w:rsid w:val="00871A40"/>
    <w:rsid w:val="0087267C"/>
    <w:rsid w:val="0087681E"/>
    <w:rsid w:val="008955E8"/>
    <w:rsid w:val="008A218A"/>
    <w:rsid w:val="008A72CB"/>
    <w:rsid w:val="00913579"/>
    <w:rsid w:val="00920371"/>
    <w:rsid w:val="00925392"/>
    <w:rsid w:val="00992975"/>
    <w:rsid w:val="009F2279"/>
    <w:rsid w:val="00A165B4"/>
    <w:rsid w:val="00A219F4"/>
    <w:rsid w:val="00A64937"/>
    <w:rsid w:val="00AA3DE1"/>
    <w:rsid w:val="00AB18F8"/>
    <w:rsid w:val="00AC7061"/>
    <w:rsid w:val="00B22093"/>
    <w:rsid w:val="00B239E7"/>
    <w:rsid w:val="00B55506"/>
    <w:rsid w:val="00B70E6D"/>
    <w:rsid w:val="00BA279E"/>
    <w:rsid w:val="00C4269A"/>
    <w:rsid w:val="00C47AA3"/>
    <w:rsid w:val="00C660E4"/>
    <w:rsid w:val="00C81132"/>
    <w:rsid w:val="00C8211F"/>
    <w:rsid w:val="00C87E26"/>
    <w:rsid w:val="00CB046A"/>
    <w:rsid w:val="00CD6C7A"/>
    <w:rsid w:val="00CE5BBD"/>
    <w:rsid w:val="00D7204D"/>
    <w:rsid w:val="00D74E52"/>
    <w:rsid w:val="00DD0F76"/>
    <w:rsid w:val="00DD1E06"/>
    <w:rsid w:val="00DE3855"/>
    <w:rsid w:val="00E01F88"/>
    <w:rsid w:val="00E038D2"/>
    <w:rsid w:val="00E05D10"/>
    <w:rsid w:val="00E5165F"/>
    <w:rsid w:val="00E62240"/>
    <w:rsid w:val="00E65E0C"/>
    <w:rsid w:val="00E96C46"/>
    <w:rsid w:val="00EA0BE3"/>
    <w:rsid w:val="00F00D84"/>
    <w:rsid w:val="00F13894"/>
    <w:rsid w:val="00F613C0"/>
    <w:rsid w:val="00F96845"/>
    <w:rsid w:val="00FC1319"/>
    <w:rsid w:val="00FC2E97"/>
    <w:rsid w:val="00FF3C88"/>
    <w:rsid w:val="00FF777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466B99A9-96B9-4954-AF46-FB0A4DD7D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C8211F"/>
    <w:pPr>
      <w:suppressAutoHyphens/>
      <w:spacing w:after="0" w:line="240" w:lineRule="auto"/>
    </w:pPr>
    <w:rPr>
      <w:rFonts w:ascii="Times New Roman" w:eastAsia="Times New Roman" w:hAnsi="Times New Roman" w:cs="Times New Roman"/>
      <w:sz w:val="24"/>
      <w:szCs w:val="24"/>
      <w:lang w:eastAsia="ar-SA"/>
    </w:rPr>
  </w:style>
  <w:style w:type="paragraph" w:styleId="Cmsor1">
    <w:name w:val="heading 1"/>
    <w:basedOn w:val="Listaszerbekezds"/>
    <w:next w:val="Norml"/>
    <w:link w:val="Heading1Char"/>
    <w:uiPriority w:val="9"/>
    <w:qFormat/>
    <w:rsid w:val="002626DA"/>
    <w:pPr>
      <w:numPr>
        <w:numId w:val="16"/>
      </w:numPr>
      <w:tabs>
        <w:tab w:val="num" w:pos="360"/>
      </w:tabs>
      <w:suppressAutoHyphens w:val="0"/>
      <w:spacing w:line="276" w:lineRule="auto"/>
      <w:ind w:left="431" w:hanging="352"/>
      <w:jc w:val="both"/>
      <w:outlineLvl w:val="0"/>
    </w:pPr>
    <w:rPr>
      <w:rFonts w:ascii="Calibri" w:hAnsi="Calibri"/>
      <w:color w:val="C45911" w:themeColor="accent2" w:themeShade="BF"/>
      <w:sz w:val="32"/>
      <w:szCs w:val="32"/>
    </w:rPr>
  </w:style>
  <w:style w:type="paragraph" w:styleId="Cmsor2">
    <w:name w:val="heading 2"/>
    <w:basedOn w:val="Cmsor1"/>
    <w:next w:val="Norml"/>
    <w:link w:val="Heading2Char"/>
    <w:uiPriority w:val="9"/>
    <w:unhideWhenUsed/>
    <w:qFormat/>
    <w:rsid w:val="007B65BA"/>
    <w:pPr>
      <w:numPr>
        <w:ilvl w:val="1"/>
      </w:numPr>
      <w:spacing w:line="269" w:lineRule="auto"/>
      <w:ind w:left="1145"/>
      <w:outlineLvl w:val="1"/>
    </w:pPr>
    <w:rPr>
      <w:sz w:val="28"/>
      <w:szCs w:val="28"/>
    </w:rPr>
  </w:style>
  <w:style w:type="paragraph" w:styleId="Cmsor3">
    <w:name w:val="heading 3"/>
    <w:basedOn w:val="Listaszerbekezds"/>
    <w:next w:val="Norml"/>
    <w:link w:val="Heading3Char"/>
    <w:uiPriority w:val="9"/>
    <w:unhideWhenUsed/>
    <w:qFormat/>
    <w:rsid w:val="00DD0F76"/>
    <w:pPr>
      <w:numPr>
        <w:ilvl w:val="2"/>
        <w:numId w:val="16"/>
      </w:numPr>
      <w:spacing w:line="269" w:lineRule="auto"/>
      <w:jc w:val="both"/>
      <w:outlineLvl w:val="2"/>
    </w:pPr>
    <w:rPr>
      <w:color w:val="C45911" w:themeColor="accent2" w:themeShade="BF"/>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FC2E97"/>
    <w:pPr>
      <w:ind w:left="720"/>
      <w:contextualSpacing/>
    </w:pPr>
  </w:style>
  <w:style w:type="paragraph" w:styleId="Nincstrkz">
    <w:name w:val="No Spacing"/>
    <w:link w:val="NoSpacingChar"/>
    <w:uiPriority w:val="1"/>
    <w:qFormat/>
    <w:rsid w:val="00FC2E97"/>
    <w:pPr>
      <w:spacing w:after="0" w:line="240" w:lineRule="auto"/>
    </w:pPr>
    <w:rPr>
      <w:rFonts w:eastAsiaTheme="minorEastAsia"/>
      <w:lang w:eastAsia="hu-HU"/>
    </w:rPr>
  </w:style>
  <w:style w:type="character" w:customStyle="1" w:styleId="NoSpacingChar">
    <w:name w:val="No Spacing Char"/>
    <w:basedOn w:val="Bekezdsalapbettpusa"/>
    <w:link w:val="Nincstrkz"/>
    <w:uiPriority w:val="1"/>
    <w:rsid w:val="00FC2E97"/>
    <w:rPr>
      <w:rFonts w:eastAsiaTheme="minorEastAsia"/>
      <w:lang w:eastAsia="hu-HU"/>
    </w:rPr>
  </w:style>
  <w:style w:type="character" w:styleId="Hiperhivatkozs">
    <w:name w:val="Hyperlink"/>
    <w:basedOn w:val="Bekezdsalapbettpusa"/>
    <w:uiPriority w:val="99"/>
    <w:unhideWhenUsed/>
    <w:rsid w:val="005C65DF"/>
    <w:rPr>
      <w:color w:val="0563C1" w:themeColor="hyperlink"/>
      <w:u w:val="single"/>
    </w:rPr>
  </w:style>
  <w:style w:type="paragraph" w:customStyle="1" w:styleId="Default">
    <w:name w:val="Default"/>
    <w:rsid w:val="00F00D84"/>
    <w:pPr>
      <w:autoSpaceDE w:val="0"/>
      <w:autoSpaceDN w:val="0"/>
      <w:adjustRightInd w:val="0"/>
      <w:spacing w:after="0" w:line="240" w:lineRule="auto"/>
    </w:pPr>
    <w:rPr>
      <w:rFonts w:ascii="Times New Roman" w:hAnsi="Times New Roman" w:cs="Times New Roman"/>
      <w:color w:val="000000"/>
      <w:sz w:val="24"/>
      <w:szCs w:val="24"/>
    </w:rPr>
  </w:style>
  <w:style w:type="paragraph" w:styleId="llb">
    <w:name w:val="footer"/>
    <w:basedOn w:val="Norml"/>
    <w:link w:val="FooterChar"/>
    <w:uiPriority w:val="99"/>
    <w:rsid w:val="00F00D84"/>
    <w:pPr>
      <w:tabs>
        <w:tab w:val="center" w:pos="4536"/>
        <w:tab w:val="right" w:pos="9072"/>
      </w:tabs>
      <w:suppressAutoHyphens w:val="0"/>
    </w:pPr>
    <w:rPr>
      <w:lang w:val="x-none" w:eastAsia="x-none"/>
    </w:rPr>
  </w:style>
  <w:style w:type="character" w:customStyle="1" w:styleId="FooterChar">
    <w:name w:val="Footer Char"/>
    <w:basedOn w:val="Bekezdsalapbettpusa"/>
    <w:link w:val="llb"/>
    <w:uiPriority w:val="99"/>
    <w:rsid w:val="00F00D84"/>
    <w:rPr>
      <w:rFonts w:ascii="Times New Roman" w:eastAsia="Times New Roman" w:hAnsi="Times New Roman" w:cs="Times New Roman"/>
      <w:sz w:val="24"/>
      <w:szCs w:val="24"/>
      <w:lang w:val="x-none" w:eastAsia="x-none"/>
    </w:rPr>
  </w:style>
  <w:style w:type="character" w:styleId="Oldalszm">
    <w:name w:val="page number"/>
    <w:basedOn w:val="Bekezdsalapbettpusa"/>
    <w:rsid w:val="00F00D84"/>
  </w:style>
  <w:style w:type="character" w:customStyle="1" w:styleId="Heading1Char">
    <w:name w:val="Heading 1 Char"/>
    <w:basedOn w:val="Bekezdsalapbettpusa"/>
    <w:link w:val="Cmsor1"/>
    <w:uiPriority w:val="9"/>
    <w:rsid w:val="002626DA"/>
    <w:rPr>
      <w:rFonts w:ascii="Calibri" w:eastAsia="Times New Roman" w:hAnsi="Calibri" w:cs="Times New Roman"/>
      <w:color w:val="C45911" w:themeColor="accent2" w:themeShade="BF"/>
      <w:sz w:val="32"/>
      <w:szCs w:val="32"/>
      <w:lang w:eastAsia="ar-SA"/>
    </w:rPr>
  </w:style>
  <w:style w:type="paragraph" w:styleId="lfej">
    <w:name w:val="header"/>
    <w:basedOn w:val="Norml"/>
    <w:link w:val="HeaderChar"/>
    <w:uiPriority w:val="99"/>
    <w:unhideWhenUsed/>
    <w:rsid w:val="0087267C"/>
    <w:pPr>
      <w:tabs>
        <w:tab w:val="center" w:pos="4536"/>
        <w:tab w:val="right" w:pos="9072"/>
      </w:tabs>
    </w:pPr>
  </w:style>
  <w:style w:type="character" w:customStyle="1" w:styleId="HeaderChar">
    <w:name w:val="Header Char"/>
    <w:basedOn w:val="Bekezdsalapbettpusa"/>
    <w:link w:val="lfej"/>
    <w:uiPriority w:val="99"/>
    <w:rsid w:val="0087267C"/>
    <w:rPr>
      <w:rFonts w:ascii="Times New Roman" w:eastAsia="Times New Roman" w:hAnsi="Times New Roman" w:cs="Times New Roman"/>
      <w:sz w:val="24"/>
      <w:szCs w:val="24"/>
      <w:lang w:eastAsia="ar-SA"/>
    </w:rPr>
  </w:style>
  <w:style w:type="paragraph" w:styleId="Tartalomjegyzkcmsora">
    <w:name w:val="TOC Heading"/>
    <w:basedOn w:val="Cmsor1"/>
    <w:next w:val="Norml"/>
    <w:uiPriority w:val="39"/>
    <w:unhideWhenUsed/>
    <w:qFormat/>
    <w:rsid w:val="00B70E6D"/>
    <w:pPr>
      <w:keepNext/>
      <w:keepLines/>
      <w:numPr>
        <w:numId w:val="0"/>
      </w:numPr>
      <w:spacing w:before="240" w:line="259" w:lineRule="auto"/>
      <w:contextualSpacing w:val="0"/>
      <w:jc w:val="left"/>
      <w:outlineLvl w:val="9"/>
    </w:pPr>
    <w:rPr>
      <w:rFonts w:asciiTheme="majorHAnsi" w:eastAsiaTheme="majorEastAsia" w:hAnsiTheme="majorHAnsi" w:cstheme="majorBidi"/>
      <w:color w:val="2E74B5" w:themeColor="accent1" w:themeShade="BF"/>
      <w:lang w:eastAsia="hu-HU"/>
    </w:rPr>
  </w:style>
  <w:style w:type="paragraph" w:styleId="TJ1">
    <w:name w:val="toc 1"/>
    <w:basedOn w:val="Norml"/>
    <w:next w:val="Norml"/>
    <w:autoRedefine/>
    <w:uiPriority w:val="39"/>
    <w:unhideWhenUsed/>
    <w:rsid w:val="00B70E6D"/>
    <w:pPr>
      <w:spacing w:after="100"/>
    </w:pPr>
  </w:style>
  <w:style w:type="character" w:customStyle="1" w:styleId="Heading2Char">
    <w:name w:val="Heading 2 Char"/>
    <w:basedOn w:val="Bekezdsalapbettpusa"/>
    <w:link w:val="Cmsor2"/>
    <w:uiPriority w:val="9"/>
    <w:rsid w:val="007B65BA"/>
    <w:rPr>
      <w:rFonts w:ascii="Times New Roman" w:eastAsia="Times New Roman" w:hAnsi="Times New Roman" w:cs="Times New Roman"/>
      <w:color w:val="C45911" w:themeColor="accent2" w:themeShade="BF"/>
      <w:sz w:val="28"/>
      <w:szCs w:val="28"/>
      <w:lang w:eastAsia="ar-SA"/>
    </w:rPr>
  </w:style>
  <w:style w:type="character" w:customStyle="1" w:styleId="Heading3Char">
    <w:name w:val="Heading 3 Char"/>
    <w:basedOn w:val="Bekezdsalapbettpusa"/>
    <w:link w:val="Cmsor3"/>
    <w:uiPriority w:val="9"/>
    <w:rsid w:val="00DD0F76"/>
    <w:rPr>
      <w:rFonts w:ascii="Times New Roman" w:eastAsia="Times New Roman" w:hAnsi="Times New Roman" w:cs="Times New Roman"/>
      <w:color w:val="C45911" w:themeColor="accent2" w:themeShade="BF"/>
      <w:sz w:val="24"/>
      <w:szCs w:val="24"/>
      <w:lang w:eastAsia="ar-SA"/>
    </w:rPr>
  </w:style>
  <w:style w:type="paragraph" w:styleId="Kpalrs">
    <w:name w:val="caption"/>
    <w:basedOn w:val="Norml"/>
    <w:next w:val="Norml"/>
    <w:uiPriority w:val="35"/>
    <w:qFormat/>
    <w:rsid w:val="00871A40"/>
    <w:pPr>
      <w:suppressAutoHyphens w:val="0"/>
      <w:spacing w:before="240"/>
      <w:jc w:val="center"/>
    </w:pPr>
    <w:rPr>
      <w:bCs/>
      <w:sz w:val="20"/>
      <w:szCs w:val="20"/>
      <w:lang w:eastAsia="hu-HU"/>
    </w:rPr>
  </w:style>
  <w:style w:type="paragraph" w:styleId="Lbjegyzetszveg">
    <w:name w:val="footnote text"/>
    <w:basedOn w:val="Norml"/>
    <w:link w:val="FootnoteTextChar"/>
    <w:unhideWhenUsed/>
    <w:rsid w:val="00871A40"/>
    <w:pPr>
      <w:suppressAutoHyphens w:val="0"/>
      <w:spacing w:before="240"/>
      <w:jc w:val="both"/>
    </w:pPr>
    <w:rPr>
      <w:rFonts w:eastAsiaTheme="minorHAnsi" w:cstheme="minorBidi"/>
      <w:sz w:val="20"/>
      <w:szCs w:val="20"/>
      <w:lang w:eastAsia="en-US"/>
    </w:rPr>
  </w:style>
  <w:style w:type="character" w:customStyle="1" w:styleId="FootnoteTextChar">
    <w:name w:val="Footnote Text Char"/>
    <w:basedOn w:val="Bekezdsalapbettpusa"/>
    <w:link w:val="Lbjegyzetszveg"/>
    <w:uiPriority w:val="99"/>
    <w:semiHidden/>
    <w:rsid w:val="00871A40"/>
    <w:rPr>
      <w:rFonts w:ascii="Times New Roman" w:hAnsi="Times New Roman"/>
      <w:sz w:val="20"/>
      <w:szCs w:val="20"/>
    </w:rPr>
  </w:style>
  <w:style w:type="character" w:styleId="Lbjegyzet-hivatkozs">
    <w:name w:val="footnote reference"/>
    <w:basedOn w:val="Bekezdsalapbettpusa"/>
    <w:uiPriority w:val="99"/>
    <w:semiHidden/>
    <w:unhideWhenUsed/>
    <w:rsid w:val="00871A40"/>
    <w:rPr>
      <w:vertAlign w:val="superscript"/>
    </w:rPr>
  </w:style>
  <w:style w:type="table" w:customStyle="1" w:styleId="Tblzatrcsos41">
    <w:name w:val="Táblázat (rácsos) 41"/>
    <w:basedOn w:val="Normltblzat"/>
    <w:uiPriority w:val="49"/>
    <w:rsid w:val="00871A40"/>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Lbjegyzet-karakterek">
    <w:name w:val="Lábjegyzet-karakterek"/>
    <w:rsid w:val="00736677"/>
    <w:rPr>
      <w:rFonts w:cs="Times New Roman"/>
      <w:vertAlign w:val="superscript"/>
    </w:rPr>
  </w:style>
  <w:style w:type="paragraph" w:customStyle="1" w:styleId="Kpalrs1">
    <w:name w:val="Képaláírás1"/>
    <w:basedOn w:val="Norml"/>
    <w:next w:val="Norml"/>
    <w:rsid w:val="00736677"/>
    <w:pPr>
      <w:spacing w:line="360" w:lineRule="auto"/>
      <w:jc w:val="both"/>
    </w:pPr>
    <w:rPr>
      <w:rFonts w:eastAsia="Calibri" w:cs="Calibri"/>
      <w:b/>
      <w:bCs/>
      <w:sz w:val="20"/>
      <w:szCs w:val="20"/>
    </w:rPr>
  </w:style>
  <w:style w:type="character" w:customStyle="1" w:styleId="apple-style-span">
    <w:name w:val="apple-style-span"/>
    <w:basedOn w:val="Bekezdsalapbettpusa"/>
    <w:rsid w:val="00DD0F76"/>
  </w:style>
  <w:style w:type="paragraph" w:styleId="TJ2">
    <w:name w:val="toc 2"/>
    <w:basedOn w:val="Norml"/>
    <w:next w:val="Norml"/>
    <w:autoRedefine/>
    <w:uiPriority w:val="39"/>
    <w:unhideWhenUsed/>
    <w:rsid w:val="002626DA"/>
    <w:pPr>
      <w:spacing w:after="100"/>
      <w:ind w:left="240"/>
    </w:pPr>
  </w:style>
  <w:style w:type="paragraph" w:styleId="TJ3">
    <w:name w:val="toc 3"/>
    <w:basedOn w:val="Norml"/>
    <w:next w:val="Norml"/>
    <w:autoRedefine/>
    <w:uiPriority w:val="39"/>
    <w:unhideWhenUsed/>
    <w:rsid w:val="002626DA"/>
    <w:pPr>
      <w:spacing w:after="100"/>
      <w:ind w:left="480"/>
    </w:pPr>
  </w:style>
  <w:style w:type="paragraph" w:styleId="Buborkszveg">
    <w:name w:val="Balloon Text"/>
    <w:basedOn w:val="Norml"/>
    <w:link w:val="BalloonTextChar"/>
    <w:uiPriority w:val="99"/>
    <w:semiHidden/>
    <w:unhideWhenUsed/>
    <w:rsid w:val="004B3F1B"/>
    <w:rPr>
      <w:rFonts w:ascii="Lucida Grande" w:hAnsi="Lucida Grande" w:cs="Lucida Grande"/>
      <w:sz w:val="18"/>
      <w:szCs w:val="18"/>
    </w:rPr>
  </w:style>
  <w:style w:type="character" w:customStyle="1" w:styleId="BalloonTextChar">
    <w:name w:val="Balloon Text Char"/>
    <w:basedOn w:val="Bekezdsalapbettpusa"/>
    <w:link w:val="Buborkszveg"/>
    <w:uiPriority w:val="99"/>
    <w:semiHidden/>
    <w:rsid w:val="004B3F1B"/>
    <w:rPr>
      <w:rFonts w:ascii="Lucida Grande" w:eastAsia="Times New Roman" w:hAnsi="Lucida Grande" w:cs="Lucida Grande"/>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3193071">
      <w:bodyDiv w:val="1"/>
      <w:marLeft w:val="0"/>
      <w:marRight w:val="0"/>
      <w:marTop w:val="0"/>
      <w:marBottom w:val="0"/>
      <w:divBdr>
        <w:top w:val="none" w:sz="0" w:space="0" w:color="auto"/>
        <w:left w:val="none" w:sz="0" w:space="0" w:color="auto"/>
        <w:bottom w:val="none" w:sz="0" w:space="0" w:color="auto"/>
        <w:right w:val="none" w:sz="0" w:space="0" w:color="auto"/>
      </w:divBdr>
    </w:div>
    <w:div w:id="1404181770">
      <w:bodyDiv w:val="1"/>
      <w:marLeft w:val="0"/>
      <w:marRight w:val="0"/>
      <w:marTop w:val="0"/>
      <w:marBottom w:val="0"/>
      <w:divBdr>
        <w:top w:val="none" w:sz="0" w:space="0" w:color="auto"/>
        <w:left w:val="none" w:sz="0" w:space="0" w:color="auto"/>
        <w:bottom w:val="none" w:sz="0" w:space="0" w:color="auto"/>
        <w:right w:val="none" w:sz="0" w:space="0" w:color="auto"/>
      </w:divBdr>
    </w:div>
    <w:div w:id="1839156483">
      <w:bodyDiv w:val="1"/>
      <w:marLeft w:val="0"/>
      <w:marRight w:val="0"/>
      <w:marTop w:val="0"/>
      <w:marBottom w:val="0"/>
      <w:divBdr>
        <w:top w:val="none" w:sz="0" w:space="0" w:color="auto"/>
        <w:left w:val="none" w:sz="0" w:space="0" w:color="auto"/>
        <w:bottom w:val="none" w:sz="0" w:space="0" w:color="auto"/>
        <w:right w:val="none" w:sz="0" w:space="0" w:color="auto"/>
      </w:divBdr>
      <w:divsChild>
        <w:div w:id="440923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footer" Target="footer4.xml"/><Relationship Id="rId26" Type="http://schemas.openxmlformats.org/officeDocument/2006/relationships/diagramColors" Target="diagrams/colors1.xml"/><Relationship Id="rId39" Type="http://schemas.openxmlformats.org/officeDocument/2006/relationships/diagramData" Target="diagrams/data4.xml"/><Relationship Id="rId21" Type="http://schemas.openxmlformats.org/officeDocument/2006/relationships/image" Target="media/image5.jpeg"/><Relationship Id="rId34" Type="http://schemas.openxmlformats.org/officeDocument/2006/relationships/diagramData" Target="diagrams/data3.xml"/><Relationship Id="rId42" Type="http://schemas.openxmlformats.org/officeDocument/2006/relationships/diagramColors" Target="diagrams/colors4.xml"/><Relationship Id="rId47" Type="http://schemas.openxmlformats.org/officeDocument/2006/relationships/diagramColors" Target="diagrams/colors5.xml"/><Relationship Id="rId50" Type="http://schemas.openxmlformats.org/officeDocument/2006/relationships/image" Target="media/image9.png"/><Relationship Id="rId55"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chart" Target="charts/chart2.xml"/><Relationship Id="rId29" Type="http://schemas.openxmlformats.org/officeDocument/2006/relationships/diagramLayout" Target="diagrams/layout2.xml"/><Relationship Id="rId11" Type="http://schemas.openxmlformats.org/officeDocument/2006/relationships/footer" Target="footer1.xml"/><Relationship Id="rId24" Type="http://schemas.openxmlformats.org/officeDocument/2006/relationships/diagramLayout" Target="diagrams/layout1.xml"/><Relationship Id="rId32" Type="http://schemas.microsoft.com/office/2007/relationships/diagramDrawing" Target="diagrams/drawing2.xml"/><Relationship Id="rId37" Type="http://schemas.openxmlformats.org/officeDocument/2006/relationships/diagramColors" Target="diagrams/colors3.xml"/><Relationship Id="rId40" Type="http://schemas.openxmlformats.org/officeDocument/2006/relationships/diagramLayout" Target="diagrams/layout4.xml"/><Relationship Id="rId45" Type="http://schemas.openxmlformats.org/officeDocument/2006/relationships/diagramLayout" Target="diagrams/layout5.xml"/><Relationship Id="rId53" Type="http://schemas.openxmlformats.org/officeDocument/2006/relationships/image" Target="media/image10.png"/><Relationship Id="rId5" Type="http://schemas.openxmlformats.org/officeDocument/2006/relationships/settings" Target="settings.xml"/><Relationship Id="rId10" Type="http://schemas.openxmlformats.org/officeDocument/2006/relationships/image" Target="media/image2.jpeg"/><Relationship Id="rId19" Type="http://schemas.openxmlformats.org/officeDocument/2006/relationships/chart" Target="charts/chart3.xml"/><Relationship Id="rId31" Type="http://schemas.openxmlformats.org/officeDocument/2006/relationships/diagramColors" Target="diagrams/colors2.xml"/><Relationship Id="rId44" Type="http://schemas.openxmlformats.org/officeDocument/2006/relationships/diagramData" Target="diagrams/data5.xml"/><Relationship Id="rId52" Type="http://schemas.openxmlformats.org/officeDocument/2006/relationships/footer" Target="footer6.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4.png"/><Relationship Id="rId22" Type="http://schemas.openxmlformats.org/officeDocument/2006/relationships/image" Target="media/image6.png"/><Relationship Id="rId27" Type="http://schemas.microsoft.com/office/2007/relationships/diagramDrawing" Target="diagrams/drawing1.xml"/><Relationship Id="rId30" Type="http://schemas.openxmlformats.org/officeDocument/2006/relationships/diagramQuickStyle" Target="diagrams/quickStyle2.xml"/><Relationship Id="rId35" Type="http://schemas.openxmlformats.org/officeDocument/2006/relationships/diagramLayout" Target="diagrams/layout3.xml"/><Relationship Id="rId43" Type="http://schemas.microsoft.com/office/2007/relationships/diagramDrawing" Target="diagrams/drawing4.xml"/><Relationship Id="rId48" Type="http://schemas.microsoft.com/office/2007/relationships/diagramDrawing" Target="diagrams/drawing5.xml"/><Relationship Id="rId8" Type="http://schemas.openxmlformats.org/officeDocument/2006/relationships/endnotes" Target="endnotes.xml"/><Relationship Id="rId51" Type="http://schemas.openxmlformats.org/officeDocument/2006/relationships/footer" Target="footer5.xm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footer" Target="footer3.xml"/><Relationship Id="rId25" Type="http://schemas.openxmlformats.org/officeDocument/2006/relationships/diagramQuickStyle" Target="diagrams/quickStyle1.xml"/><Relationship Id="rId33" Type="http://schemas.openxmlformats.org/officeDocument/2006/relationships/image" Target="media/image7.png"/><Relationship Id="rId38" Type="http://schemas.microsoft.com/office/2007/relationships/diagramDrawing" Target="diagrams/drawing3.xml"/><Relationship Id="rId46" Type="http://schemas.openxmlformats.org/officeDocument/2006/relationships/diagramQuickStyle" Target="diagrams/quickStyle5.xml"/><Relationship Id="rId20" Type="http://schemas.openxmlformats.org/officeDocument/2006/relationships/chart" Target="charts/chart4.xml"/><Relationship Id="rId41" Type="http://schemas.openxmlformats.org/officeDocument/2006/relationships/diagramQuickStyle" Target="diagrams/quickStyle4.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diagramData" Target="diagrams/data1.xml"/><Relationship Id="rId28" Type="http://schemas.openxmlformats.org/officeDocument/2006/relationships/diagramData" Target="diagrams/data2.xml"/><Relationship Id="rId36" Type="http://schemas.openxmlformats.org/officeDocument/2006/relationships/diagramQuickStyle" Target="diagrams/quickStyle3.xml"/><Relationship Id="rId49" Type="http://schemas.openxmlformats.org/officeDocument/2006/relationships/image" Target="media/image8.png"/></Relationships>
</file>

<file path=word/charts/_rels/chart1.xml.rels><?xml version="1.0" encoding="UTF-8" standalone="yes"?>
<Relationships xmlns="http://schemas.openxmlformats.org/package/2006/relationships"><Relationship Id="rId1" Type="http://schemas.openxmlformats.org/officeDocument/2006/relationships/oleObject" Target="Munkaf&#252;zet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Munkaf&#252;zet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Microsoft%20Word%20programbeli%20%20diagram"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Munkaf&#252;zet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hu-H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manualLayout>
          <c:layoutTarget val="inner"/>
          <c:xMode val="edge"/>
          <c:yMode val="edge"/>
          <c:x val="0.506531076920824"/>
          <c:y val="2.37324622709911E-2"/>
          <c:w val="0.33131237256430823"/>
          <c:h val="0.92221868113423777"/>
        </c:manualLayout>
      </c:layout>
      <c:barChart>
        <c:barDir val="bar"/>
        <c:grouping val="clustered"/>
        <c:varyColors val="0"/>
        <c:ser>
          <c:idx val="0"/>
          <c:order val="0"/>
          <c:spPr>
            <a:solidFill>
              <a:schemeClr val="dk1">
                <a:tint val="885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hu-H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Munka4!$Z$24:$Z$43</c:f>
              <c:strCache>
                <c:ptCount val="20"/>
                <c:pt idx="0">
                  <c:v>Mezőgazdaság, erdőgazdálkodás, halászat</c:v>
                </c:pt>
                <c:pt idx="1">
                  <c:v>Bányászat, kőfejtés, feldolgozóipar, villamosenergia-, gáz-, gőzellátás, légkondicionálás, vízellátás, szennyvíz gyűjtése, kezelése, hulladékgazdálkodás, szennyeződésmentesítés</c:v>
                </c:pt>
                <c:pt idx="2">
                  <c:v>Bányászat, főfejtés</c:v>
                </c:pt>
                <c:pt idx="3">
                  <c:v>Feldolgozóipar</c:v>
                </c:pt>
                <c:pt idx="4">
                  <c:v>Villamosenergia-, gáz-, gőzellátás, légkondicionálás</c:v>
                </c:pt>
                <c:pt idx="5">
                  <c:v>Vízellátás, szennyvíz gyűjtése, kezelése, hulladékgazdálkodás, szennyeződésmentesítés</c:v>
                </c:pt>
                <c:pt idx="6">
                  <c:v>Építőipar</c:v>
                </c:pt>
                <c:pt idx="7">
                  <c:v>Kereskedelem, gépjárműjavítás</c:v>
                </c:pt>
                <c:pt idx="8">
                  <c:v>Szállítás, raktározás</c:v>
                </c:pt>
                <c:pt idx="9">
                  <c:v>Szálláshely-szolgáltatás, vendéglátás </c:v>
                </c:pt>
                <c:pt idx="10">
                  <c:v>Információ, kommunikáció</c:v>
                </c:pt>
                <c:pt idx="11">
                  <c:v>Pénzügyi, biztosítási</c:v>
                </c:pt>
                <c:pt idx="12">
                  <c:v>Ingatlanügyletek</c:v>
                </c:pt>
                <c:pt idx="13">
                  <c:v>Szakmai, tudományos, műszaki tevékenység</c:v>
                </c:pt>
                <c:pt idx="14">
                  <c:v>Adminisztratív és szolgáltatást támogató</c:v>
                </c:pt>
                <c:pt idx="15">
                  <c:v>Közigazgatás, védelem, kötelező társadalombiztosítás</c:v>
                </c:pt>
                <c:pt idx="16">
                  <c:v>Oktatás</c:v>
                </c:pt>
                <c:pt idx="17">
                  <c:v>Humán-egészségügyi, szociális ellátás</c:v>
                </c:pt>
                <c:pt idx="18">
                  <c:v>Művészet, szórakoztatás, szabadidő</c:v>
                </c:pt>
                <c:pt idx="19">
                  <c:v>Egyéb</c:v>
                </c:pt>
              </c:strCache>
            </c:strRef>
          </c:cat>
          <c:val>
            <c:numRef>
              <c:f>Munka4!$AA$24:$AA$43</c:f>
              <c:numCache>
                <c:formatCode>General</c:formatCode>
                <c:ptCount val="20"/>
                <c:pt idx="0">
                  <c:v>195</c:v>
                </c:pt>
                <c:pt idx="1">
                  <c:v>65</c:v>
                </c:pt>
                <c:pt idx="2">
                  <c:v>0</c:v>
                </c:pt>
                <c:pt idx="3">
                  <c:v>59</c:v>
                </c:pt>
                <c:pt idx="4">
                  <c:v>1</c:v>
                </c:pt>
                <c:pt idx="5">
                  <c:v>5</c:v>
                </c:pt>
                <c:pt idx="6">
                  <c:v>63</c:v>
                </c:pt>
                <c:pt idx="7">
                  <c:v>314</c:v>
                </c:pt>
                <c:pt idx="8">
                  <c:v>32</c:v>
                </c:pt>
                <c:pt idx="9">
                  <c:v>117</c:v>
                </c:pt>
                <c:pt idx="10">
                  <c:v>23</c:v>
                </c:pt>
                <c:pt idx="11">
                  <c:v>37</c:v>
                </c:pt>
                <c:pt idx="12">
                  <c:v>18</c:v>
                </c:pt>
                <c:pt idx="13">
                  <c:v>94</c:v>
                </c:pt>
                <c:pt idx="14">
                  <c:v>45</c:v>
                </c:pt>
                <c:pt idx="15">
                  <c:v>0</c:v>
                </c:pt>
                <c:pt idx="16">
                  <c:v>33</c:v>
                </c:pt>
                <c:pt idx="17">
                  <c:v>45</c:v>
                </c:pt>
                <c:pt idx="18">
                  <c:v>15</c:v>
                </c:pt>
                <c:pt idx="19">
                  <c:v>72</c:v>
                </c:pt>
              </c:numCache>
            </c:numRef>
          </c:val>
        </c:ser>
        <c:dLbls>
          <c:showLegendKey val="0"/>
          <c:showVal val="1"/>
          <c:showCatName val="0"/>
          <c:showSerName val="0"/>
          <c:showPercent val="0"/>
          <c:showBubbleSize val="0"/>
        </c:dLbls>
        <c:gapWidth val="65"/>
        <c:axId val="-590296528"/>
        <c:axId val="-590299248"/>
      </c:barChart>
      <c:catAx>
        <c:axId val="-590296528"/>
        <c:scaling>
          <c:orientation val="minMax"/>
        </c:scaling>
        <c:delete val="0"/>
        <c:axPos val="l"/>
        <c:numFmt formatCode="General" sourceLinked="0"/>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hu-HU"/>
          </a:p>
        </c:txPr>
        <c:crossAx val="-590299248"/>
        <c:crosses val="autoZero"/>
        <c:auto val="1"/>
        <c:lblAlgn val="ctr"/>
        <c:lblOffset val="100"/>
        <c:noMultiLvlLbl val="0"/>
      </c:catAx>
      <c:valAx>
        <c:axId val="-590299248"/>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hu-HU"/>
          </a:p>
        </c:txPr>
        <c:crossAx val="-590296528"/>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hu-H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hu-HU"/>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hu-HU"/>
              <a:t>Lakosok végzettség szerinti eloszlása</a:t>
            </a:r>
          </a:p>
        </c:rich>
      </c:tx>
      <c:overlay val="0"/>
      <c:spPr>
        <a:noFill/>
        <a:ln>
          <a:noFill/>
        </a:ln>
        <a:effectLst/>
      </c:spPr>
    </c:title>
    <c:autoTitleDeleted val="0"/>
    <c:plotArea>
      <c:layout/>
      <c:pieChart>
        <c:varyColors val="1"/>
        <c:ser>
          <c:idx val="0"/>
          <c:order val="0"/>
          <c:explosion val="25"/>
          <c:dPt>
            <c:idx val="0"/>
            <c:bubble3D val="0"/>
            <c:spPr>
              <a:solidFill>
                <a:schemeClr val="dk1">
                  <a:tint val="88500"/>
                </a:schemeClr>
              </a:solidFill>
              <a:ln>
                <a:noFill/>
              </a:ln>
              <a:effectLst>
                <a:outerShdw blurRad="254000" sx="102000" sy="102000" algn="ctr" rotWithShape="0">
                  <a:prstClr val="black">
                    <a:alpha val="20000"/>
                  </a:prstClr>
                </a:outerShdw>
              </a:effectLst>
            </c:spPr>
          </c:dPt>
          <c:dPt>
            <c:idx val="1"/>
            <c:bubble3D val="0"/>
            <c:spPr>
              <a:solidFill>
                <a:schemeClr val="dk1">
                  <a:tint val="55000"/>
                </a:schemeClr>
              </a:solidFill>
              <a:ln>
                <a:noFill/>
              </a:ln>
              <a:effectLst>
                <a:outerShdw blurRad="254000" sx="102000" sy="102000" algn="ctr" rotWithShape="0">
                  <a:prstClr val="black">
                    <a:alpha val="20000"/>
                  </a:prstClr>
                </a:outerShdw>
              </a:effectLst>
            </c:spPr>
          </c:dPt>
          <c:dPt>
            <c:idx val="2"/>
            <c:bubble3D val="0"/>
            <c:spPr>
              <a:solidFill>
                <a:schemeClr val="dk1">
                  <a:tint val="75000"/>
                </a:schemeClr>
              </a:solidFill>
              <a:ln>
                <a:noFill/>
              </a:ln>
              <a:effectLst>
                <a:outerShdw blurRad="254000" sx="102000" sy="102000" algn="ctr" rotWithShape="0">
                  <a:prstClr val="black">
                    <a:alpha val="20000"/>
                  </a:prstClr>
                </a:outerShdw>
              </a:effectLst>
            </c:spPr>
          </c:dPt>
          <c:dPt>
            <c:idx val="3"/>
            <c:bubble3D val="0"/>
            <c:spPr>
              <a:solidFill>
                <a:schemeClr val="dk1">
                  <a:tint val="98500"/>
                </a:schemeClr>
              </a:solidFill>
              <a:ln>
                <a:noFill/>
              </a:ln>
              <a:effectLst>
                <a:outerShdw blurRad="254000" sx="102000" sy="102000" algn="ctr" rotWithShape="0">
                  <a:prstClr val="black">
                    <a:alpha val="20000"/>
                  </a:prstClr>
                </a:outerShdw>
              </a:effectLst>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hu-H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Munka3!$B$2:$B$5</c:f>
              <c:strCache>
                <c:ptCount val="4"/>
                <c:pt idx="0">
                  <c:v>általános iskola első évfolyamát sem végezte el</c:v>
                </c:pt>
                <c:pt idx="1">
                  <c:v>legalább általános iskola 8. évfolyam</c:v>
                </c:pt>
                <c:pt idx="2">
                  <c:v>legalább érettségi</c:v>
                </c:pt>
                <c:pt idx="3">
                  <c:v>egyetem, főiskola stb. oklevéllel</c:v>
                </c:pt>
              </c:strCache>
            </c:strRef>
          </c:cat>
          <c:val>
            <c:numRef>
              <c:f>Munka3!$C$2:$C$5</c:f>
              <c:numCache>
                <c:formatCode>General</c:formatCode>
                <c:ptCount val="4"/>
                <c:pt idx="0">
                  <c:v>285</c:v>
                </c:pt>
                <c:pt idx="1">
                  <c:v>32127</c:v>
                </c:pt>
                <c:pt idx="2">
                  <c:v>11082</c:v>
                </c:pt>
                <c:pt idx="3">
                  <c:v>2586</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hu-HU"/>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hu-H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hu-HU"/>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hu-HU"/>
              <a:t>Nyilvántartott álláskeresők korcsoport szerinti eloszlása</a:t>
            </a:r>
          </a:p>
        </c:rich>
      </c:tx>
      <c:overlay val="0"/>
      <c:spPr>
        <a:noFill/>
        <a:ln>
          <a:noFill/>
        </a:ln>
        <a:effectLst/>
      </c:sp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dk1">
                <a:tint val="88500"/>
                <a:alpha val="85000"/>
              </a:schemeClr>
            </a:solidFill>
            <a:ln w="9525" cap="flat" cmpd="sng" algn="ctr">
              <a:solidFill>
                <a:schemeClr val="dk1">
                  <a:tint val="88500"/>
                  <a:lumMod val="75000"/>
                </a:schemeClr>
              </a:solidFill>
              <a:round/>
            </a:ln>
            <a:effectLst/>
            <a:sp3d contourW="9525">
              <a:contourClr>
                <a:schemeClr val="dk1">
                  <a:tint val="88500"/>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hu-H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'[Microsoft Word programbeli  diagram]Munka1'!$B$11:$B$21</c:f>
              <c:strCache>
                <c:ptCount val="11"/>
                <c:pt idx="0">
                  <c:v>0-18 éves </c:v>
                </c:pt>
                <c:pt idx="1">
                  <c:v>19-20 éves </c:v>
                </c:pt>
                <c:pt idx="2">
                  <c:v>21-25 éves </c:v>
                </c:pt>
                <c:pt idx="3">
                  <c:v>26-30 éves </c:v>
                </c:pt>
                <c:pt idx="4">
                  <c:v>31-35 éves </c:v>
                </c:pt>
                <c:pt idx="5">
                  <c:v>36-40 éves </c:v>
                </c:pt>
                <c:pt idx="6">
                  <c:v>41-45 éves </c:v>
                </c:pt>
                <c:pt idx="7">
                  <c:v>46-50 éves </c:v>
                </c:pt>
                <c:pt idx="8">
                  <c:v>51-55 éves </c:v>
                </c:pt>
                <c:pt idx="9">
                  <c:v>56-60 éves </c:v>
                </c:pt>
                <c:pt idx="10">
                  <c:v>61-X éves </c:v>
                </c:pt>
              </c:strCache>
            </c:strRef>
          </c:cat>
          <c:val>
            <c:numRef>
              <c:f>'[Microsoft Word programbeli  diagram]Munka1'!$C$11:$C$21</c:f>
              <c:numCache>
                <c:formatCode>General</c:formatCode>
                <c:ptCount val="11"/>
                <c:pt idx="0">
                  <c:v>35</c:v>
                </c:pt>
                <c:pt idx="1">
                  <c:v>87</c:v>
                </c:pt>
                <c:pt idx="2">
                  <c:v>400</c:v>
                </c:pt>
                <c:pt idx="3">
                  <c:v>255</c:v>
                </c:pt>
                <c:pt idx="4">
                  <c:v>270</c:v>
                </c:pt>
                <c:pt idx="5">
                  <c:v>346</c:v>
                </c:pt>
                <c:pt idx="6">
                  <c:v>281</c:v>
                </c:pt>
                <c:pt idx="7">
                  <c:v>260</c:v>
                </c:pt>
                <c:pt idx="8">
                  <c:v>263</c:v>
                </c:pt>
                <c:pt idx="9">
                  <c:v>385</c:v>
                </c:pt>
                <c:pt idx="10">
                  <c:v>44</c:v>
                </c:pt>
              </c:numCache>
            </c:numRef>
          </c:val>
        </c:ser>
        <c:dLbls>
          <c:showLegendKey val="0"/>
          <c:showVal val="1"/>
          <c:showCatName val="0"/>
          <c:showSerName val="0"/>
          <c:showPercent val="0"/>
          <c:showBubbleSize val="0"/>
        </c:dLbls>
        <c:gapWidth val="65"/>
        <c:shape val="box"/>
        <c:axId val="-590295440"/>
        <c:axId val="-590305232"/>
        <c:axId val="0"/>
      </c:bar3DChart>
      <c:catAx>
        <c:axId val="-590295440"/>
        <c:scaling>
          <c:orientation val="minMax"/>
        </c:scaling>
        <c:delete val="0"/>
        <c:axPos val="b"/>
        <c:numFmt formatCode="General" sourceLinked="0"/>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hu-HU"/>
          </a:p>
        </c:txPr>
        <c:crossAx val="-590305232"/>
        <c:crosses val="autoZero"/>
        <c:auto val="1"/>
        <c:lblAlgn val="ctr"/>
        <c:lblOffset val="100"/>
        <c:noMultiLvlLbl val="0"/>
      </c:catAx>
      <c:valAx>
        <c:axId val="-590305232"/>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hu-HU"/>
          </a:p>
        </c:txPr>
        <c:crossAx val="-590295440"/>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hu-H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hu-HU"/>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hu-HU"/>
              <a:t>Nyilvántartott álláskeresők iskolai végzettség szerinti eloszlása</a:t>
            </a:r>
          </a:p>
        </c:rich>
      </c:tx>
      <c:overlay val="0"/>
      <c:spPr>
        <a:noFill/>
        <a:ln>
          <a:noFill/>
        </a:ln>
        <a:effectLst/>
      </c:sp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dk1">
                <a:tint val="88500"/>
                <a:alpha val="85000"/>
              </a:schemeClr>
            </a:solidFill>
            <a:ln w="9525" cap="flat" cmpd="sng" algn="ctr">
              <a:solidFill>
                <a:schemeClr val="dk1">
                  <a:tint val="88500"/>
                  <a:lumMod val="75000"/>
                </a:schemeClr>
              </a:solidFill>
              <a:round/>
            </a:ln>
            <a:effectLst/>
            <a:sp3d contourW="9525">
              <a:contourClr>
                <a:schemeClr val="dk1">
                  <a:tint val="88500"/>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hu-H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Munka2!$B$1:$H$1</c:f>
              <c:strCache>
                <c:ptCount val="7"/>
                <c:pt idx="0">
                  <c:v>Általános iskola 8 osztályánál kevesebb végzettségű</c:v>
                </c:pt>
                <c:pt idx="1">
                  <c:v>Általános iskolai végzettségű </c:v>
                </c:pt>
                <c:pt idx="2">
                  <c:v>Szakmunkás végzettségű </c:v>
                </c:pt>
                <c:pt idx="3">
                  <c:v>Szakiskolai végzettségű </c:v>
                </c:pt>
                <c:pt idx="4">
                  <c:v>Szakközépiskolai, technikumi, gimnáziumi végzettségű </c:v>
                </c:pt>
                <c:pt idx="5">
                  <c:v>Főiskolai végzettségű </c:v>
                </c:pt>
                <c:pt idx="6">
                  <c:v>Egyetemi végzettségű</c:v>
                </c:pt>
              </c:strCache>
            </c:strRef>
          </c:cat>
          <c:val>
            <c:numRef>
              <c:f>Munka2!$B$20:$H$20</c:f>
              <c:numCache>
                <c:formatCode>General</c:formatCode>
                <c:ptCount val="7"/>
                <c:pt idx="0">
                  <c:v>75</c:v>
                </c:pt>
                <c:pt idx="1">
                  <c:v>1056</c:v>
                </c:pt>
                <c:pt idx="2">
                  <c:v>742</c:v>
                </c:pt>
                <c:pt idx="3">
                  <c:v>59</c:v>
                </c:pt>
                <c:pt idx="4">
                  <c:v>609</c:v>
                </c:pt>
                <c:pt idx="5">
                  <c:v>34</c:v>
                </c:pt>
                <c:pt idx="6">
                  <c:v>21</c:v>
                </c:pt>
              </c:numCache>
            </c:numRef>
          </c:val>
        </c:ser>
        <c:dLbls>
          <c:showLegendKey val="0"/>
          <c:showVal val="1"/>
          <c:showCatName val="0"/>
          <c:showSerName val="0"/>
          <c:showPercent val="0"/>
          <c:showBubbleSize val="0"/>
        </c:dLbls>
        <c:gapWidth val="65"/>
        <c:shape val="box"/>
        <c:axId val="-590300880"/>
        <c:axId val="-590294352"/>
        <c:axId val="0"/>
      </c:bar3DChart>
      <c:catAx>
        <c:axId val="-590300880"/>
        <c:scaling>
          <c:orientation val="minMax"/>
        </c:scaling>
        <c:delete val="0"/>
        <c:axPos val="b"/>
        <c:numFmt formatCode="General" sourceLinked="0"/>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hu-HU"/>
          </a:p>
        </c:txPr>
        <c:crossAx val="-590294352"/>
        <c:crosses val="autoZero"/>
        <c:auto val="1"/>
        <c:lblAlgn val="ctr"/>
        <c:lblOffset val="100"/>
        <c:noMultiLvlLbl val="0"/>
      </c:catAx>
      <c:valAx>
        <c:axId val="-590294352"/>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hu-HU"/>
          </a:p>
        </c:txPr>
        <c:crossAx val="-590300880"/>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hu-HU"/>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2">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E009A82-8087-48C0-8D24-A68C43C3E5AC}" type="doc">
      <dgm:prSet loTypeId="urn:microsoft.com/office/officeart/2005/8/layout/orgChart1" loCatId="hierarchy" qsTypeId="urn:microsoft.com/office/officeart/2005/8/quickstyle/simple1" qsCatId="simple" csTypeId="urn:microsoft.com/office/officeart/2005/8/colors/colorful4" csCatId="colorful" phldr="1"/>
      <dgm:spPr/>
      <dgm:t>
        <a:bodyPr/>
        <a:lstStyle/>
        <a:p>
          <a:endParaRPr lang="hu-HU"/>
        </a:p>
      </dgm:t>
    </dgm:pt>
    <dgm:pt modelId="{B349DACE-54EA-4D5E-9941-EB48A4E38BAD}">
      <dgm:prSet phldrT="[Szöveg]" custT="1"/>
      <dgm:spPr>
        <a:solidFill>
          <a:srgbClr val="9A7A4C"/>
        </a:solidFill>
      </dgm:spPr>
      <dgm:t>
        <a:bodyPr/>
        <a:lstStyle/>
        <a:p>
          <a:r>
            <a:rPr lang="hu-HU" sz="1000" b="1"/>
            <a:t>Önkéntesség szerepe gyenge a hazai társadalomban és a gazdaságban</a:t>
          </a:r>
        </a:p>
      </dgm:t>
    </dgm:pt>
    <dgm:pt modelId="{E4EC6799-8877-49E8-A823-D438F7D9181D}" type="parTrans" cxnId="{82E527D2-A451-461F-9144-48C5BB8156BB}">
      <dgm:prSet/>
      <dgm:spPr/>
      <dgm:t>
        <a:bodyPr/>
        <a:lstStyle/>
        <a:p>
          <a:endParaRPr lang="hu-HU"/>
        </a:p>
      </dgm:t>
    </dgm:pt>
    <dgm:pt modelId="{BF36F31F-38C0-481B-B27B-0C024A43EDE5}" type="sibTrans" cxnId="{82E527D2-A451-461F-9144-48C5BB8156BB}">
      <dgm:prSet/>
      <dgm:spPr/>
      <dgm:t>
        <a:bodyPr/>
        <a:lstStyle/>
        <a:p>
          <a:endParaRPr lang="hu-HU"/>
        </a:p>
      </dgm:t>
    </dgm:pt>
    <dgm:pt modelId="{9BCF1977-CA7A-4685-9263-4F1AD8D0901B}">
      <dgm:prSet phldrT="[Szöveg]" custT="1"/>
      <dgm:spPr>
        <a:solidFill>
          <a:srgbClr val="CBB595"/>
        </a:solidFill>
      </dgm:spPr>
      <dgm:t>
        <a:bodyPr/>
        <a:lstStyle/>
        <a:p>
          <a:r>
            <a:rPr lang="hu-HU" sz="1000" b="1"/>
            <a:t>Hiányzik az önkéntes identitástudat</a:t>
          </a:r>
        </a:p>
      </dgm:t>
    </dgm:pt>
    <dgm:pt modelId="{0F108A8E-6EF6-4653-A31D-923F91FAD934}" type="parTrans" cxnId="{BD3A0C44-7FE3-47B2-B440-10E91BC777BC}">
      <dgm:prSet/>
      <dgm:spPr/>
      <dgm:t>
        <a:bodyPr/>
        <a:lstStyle/>
        <a:p>
          <a:endParaRPr lang="hu-HU"/>
        </a:p>
      </dgm:t>
    </dgm:pt>
    <dgm:pt modelId="{6237CF77-2C0A-4D1D-AAB9-D1645B018783}" type="sibTrans" cxnId="{BD3A0C44-7FE3-47B2-B440-10E91BC777BC}">
      <dgm:prSet/>
      <dgm:spPr/>
      <dgm:t>
        <a:bodyPr/>
        <a:lstStyle/>
        <a:p>
          <a:endParaRPr lang="hu-HU"/>
        </a:p>
      </dgm:t>
    </dgm:pt>
    <dgm:pt modelId="{8BDE5FF4-DB66-492F-BED1-03674F802A13}">
      <dgm:prSet phldrT="[Szöveg]" custT="1"/>
      <dgm:spPr>
        <a:solidFill>
          <a:srgbClr val="CBB595"/>
        </a:solidFill>
      </dgm:spPr>
      <dgm:t>
        <a:bodyPr/>
        <a:lstStyle/>
        <a:p>
          <a:r>
            <a:rPr lang="hu-HU" sz="1000" b="1"/>
            <a:t>Az önkéntes programok társadalmi-gazdasági eredménye csekély</a:t>
          </a:r>
        </a:p>
      </dgm:t>
    </dgm:pt>
    <dgm:pt modelId="{5B0038C2-673E-466C-9ACF-AEF16894B5A5}" type="parTrans" cxnId="{F2E328AF-D46B-46FC-A1F3-ED439FD353A7}">
      <dgm:prSet/>
      <dgm:spPr/>
      <dgm:t>
        <a:bodyPr/>
        <a:lstStyle/>
        <a:p>
          <a:endParaRPr lang="hu-HU"/>
        </a:p>
      </dgm:t>
    </dgm:pt>
    <dgm:pt modelId="{64881883-A16E-4226-BA73-5ED93033FA64}" type="sibTrans" cxnId="{F2E328AF-D46B-46FC-A1F3-ED439FD353A7}">
      <dgm:prSet/>
      <dgm:spPr/>
      <dgm:t>
        <a:bodyPr/>
        <a:lstStyle/>
        <a:p>
          <a:endParaRPr lang="hu-HU"/>
        </a:p>
      </dgm:t>
    </dgm:pt>
    <dgm:pt modelId="{E06D9E96-3895-4FC1-A408-38D379BE47A9}">
      <dgm:prSet phldrT="[Szöveg]" custT="1"/>
      <dgm:spPr>
        <a:solidFill>
          <a:schemeClr val="accent2">
            <a:lumMod val="75000"/>
          </a:schemeClr>
        </a:solidFill>
      </dgm:spPr>
      <dgm:t>
        <a:bodyPr/>
        <a:lstStyle/>
        <a:p>
          <a:r>
            <a:rPr lang="hu-HU" sz="1000"/>
            <a:t>Nincs komlex program az önkéntes szemléletformálás kialakítására</a:t>
          </a:r>
        </a:p>
      </dgm:t>
    </dgm:pt>
    <dgm:pt modelId="{A2B57C2D-5414-4A52-8C02-0A4F59945148}" type="parTrans" cxnId="{61607D08-94F6-4E94-A6CC-26B730D6E2DC}">
      <dgm:prSet/>
      <dgm:spPr/>
      <dgm:t>
        <a:bodyPr/>
        <a:lstStyle/>
        <a:p>
          <a:endParaRPr lang="hu-HU"/>
        </a:p>
      </dgm:t>
    </dgm:pt>
    <dgm:pt modelId="{99BE2658-76CC-4B2E-95D9-E3184DB339EA}" type="sibTrans" cxnId="{61607D08-94F6-4E94-A6CC-26B730D6E2DC}">
      <dgm:prSet/>
      <dgm:spPr/>
      <dgm:t>
        <a:bodyPr/>
        <a:lstStyle/>
        <a:p>
          <a:endParaRPr lang="hu-HU"/>
        </a:p>
      </dgm:t>
    </dgm:pt>
    <dgm:pt modelId="{06F83E5A-B46A-45AA-AF9D-E7BECE0E564F}">
      <dgm:prSet phldrT="[Szöveg]" custT="1"/>
      <dgm:spPr>
        <a:solidFill>
          <a:schemeClr val="accent2">
            <a:lumMod val="75000"/>
          </a:schemeClr>
        </a:solidFill>
      </dgm:spPr>
      <dgm:t>
        <a:bodyPr/>
        <a:lstStyle/>
        <a:p>
          <a:r>
            <a:rPr lang="hu-HU" sz="1000"/>
            <a:t>Hiányos a társadalom ismerete az önkéntességről és a benne rejlő lehetőségekről</a:t>
          </a:r>
        </a:p>
      </dgm:t>
    </dgm:pt>
    <dgm:pt modelId="{35433E43-7603-470D-A0C9-0E50F3C77C30}" type="parTrans" cxnId="{8C6F06EB-3EDC-410C-A862-034202C77E12}">
      <dgm:prSet/>
      <dgm:spPr/>
      <dgm:t>
        <a:bodyPr/>
        <a:lstStyle/>
        <a:p>
          <a:endParaRPr lang="hu-HU"/>
        </a:p>
      </dgm:t>
    </dgm:pt>
    <dgm:pt modelId="{DDE62008-157D-4EEB-9CE0-38144A3BE4CD}" type="sibTrans" cxnId="{8C6F06EB-3EDC-410C-A862-034202C77E12}">
      <dgm:prSet/>
      <dgm:spPr/>
      <dgm:t>
        <a:bodyPr/>
        <a:lstStyle/>
        <a:p>
          <a:endParaRPr lang="hu-HU"/>
        </a:p>
      </dgm:t>
    </dgm:pt>
    <dgm:pt modelId="{12CFAD12-266F-4A16-ADDE-71ACEBAD5199}">
      <dgm:prSet phldrT="[Szöveg]" custT="1"/>
      <dgm:spPr>
        <a:solidFill>
          <a:schemeClr val="accent2">
            <a:lumMod val="75000"/>
          </a:schemeClr>
        </a:solidFill>
      </dgm:spPr>
      <dgm:t>
        <a:bodyPr/>
        <a:lstStyle/>
        <a:p>
          <a:r>
            <a:rPr lang="hu-HU" sz="1000"/>
            <a:t>Nincs  (nem ismert) olyan jó példa hazánkban, amit követni lehetne</a:t>
          </a:r>
        </a:p>
      </dgm:t>
    </dgm:pt>
    <dgm:pt modelId="{E555744F-221F-4B75-8976-D836D48AEB31}" type="parTrans" cxnId="{EF03FE2C-509B-4954-9232-12ACF35F5590}">
      <dgm:prSet/>
      <dgm:spPr/>
      <dgm:t>
        <a:bodyPr/>
        <a:lstStyle/>
        <a:p>
          <a:endParaRPr lang="hu-HU"/>
        </a:p>
      </dgm:t>
    </dgm:pt>
    <dgm:pt modelId="{268EDF24-C41A-42F0-8325-AC42CAE62909}" type="sibTrans" cxnId="{EF03FE2C-509B-4954-9232-12ACF35F5590}">
      <dgm:prSet/>
      <dgm:spPr/>
      <dgm:t>
        <a:bodyPr/>
        <a:lstStyle/>
        <a:p>
          <a:endParaRPr lang="hu-HU"/>
        </a:p>
      </dgm:t>
    </dgm:pt>
    <dgm:pt modelId="{B68350B9-A881-4C5C-B3AF-6691A0BBBD15}">
      <dgm:prSet phldrT="[Szöveg]" custT="1"/>
      <dgm:spPr>
        <a:solidFill>
          <a:schemeClr val="accent2">
            <a:lumMod val="75000"/>
          </a:schemeClr>
        </a:solidFill>
      </dgm:spPr>
      <dgm:t>
        <a:bodyPr/>
        <a:lstStyle/>
        <a:p>
          <a:r>
            <a:rPr lang="hu-HU" sz="1000"/>
            <a:t>A társadalmi felzárkóztatásban nem kap szerepet az önkéntesség</a:t>
          </a:r>
        </a:p>
      </dgm:t>
    </dgm:pt>
    <dgm:pt modelId="{C57D88AA-5771-44E2-BDEB-04B3F95670A2}" type="parTrans" cxnId="{24F89221-00C2-4871-955A-028661B127F9}">
      <dgm:prSet/>
      <dgm:spPr/>
      <dgm:t>
        <a:bodyPr/>
        <a:lstStyle/>
        <a:p>
          <a:endParaRPr lang="hu-HU"/>
        </a:p>
      </dgm:t>
    </dgm:pt>
    <dgm:pt modelId="{85149D12-D100-431F-A69D-A097242A3CDD}" type="sibTrans" cxnId="{24F89221-00C2-4871-955A-028661B127F9}">
      <dgm:prSet/>
      <dgm:spPr/>
      <dgm:t>
        <a:bodyPr/>
        <a:lstStyle/>
        <a:p>
          <a:endParaRPr lang="hu-HU"/>
        </a:p>
      </dgm:t>
    </dgm:pt>
    <dgm:pt modelId="{CEB0D531-DD74-45FD-8A9D-C552A29293FF}">
      <dgm:prSet phldrT="[Szöveg]" custT="1"/>
      <dgm:spPr>
        <a:solidFill>
          <a:schemeClr val="accent2">
            <a:lumMod val="75000"/>
          </a:schemeClr>
        </a:solidFill>
      </dgm:spPr>
      <dgm:t>
        <a:bodyPr/>
        <a:lstStyle/>
        <a:p>
          <a:r>
            <a:rPr lang="hu-HU" sz="1000"/>
            <a:t>Nincs rendszeres kutatás a magyar önkéntesség fejlődéséről (módszerek)</a:t>
          </a:r>
        </a:p>
      </dgm:t>
    </dgm:pt>
    <dgm:pt modelId="{EA3FDBBD-8C8D-468B-8B4C-AB6ADE9839F8}" type="parTrans" cxnId="{7FCDFE0B-E96B-4362-99E6-E7A1C4EC30B6}">
      <dgm:prSet/>
      <dgm:spPr/>
      <dgm:t>
        <a:bodyPr/>
        <a:lstStyle/>
        <a:p>
          <a:endParaRPr lang="hu-HU"/>
        </a:p>
      </dgm:t>
    </dgm:pt>
    <dgm:pt modelId="{7F35FE88-9152-4DF5-BA87-968A5D26EA76}" type="sibTrans" cxnId="{7FCDFE0B-E96B-4362-99E6-E7A1C4EC30B6}">
      <dgm:prSet/>
      <dgm:spPr/>
      <dgm:t>
        <a:bodyPr/>
        <a:lstStyle/>
        <a:p>
          <a:endParaRPr lang="hu-HU"/>
        </a:p>
      </dgm:t>
    </dgm:pt>
    <dgm:pt modelId="{82C0262F-4CF4-4857-BAFE-1CADA705D54E}">
      <dgm:prSet phldrT="[Szöveg]" custT="1"/>
      <dgm:spPr>
        <a:solidFill>
          <a:schemeClr val="accent2">
            <a:lumMod val="75000"/>
          </a:schemeClr>
        </a:solidFill>
      </dgm:spPr>
      <dgm:t>
        <a:bodyPr/>
        <a:lstStyle/>
        <a:p>
          <a:r>
            <a:rPr lang="hu-HU" sz="1000"/>
            <a:t>Katasztrófahelyzeteknél az önkéntesek bevonásának nincs kialakult szakmai protokollja</a:t>
          </a:r>
        </a:p>
      </dgm:t>
    </dgm:pt>
    <dgm:pt modelId="{3955BD30-DF32-4964-A379-783B51DAE808}" type="parTrans" cxnId="{CF758727-348E-48C0-B95B-F2ACDA4B368E}">
      <dgm:prSet/>
      <dgm:spPr/>
      <dgm:t>
        <a:bodyPr/>
        <a:lstStyle/>
        <a:p>
          <a:endParaRPr lang="hu-HU"/>
        </a:p>
      </dgm:t>
    </dgm:pt>
    <dgm:pt modelId="{C5B04E39-8511-4EFD-A7DD-603B7428381D}" type="sibTrans" cxnId="{CF758727-348E-48C0-B95B-F2ACDA4B368E}">
      <dgm:prSet/>
      <dgm:spPr/>
      <dgm:t>
        <a:bodyPr/>
        <a:lstStyle/>
        <a:p>
          <a:endParaRPr lang="hu-HU"/>
        </a:p>
      </dgm:t>
    </dgm:pt>
    <dgm:pt modelId="{9F622487-B9ED-4084-B3F7-632228A2DF24}">
      <dgm:prSet phldrT="[Szöveg]" custT="1"/>
      <dgm:spPr>
        <a:solidFill>
          <a:schemeClr val="accent2">
            <a:lumMod val="75000"/>
          </a:schemeClr>
        </a:solidFill>
      </dgm:spPr>
      <dgm:t>
        <a:bodyPr/>
        <a:lstStyle/>
        <a:p>
          <a:r>
            <a:rPr lang="hu-HU" sz="1000"/>
            <a:t>Kevés önkéntes (megfelelő toborzási módszertan hiánya)</a:t>
          </a:r>
        </a:p>
      </dgm:t>
    </dgm:pt>
    <dgm:pt modelId="{19AA9947-E492-4867-A035-EE16A5FF5BD0}" type="parTrans" cxnId="{B168C487-5610-446D-B30F-4A16CB5E4B68}">
      <dgm:prSet/>
      <dgm:spPr/>
      <dgm:t>
        <a:bodyPr/>
        <a:lstStyle/>
        <a:p>
          <a:endParaRPr lang="hu-HU"/>
        </a:p>
      </dgm:t>
    </dgm:pt>
    <dgm:pt modelId="{0992FDE5-B803-49A6-9CAC-9917EA921BA2}" type="sibTrans" cxnId="{B168C487-5610-446D-B30F-4A16CB5E4B68}">
      <dgm:prSet/>
      <dgm:spPr/>
      <dgm:t>
        <a:bodyPr/>
        <a:lstStyle/>
        <a:p>
          <a:endParaRPr lang="hu-HU"/>
        </a:p>
      </dgm:t>
    </dgm:pt>
    <dgm:pt modelId="{01D6EC86-6150-4034-A845-8CC756FE48C8}">
      <dgm:prSet phldrT="[Szöveg]" custT="1"/>
      <dgm:spPr>
        <a:solidFill>
          <a:schemeClr val="accent2">
            <a:lumMod val="75000"/>
          </a:schemeClr>
        </a:solidFill>
      </dgm:spPr>
      <dgm:t>
        <a:bodyPr/>
        <a:lstStyle/>
        <a:p>
          <a:r>
            <a:rPr lang="hu-HU" sz="1000"/>
            <a:t>Nincs együttműködés a térségek, önkéntes szervezetek között</a:t>
          </a:r>
        </a:p>
      </dgm:t>
    </dgm:pt>
    <dgm:pt modelId="{11BF4D25-0939-4246-9E74-7CBDB7279096}" type="parTrans" cxnId="{0BD0F475-A572-4770-90D2-0C2FFBCFBE5D}">
      <dgm:prSet/>
      <dgm:spPr/>
      <dgm:t>
        <a:bodyPr/>
        <a:lstStyle/>
        <a:p>
          <a:endParaRPr lang="hu-HU"/>
        </a:p>
      </dgm:t>
    </dgm:pt>
    <dgm:pt modelId="{CAE6F1EE-E0C3-45D6-963F-C9863BA6EB17}" type="sibTrans" cxnId="{0BD0F475-A572-4770-90D2-0C2FFBCFBE5D}">
      <dgm:prSet/>
      <dgm:spPr/>
      <dgm:t>
        <a:bodyPr/>
        <a:lstStyle/>
        <a:p>
          <a:endParaRPr lang="hu-HU"/>
        </a:p>
      </dgm:t>
    </dgm:pt>
    <dgm:pt modelId="{517F6D98-B611-4820-9725-C8C8679C9AE2}">
      <dgm:prSet phldrT="[Szöveg]" custT="1"/>
      <dgm:spPr>
        <a:solidFill>
          <a:srgbClr val="CBB595"/>
        </a:solidFill>
      </dgm:spPr>
      <dgm:t>
        <a:bodyPr/>
        <a:lstStyle/>
        <a:p>
          <a:r>
            <a:rPr lang="hu-HU" sz="1000" b="1"/>
            <a:t>Kevés információval bírnak az önkéntesség társadalmi-gazdasági előnyeiről</a:t>
          </a:r>
        </a:p>
      </dgm:t>
    </dgm:pt>
    <dgm:pt modelId="{3BCC441F-7283-4D88-B691-FEC225A221C1}" type="sibTrans" cxnId="{C1827564-CAB6-4D05-802E-BB77FE35A3E1}">
      <dgm:prSet/>
      <dgm:spPr/>
      <dgm:t>
        <a:bodyPr/>
        <a:lstStyle/>
        <a:p>
          <a:endParaRPr lang="hu-HU"/>
        </a:p>
      </dgm:t>
    </dgm:pt>
    <dgm:pt modelId="{09BEE425-DAE0-4B49-A849-270678238881}" type="parTrans" cxnId="{C1827564-CAB6-4D05-802E-BB77FE35A3E1}">
      <dgm:prSet/>
      <dgm:spPr/>
      <dgm:t>
        <a:bodyPr/>
        <a:lstStyle/>
        <a:p>
          <a:endParaRPr lang="hu-HU"/>
        </a:p>
      </dgm:t>
    </dgm:pt>
    <dgm:pt modelId="{3CECD15F-BE33-4267-8AE0-3A6DB6EB2D3A}">
      <dgm:prSet phldrT="[Szöveg]" custT="1"/>
      <dgm:spPr>
        <a:solidFill>
          <a:schemeClr val="accent2">
            <a:lumMod val="75000"/>
          </a:schemeClr>
        </a:solidFill>
      </dgm:spPr>
      <dgm:t>
        <a:bodyPr/>
        <a:lstStyle/>
        <a:p>
          <a:r>
            <a:rPr lang="hu-HU" sz="1000"/>
            <a:t>Nincs stratégiai gondolkodás az önkéntes szervezetek körében</a:t>
          </a:r>
        </a:p>
      </dgm:t>
    </dgm:pt>
    <dgm:pt modelId="{D069F562-C559-462D-80D5-D401E806DC33}" type="parTrans" cxnId="{BC834EB1-1918-474E-AA1C-CB0E767811BE}">
      <dgm:prSet/>
      <dgm:spPr/>
      <dgm:t>
        <a:bodyPr/>
        <a:lstStyle/>
        <a:p>
          <a:endParaRPr lang="hu-HU"/>
        </a:p>
      </dgm:t>
    </dgm:pt>
    <dgm:pt modelId="{FAE75661-80EC-4913-BDA7-63D864A9B155}" type="sibTrans" cxnId="{BC834EB1-1918-474E-AA1C-CB0E767811BE}">
      <dgm:prSet/>
      <dgm:spPr/>
      <dgm:t>
        <a:bodyPr/>
        <a:lstStyle/>
        <a:p>
          <a:endParaRPr lang="hu-HU"/>
        </a:p>
      </dgm:t>
    </dgm:pt>
    <dgm:pt modelId="{9563CC58-E0C4-459A-B87B-DB8E3B48664F}">
      <dgm:prSet phldrT="[Szöveg]" custT="1"/>
      <dgm:spPr>
        <a:solidFill>
          <a:schemeClr val="accent2">
            <a:lumMod val="75000"/>
          </a:schemeClr>
        </a:solidFill>
      </dgm:spPr>
      <dgm:t>
        <a:bodyPr/>
        <a:lstStyle/>
        <a:p>
          <a:r>
            <a:rPr lang="hu-HU" sz="1000"/>
            <a:t>Nincsenek az önkéntességre vonatkozó szemléletformáló  és képzési programok</a:t>
          </a:r>
        </a:p>
      </dgm:t>
    </dgm:pt>
    <dgm:pt modelId="{FEA5895C-A13A-4956-B44B-29AEC60328EE}" type="parTrans" cxnId="{B7680029-BF0A-463A-A20D-09B813AB6371}">
      <dgm:prSet/>
      <dgm:spPr/>
      <dgm:t>
        <a:bodyPr/>
        <a:lstStyle/>
        <a:p>
          <a:endParaRPr lang="hu-HU"/>
        </a:p>
      </dgm:t>
    </dgm:pt>
    <dgm:pt modelId="{85E35C49-1641-47C6-B8BA-89544D0BFC07}" type="sibTrans" cxnId="{B7680029-BF0A-463A-A20D-09B813AB6371}">
      <dgm:prSet/>
      <dgm:spPr/>
      <dgm:t>
        <a:bodyPr/>
        <a:lstStyle/>
        <a:p>
          <a:endParaRPr lang="hu-HU"/>
        </a:p>
      </dgm:t>
    </dgm:pt>
    <dgm:pt modelId="{9C32F809-CE31-4F9D-95E4-CE69A34B79F9}">
      <dgm:prSet phldrT="[Szöveg]" custT="1"/>
      <dgm:spPr>
        <a:solidFill>
          <a:schemeClr val="accent2">
            <a:lumMod val="75000"/>
          </a:schemeClr>
        </a:solidFill>
      </dgm:spPr>
      <dgm:t>
        <a:bodyPr/>
        <a:lstStyle/>
        <a:p>
          <a:r>
            <a:rPr lang="hu-HU" sz="1000"/>
            <a:t>A gazdasági szféra részvétele az önkéntes progamokban csekély</a:t>
          </a:r>
        </a:p>
      </dgm:t>
    </dgm:pt>
    <dgm:pt modelId="{AE3A1725-750C-48AE-A539-E9DDBB957C58}" type="parTrans" cxnId="{6C7507A1-663A-4674-A281-9B5022C68B5B}">
      <dgm:prSet/>
      <dgm:spPr/>
      <dgm:t>
        <a:bodyPr/>
        <a:lstStyle/>
        <a:p>
          <a:endParaRPr lang="hu-HU"/>
        </a:p>
      </dgm:t>
    </dgm:pt>
    <dgm:pt modelId="{140E25DD-1814-49F4-9E23-2E0D64F8582B}" type="sibTrans" cxnId="{6C7507A1-663A-4674-A281-9B5022C68B5B}">
      <dgm:prSet/>
      <dgm:spPr/>
      <dgm:t>
        <a:bodyPr/>
        <a:lstStyle/>
        <a:p>
          <a:endParaRPr lang="hu-HU"/>
        </a:p>
      </dgm:t>
    </dgm:pt>
    <dgm:pt modelId="{30406492-4F05-46CA-B326-2B05C46062E3}">
      <dgm:prSet phldrT="[Szöveg]" custT="1"/>
      <dgm:spPr>
        <a:solidFill>
          <a:schemeClr val="accent2">
            <a:lumMod val="75000"/>
          </a:schemeClr>
        </a:solidFill>
      </dgm:spPr>
      <dgm:t>
        <a:bodyPr/>
        <a:lstStyle/>
        <a:p>
          <a:r>
            <a:rPr lang="hu-HU" sz="1000"/>
            <a:t>A közszféra részvétele és érdeklődése csekéy az önkéntesség iránt</a:t>
          </a:r>
        </a:p>
      </dgm:t>
    </dgm:pt>
    <dgm:pt modelId="{FAD1C4F5-6FF7-492F-8A3A-78F5599EDE8E}" type="parTrans" cxnId="{D9755EC7-2376-44CF-9253-DFD80B9CB63D}">
      <dgm:prSet/>
      <dgm:spPr/>
      <dgm:t>
        <a:bodyPr/>
        <a:lstStyle/>
        <a:p>
          <a:endParaRPr lang="hu-HU"/>
        </a:p>
      </dgm:t>
    </dgm:pt>
    <dgm:pt modelId="{7CCF06AF-97CB-4503-9719-CC1373070481}" type="sibTrans" cxnId="{D9755EC7-2376-44CF-9253-DFD80B9CB63D}">
      <dgm:prSet/>
      <dgm:spPr/>
      <dgm:t>
        <a:bodyPr/>
        <a:lstStyle/>
        <a:p>
          <a:endParaRPr lang="hu-HU"/>
        </a:p>
      </dgm:t>
    </dgm:pt>
    <dgm:pt modelId="{A98D2FA5-4440-43F9-86C6-6AADAAE05F80}">
      <dgm:prSet phldrT="[Szöveg]" custT="1"/>
      <dgm:spPr>
        <a:solidFill>
          <a:schemeClr val="accent2">
            <a:lumMod val="75000"/>
          </a:schemeClr>
        </a:solidFill>
      </dgm:spPr>
      <dgm:t>
        <a:bodyPr/>
        <a:lstStyle/>
        <a:p>
          <a:r>
            <a:rPr lang="hu-HU" sz="1000"/>
            <a:t>A társadalom számára is kevés az információ az önkéntesség mibenlétéről, előnyeiről, lehetőségeiről</a:t>
          </a:r>
        </a:p>
      </dgm:t>
    </dgm:pt>
    <dgm:pt modelId="{C305FD57-9A44-4977-B16E-EA7785813685}" type="parTrans" cxnId="{E7B70093-B8A5-4640-BDDF-F16A53C3076E}">
      <dgm:prSet/>
      <dgm:spPr/>
      <dgm:t>
        <a:bodyPr/>
        <a:lstStyle/>
        <a:p>
          <a:endParaRPr lang="hu-HU"/>
        </a:p>
      </dgm:t>
    </dgm:pt>
    <dgm:pt modelId="{59535048-5C5F-4EEE-8AEE-CC8B512A32B8}" type="sibTrans" cxnId="{E7B70093-B8A5-4640-BDDF-F16A53C3076E}">
      <dgm:prSet/>
      <dgm:spPr/>
      <dgm:t>
        <a:bodyPr/>
        <a:lstStyle/>
        <a:p>
          <a:endParaRPr lang="hu-HU"/>
        </a:p>
      </dgm:t>
    </dgm:pt>
    <dgm:pt modelId="{447D066A-7198-4EF8-AB3E-F58995146F61}" type="pres">
      <dgm:prSet presAssocID="{BE009A82-8087-48C0-8D24-A68C43C3E5AC}" presName="hierChild1" presStyleCnt="0">
        <dgm:presLayoutVars>
          <dgm:orgChart val="1"/>
          <dgm:chPref val="1"/>
          <dgm:dir/>
          <dgm:animOne val="branch"/>
          <dgm:animLvl val="lvl"/>
          <dgm:resizeHandles/>
        </dgm:presLayoutVars>
      </dgm:prSet>
      <dgm:spPr/>
      <dgm:t>
        <a:bodyPr/>
        <a:lstStyle/>
        <a:p>
          <a:endParaRPr lang="hu-HU"/>
        </a:p>
      </dgm:t>
    </dgm:pt>
    <dgm:pt modelId="{837F3722-F47B-418E-B210-26A6D186CA26}" type="pres">
      <dgm:prSet presAssocID="{B349DACE-54EA-4D5E-9941-EB48A4E38BAD}" presName="hierRoot1" presStyleCnt="0">
        <dgm:presLayoutVars>
          <dgm:hierBranch val="init"/>
        </dgm:presLayoutVars>
      </dgm:prSet>
      <dgm:spPr/>
    </dgm:pt>
    <dgm:pt modelId="{8C19E126-17A3-4665-8DC7-525847BE82B2}" type="pres">
      <dgm:prSet presAssocID="{B349DACE-54EA-4D5E-9941-EB48A4E38BAD}" presName="rootComposite1" presStyleCnt="0"/>
      <dgm:spPr/>
    </dgm:pt>
    <dgm:pt modelId="{B8ECEB99-F5F0-4F47-AC05-B1CC35D11FD5}" type="pres">
      <dgm:prSet presAssocID="{B349DACE-54EA-4D5E-9941-EB48A4E38BAD}" presName="rootText1" presStyleLbl="node0" presStyleIdx="0" presStyleCnt="1" custScaleX="119434">
        <dgm:presLayoutVars>
          <dgm:chPref val="3"/>
        </dgm:presLayoutVars>
      </dgm:prSet>
      <dgm:spPr/>
      <dgm:t>
        <a:bodyPr/>
        <a:lstStyle/>
        <a:p>
          <a:endParaRPr lang="hu-HU"/>
        </a:p>
      </dgm:t>
    </dgm:pt>
    <dgm:pt modelId="{13C964EC-84BA-4D85-AB55-22F79B41551D}" type="pres">
      <dgm:prSet presAssocID="{B349DACE-54EA-4D5E-9941-EB48A4E38BAD}" presName="rootConnector1" presStyleLbl="node1" presStyleIdx="0" presStyleCnt="0"/>
      <dgm:spPr/>
      <dgm:t>
        <a:bodyPr/>
        <a:lstStyle/>
        <a:p>
          <a:endParaRPr lang="hu-HU"/>
        </a:p>
      </dgm:t>
    </dgm:pt>
    <dgm:pt modelId="{974EECB6-CA26-4919-9537-3AC176BFAAC2}" type="pres">
      <dgm:prSet presAssocID="{B349DACE-54EA-4D5E-9941-EB48A4E38BAD}" presName="hierChild2" presStyleCnt="0"/>
      <dgm:spPr/>
    </dgm:pt>
    <dgm:pt modelId="{AD4C34C7-DEB2-4914-913A-3A69D2A2D3FB}" type="pres">
      <dgm:prSet presAssocID="{0F108A8E-6EF6-4653-A31D-923F91FAD934}" presName="Name37" presStyleLbl="parChTrans1D2" presStyleIdx="0" presStyleCnt="3"/>
      <dgm:spPr/>
      <dgm:t>
        <a:bodyPr/>
        <a:lstStyle/>
        <a:p>
          <a:endParaRPr lang="hu-HU"/>
        </a:p>
      </dgm:t>
    </dgm:pt>
    <dgm:pt modelId="{09A48676-767C-4F9E-AA8E-7D9BE1930310}" type="pres">
      <dgm:prSet presAssocID="{9BCF1977-CA7A-4685-9263-4F1AD8D0901B}" presName="hierRoot2" presStyleCnt="0">
        <dgm:presLayoutVars>
          <dgm:hierBranch val="init"/>
        </dgm:presLayoutVars>
      </dgm:prSet>
      <dgm:spPr/>
    </dgm:pt>
    <dgm:pt modelId="{8B14B4F5-4362-412A-921A-C144A778BBF5}" type="pres">
      <dgm:prSet presAssocID="{9BCF1977-CA7A-4685-9263-4F1AD8D0901B}" presName="rootComposite" presStyleCnt="0"/>
      <dgm:spPr/>
    </dgm:pt>
    <dgm:pt modelId="{7DF419E9-7CEF-442F-BEA7-E9008786A56F}" type="pres">
      <dgm:prSet presAssocID="{9BCF1977-CA7A-4685-9263-4F1AD8D0901B}" presName="rootText" presStyleLbl="node2" presStyleIdx="0" presStyleCnt="3">
        <dgm:presLayoutVars>
          <dgm:chPref val="3"/>
        </dgm:presLayoutVars>
      </dgm:prSet>
      <dgm:spPr/>
      <dgm:t>
        <a:bodyPr/>
        <a:lstStyle/>
        <a:p>
          <a:endParaRPr lang="hu-HU"/>
        </a:p>
      </dgm:t>
    </dgm:pt>
    <dgm:pt modelId="{C9BF68E7-A314-456B-B68F-EFF8FDF932F1}" type="pres">
      <dgm:prSet presAssocID="{9BCF1977-CA7A-4685-9263-4F1AD8D0901B}" presName="rootConnector" presStyleLbl="node2" presStyleIdx="0" presStyleCnt="3"/>
      <dgm:spPr/>
      <dgm:t>
        <a:bodyPr/>
        <a:lstStyle/>
        <a:p>
          <a:endParaRPr lang="hu-HU"/>
        </a:p>
      </dgm:t>
    </dgm:pt>
    <dgm:pt modelId="{66C37F43-A5A8-4EBF-90B2-28388125FDBA}" type="pres">
      <dgm:prSet presAssocID="{9BCF1977-CA7A-4685-9263-4F1AD8D0901B}" presName="hierChild4" presStyleCnt="0"/>
      <dgm:spPr/>
    </dgm:pt>
    <dgm:pt modelId="{205F77E0-2734-4518-BAA1-825C5512B97E}" type="pres">
      <dgm:prSet presAssocID="{A2B57C2D-5414-4A52-8C02-0A4F59945148}" presName="Name37" presStyleLbl="parChTrans1D3" presStyleIdx="0" presStyleCnt="13"/>
      <dgm:spPr/>
      <dgm:t>
        <a:bodyPr/>
        <a:lstStyle/>
        <a:p>
          <a:endParaRPr lang="hu-HU"/>
        </a:p>
      </dgm:t>
    </dgm:pt>
    <dgm:pt modelId="{324191C1-18FF-49E4-A463-A154BEEEDDAB}" type="pres">
      <dgm:prSet presAssocID="{E06D9E96-3895-4FC1-A408-38D379BE47A9}" presName="hierRoot2" presStyleCnt="0">
        <dgm:presLayoutVars>
          <dgm:hierBranch val="init"/>
        </dgm:presLayoutVars>
      </dgm:prSet>
      <dgm:spPr/>
    </dgm:pt>
    <dgm:pt modelId="{DCAF5BD3-1DAD-4E31-821D-B9B41E25134C}" type="pres">
      <dgm:prSet presAssocID="{E06D9E96-3895-4FC1-A408-38D379BE47A9}" presName="rootComposite" presStyleCnt="0"/>
      <dgm:spPr/>
    </dgm:pt>
    <dgm:pt modelId="{68AF6089-C848-4977-84D5-1D86C38E4B1B}" type="pres">
      <dgm:prSet presAssocID="{E06D9E96-3895-4FC1-A408-38D379BE47A9}" presName="rootText" presStyleLbl="node3" presStyleIdx="0" presStyleCnt="13">
        <dgm:presLayoutVars>
          <dgm:chPref val="3"/>
        </dgm:presLayoutVars>
      </dgm:prSet>
      <dgm:spPr/>
      <dgm:t>
        <a:bodyPr/>
        <a:lstStyle/>
        <a:p>
          <a:endParaRPr lang="hu-HU"/>
        </a:p>
      </dgm:t>
    </dgm:pt>
    <dgm:pt modelId="{D4503F09-9A61-40A9-9D4C-D701BE1B9C42}" type="pres">
      <dgm:prSet presAssocID="{E06D9E96-3895-4FC1-A408-38D379BE47A9}" presName="rootConnector" presStyleLbl="node3" presStyleIdx="0" presStyleCnt="13"/>
      <dgm:spPr/>
      <dgm:t>
        <a:bodyPr/>
        <a:lstStyle/>
        <a:p>
          <a:endParaRPr lang="hu-HU"/>
        </a:p>
      </dgm:t>
    </dgm:pt>
    <dgm:pt modelId="{A4D75B08-CB13-4570-9BBD-2874BDDB787D}" type="pres">
      <dgm:prSet presAssocID="{E06D9E96-3895-4FC1-A408-38D379BE47A9}" presName="hierChild4" presStyleCnt="0"/>
      <dgm:spPr/>
    </dgm:pt>
    <dgm:pt modelId="{4FC5E81C-3BE6-41CE-8E94-DBADDFD776E7}" type="pres">
      <dgm:prSet presAssocID="{E06D9E96-3895-4FC1-A408-38D379BE47A9}" presName="hierChild5" presStyleCnt="0"/>
      <dgm:spPr/>
    </dgm:pt>
    <dgm:pt modelId="{ECE6027D-7006-48B2-9D5B-2FAB32F174D2}" type="pres">
      <dgm:prSet presAssocID="{35433E43-7603-470D-A0C9-0E50F3C77C30}" presName="Name37" presStyleLbl="parChTrans1D3" presStyleIdx="1" presStyleCnt="13"/>
      <dgm:spPr/>
      <dgm:t>
        <a:bodyPr/>
        <a:lstStyle/>
        <a:p>
          <a:endParaRPr lang="hu-HU"/>
        </a:p>
      </dgm:t>
    </dgm:pt>
    <dgm:pt modelId="{052B7CB8-4E29-4C40-A9B8-B58832270691}" type="pres">
      <dgm:prSet presAssocID="{06F83E5A-B46A-45AA-AF9D-E7BECE0E564F}" presName="hierRoot2" presStyleCnt="0">
        <dgm:presLayoutVars>
          <dgm:hierBranch val="init"/>
        </dgm:presLayoutVars>
      </dgm:prSet>
      <dgm:spPr/>
    </dgm:pt>
    <dgm:pt modelId="{098EBB39-EEAE-43DC-83AE-893424F0635E}" type="pres">
      <dgm:prSet presAssocID="{06F83E5A-B46A-45AA-AF9D-E7BECE0E564F}" presName="rootComposite" presStyleCnt="0"/>
      <dgm:spPr/>
    </dgm:pt>
    <dgm:pt modelId="{E72034AC-CB0A-484D-A16A-634AEA50748D}" type="pres">
      <dgm:prSet presAssocID="{06F83E5A-B46A-45AA-AF9D-E7BECE0E564F}" presName="rootText" presStyleLbl="node3" presStyleIdx="1" presStyleCnt="13">
        <dgm:presLayoutVars>
          <dgm:chPref val="3"/>
        </dgm:presLayoutVars>
      </dgm:prSet>
      <dgm:spPr/>
      <dgm:t>
        <a:bodyPr/>
        <a:lstStyle/>
        <a:p>
          <a:endParaRPr lang="hu-HU"/>
        </a:p>
      </dgm:t>
    </dgm:pt>
    <dgm:pt modelId="{913DB4D3-87F7-4422-B710-3441C96FBD03}" type="pres">
      <dgm:prSet presAssocID="{06F83E5A-B46A-45AA-AF9D-E7BECE0E564F}" presName="rootConnector" presStyleLbl="node3" presStyleIdx="1" presStyleCnt="13"/>
      <dgm:spPr/>
      <dgm:t>
        <a:bodyPr/>
        <a:lstStyle/>
        <a:p>
          <a:endParaRPr lang="hu-HU"/>
        </a:p>
      </dgm:t>
    </dgm:pt>
    <dgm:pt modelId="{CBACC6EA-61AC-4A4A-AF6D-484BBE585D29}" type="pres">
      <dgm:prSet presAssocID="{06F83E5A-B46A-45AA-AF9D-E7BECE0E564F}" presName="hierChild4" presStyleCnt="0"/>
      <dgm:spPr/>
    </dgm:pt>
    <dgm:pt modelId="{68AF2AF6-A17B-4E16-AD74-9DECD0684162}" type="pres">
      <dgm:prSet presAssocID="{06F83E5A-B46A-45AA-AF9D-E7BECE0E564F}" presName="hierChild5" presStyleCnt="0"/>
      <dgm:spPr/>
    </dgm:pt>
    <dgm:pt modelId="{86A75B0E-EEF0-4269-A667-29384016D0CF}" type="pres">
      <dgm:prSet presAssocID="{9BCF1977-CA7A-4685-9263-4F1AD8D0901B}" presName="hierChild5" presStyleCnt="0"/>
      <dgm:spPr/>
    </dgm:pt>
    <dgm:pt modelId="{5E92A1D7-800E-4719-B3C1-D9C0C2F4BEEF}" type="pres">
      <dgm:prSet presAssocID="{5B0038C2-673E-466C-9ACF-AEF16894B5A5}" presName="Name37" presStyleLbl="parChTrans1D2" presStyleIdx="1" presStyleCnt="3"/>
      <dgm:spPr/>
      <dgm:t>
        <a:bodyPr/>
        <a:lstStyle/>
        <a:p>
          <a:endParaRPr lang="hu-HU"/>
        </a:p>
      </dgm:t>
    </dgm:pt>
    <dgm:pt modelId="{2876FCCB-3529-4AF3-9240-25A13FAADCF6}" type="pres">
      <dgm:prSet presAssocID="{8BDE5FF4-DB66-492F-BED1-03674F802A13}" presName="hierRoot2" presStyleCnt="0">
        <dgm:presLayoutVars>
          <dgm:hierBranch val="init"/>
        </dgm:presLayoutVars>
      </dgm:prSet>
      <dgm:spPr/>
    </dgm:pt>
    <dgm:pt modelId="{DEF7C046-0693-4FD2-A5C6-6D44B3C5DA76}" type="pres">
      <dgm:prSet presAssocID="{8BDE5FF4-DB66-492F-BED1-03674F802A13}" presName="rootComposite" presStyleCnt="0"/>
      <dgm:spPr/>
    </dgm:pt>
    <dgm:pt modelId="{4B8052B7-F183-4C44-BC8F-13DDD7716753}" type="pres">
      <dgm:prSet presAssocID="{8BDE5FF4-DB66-492F-BED1-03674F802A13}" presName="rootText" presStyleLbl="node2" presStyleIdx="1" presStyleCnt="3">
        <dgm:presLayoutVars>
          <dgm:chPref val="3"/>
        </dgm:presLayoutVars>
      </dgm:prSet>
      <dgm:spPr/>
      <dgm:t>
        <a:bodyPr/>
        <a:lstStyle/>
        <a:p>
          <a:endParaRPr lang="hu-HU"/>
        </a:p>
      </dgm:t>
    </dgm:pt>
    <dgm:pt modelId="{7ED791D0-DDD3-4975-B802-90C6A2680D80}" type="pres">
      <dgm:prSet presAssocID="{8BDE5FF4-DB66-492F-BED1-03674F802A13}" presName="rootConnector" presStyleLbl="node2" presStyleIdx="1" presStyleCnt="3"/>
      <dgm:spPr/>
      <dgm:t>
        <a:bodyPr/>
        <a:lstStyle/>
        <a:p>
          <a:endParaRPr lang="hu-HU"/>
        </a:p>
      </dgm:t>
    </dgm:pt>
    <dgm:pt modelId="{0B95357E-1BAB-4B8F-940F-7B135732F886}" type="pres">
      <dgm:prSet presAssocID="{8BDE5FF4-DB66-492F-BED1-03674F802A13}" presName="hierChild4" presStyleCnt="0"/>
      <dgm:spPr/>
    </dgm:pt>
    <dgm:pt modelId="{0D35C5E6-ACA2-47E4-8A3B-276DB7864729}" type="pres">
      <dgm:prSet presAssocID="{E555744F-221F-4B75-8976-D836D48AEB31}" presName="Name37" presStyleLbl="parChTrans1D3" presStyleIdx="2" presStyleCnt="13"/>
      <dgm:spPr/>
      <dgm:t>
        <a:bodyPr/>
        <a:lstStyle/>
        <a:p>
          <a:endParaRPr lang="hu-HU"/>
        </a:p>
      </dgm:t>
    </dgm:pt>
    <dgm:pt modelId="{67001EAB-16D8-464D-8D7F-1255DAC16153}" type="pres">
      <dgm:prSet presAssocID="{12CFAD12-266F-4A16-ADDE-71ACEBAD5199}" presName="hierRoot2" presStyleCnt="0">
        <dgm:presLayoutVars>
          <dgm:hierBranch val="init"/>
        </dgm:presLayoutVars>
      </dgm:prSet>
      <dgm:spPr/>
    </dgm:pt>
    <dgm:pt modelId="{2B4AA687-A44C-49EE-938E-2685A7BC114D}" type="pres">
      <dgm:prSet presAssocID="{12CFAD12-266F-4A16-ADDE-71ACEBAD5199}" presName="rootComposite" presStyleCnt="0"/>
      <dgm:spPr/>
    </dgm:pt>
    <dgm:pt modelId="{A03C530B-D7B8-48B0-A34D-6C045789C82B}" type="pres">
      <dgm:prSet presAssocID="{12CFAD12-266F-4A16-ADDE-71ACEBAD5199}" presName="rootText" presStyleLbl="node3" presStyleIdx="2" presStyleCnt="13">
        <dgm:presLayoutVars>
          <dgm:chPref val="3"/>
        </dgm:presLayoutVars>
      </dgm:prSet>
      <dgm:spPr/>
      <dgm:t>
        <a:bodyPr/>
        <a:lstStyle/>
        <a:p>
          <a:endParaRPr lang="hu-HU"/>
        </a:p>
      </dgm:t>
    </dgm:pt>
    <dgm:pt modelId="{678345F0-9232-4A35-A778-69BC56A4B30C}" type="pres">
      <dgm:prSet presAssocID="{12CFAD12-266F-4A16-ADDE-71ACEBAD5199}" presName="rootConnector" presStyleLbl="node3" presStyleIdx="2" presStyleCnt="13"/>
      <dgm:spPr/>
      <dgm:t>
        <a:bodyPr/>
        <a:lstStyle/>
        <a:p>
          <a:endParaRPr lang="hu-HU"/>
        </a:p>
      </dgm:t>
    </dgm:pt>
    <dgm:pt modelId="{09607473-1839-4634-ABB7-EC462A662592}" type="pres">
      <dgm:prSet presAssocID="{12CFAD12-266F-4A16-ADDE-71ACEBAD5199}" presName="hierChild4" presStyleCnt="0"/>
      <dgm:spPr/>
    </dgm:pt>
    <dgm:pt modelId="{8D81F272-206F-4202-AF36-BD15BF342618}" type="pres">
      <dgm:prSet presAssocID="{12CFAD12-266F-4A16-ADDE-71ACEBAD5199}" presName="hierChild5" presStyleCnt="0"/>
      <dgm:spPr/>
    </dgm:pt>
    <dgm:pt modelId="{AE4299C5-CCFA-4A8F-A411-1FEDBF0B99B7}" type="pres">
      <dgm:prSet presAssocID="{C57D88AA-5771-44E2-BDEB-04B3F95670A2}" presName="Name37" presStyleLbl="parChTrans1D3" presStyleIdx="3" presStyleCnt="13"/>
      <dgm:spPr/>
      <dgm:t>
        <a:bodyPr/>
        <a:lstStyle/>
        <a:p>
          <a:endParaRPr lang="hu-HU"/>
        </a:p>
      </dgm:t>
    </dgm:pt>
    <dgm:pt modelId="{6EC73036-644A-4AAE-9355-6C70A007110A}" type="pres">
      <dgm:prSet presAssocID="{B68350B9-A881-4C5C-B3AF-6691A0BBBD15}" presName="hierRoot2" presStyleCnt="0">
        <dgm:presLayoutVars>
          <dgm:hierBranch val="init"/>
        </dgm:presLayoutVars>
      </dgm:prSet>
      <dgm:spPr/>
    </dgm:pt>
    <dgm:pt modelId="{87586E0C-A839-4AF9-BCA6-68851B179462}" type="pres">
      <dgm:prSet presAssocID="{B68350B9-A881-4C5C-B3AF-6691A0BBBD15}" presName="rootComposite" presStyleCnt="0"/>
      <dgm:spPr/>
    </dgm:pt>
    <dgm:pt modelId="{1BC7E825-4563-4FAE-9C18-57121D5D97CE}" type="pres">
      <dgm:prSet presAssocID="{B68350B9-A881-4C5C-B3AF-6691A0BBBD15}" presName="rootText" presStyleLbl="node3" presStyleIdx="3" presStyleCnt="13">
        <dgm:presLayoutVars>
          <dgm:chPref val="3"/>
        </dgm:presLayoutVars>
      </dgm:prSet>
      <dgm:spPr/>
      <dgm:t>
        <a:bodyPr/>
        <a:lstStyle/>
        <a:p>
          <a:endParaRPr lang="hu-HU"/>
        </a:p>
      </dgm:t>
    </dgm:pt>
    <dgm:pt modelId="{0644C333-FBDA-4A8B-83C2-F28F186BAB21}" type="pres">
      <dgm:prSet presAssocID="{B68350B9-A881-4C5C-B3AF-6691A0BBBD15}" presName="rootConnector" presStyleLbl="node3" presStyleIdx="3" presStyleCnt="13"/>
      <dgm:spPr/>
      <dgm:t>
        <a:bodyPr/>
        <a:lstStyle/>
        <a:p>
          <a:endParaRPr lang="hu-HU"/>
        </a:p>
      </dgm:t>
    </dgm:pt>
    <dgm:pt modelId="{9D55B61F-3F01-4310-9526-E9CFC0AA7320}" type="pres">
      <dgm:prSet presAssocID="{B68350B9-A881-4C5C-B3AF-6691A0BBBD15}" presName="hierChild4" presStyleCnt="0"/>
      <dgm:spPr/>
    </dgm:pt>
    <dgm:pt modelId="{44771659-74FB-42DA-B562-5535A45AA6DC}" type="pres">
      <dgm:prSet presAssocID="{B68350B9-A881-4C5C-B3AF-6691A0BBBD15}" presName="hierChild5" presStyleCnt="0"/>
      <dgm:spPr/>
    </dgm:pt>
    <dgm:pt modelId="{4CCA9607-0C2F-4129-A3E2-639C326541A7}" type="pres">
      <dgm:prSet presAssocID="{EA3FDBBD-8C8D-468B-8B4C-AB6ADE9839F8}" presName="Name37" presStyleLbl="parChTrans1D3" presStyleIdx="4" presStyleCnt="13"/>
      <dgm:spPr/>
      <dgm:t>
        <a:bodyPr/>
        <a:lstStyle/>
        <a:p>
          <a:endParaRPr lang="hu-HU"/>
        </a:p>
      </dgm:t>
    </dgm:pt>
    <dgm:pt modelId="{E2B49CDC-6787-4F36-941E-6C8E27AB64CA}" type="pres">
      <dgm:prSet presAssocID="{CEB0D531-DD74-45FD-8A9D-C552A29293FF}" presName="hierRoot2" presStyleCnt="0">
        <dgm:presLayoutVars>
          <dgm:hierBranch val="init"/>
        </dgm:presLayoutVars>
      </dgm:prSet>
      <dgm:spPr/>
    </dgm:pt>
    <dgm:pt modelId="{4BBE6894-D33F-43AA-8D0B-1E1BE25652F9}" type="pres">
      <dgm:prSet presAssocID="{CEB0D531-DD74-45FD-8A9D-C552A29293FF}" presName="rootComposite" presStyleCnt="0"/>
      <dgm:spPr/>
    </dgm:pt>
    <dgm:pt modelId="{E63FA4E4-FF92-41B4-937C-DDEC35AEB775}" type="pres">
      <dgm:prSet presAssocID="{CEB0D531-DD74-45FD-8A9D-C552A29293FF}" presName="rootText" presStyleLbl="node3" presStyleIdx="4" presStyleCnt="13">
        <dgm:presLayoutVars>
          <dgm:chPref val="3"/>
        </dgm:presLayoutVars>
      </dgm:prSet>
      <dgm:spPr/>
      <dgm:t>
        <a:bodyPr/>
        <a:lstStyle/>
        <a:p>
          <a:endParaRPr lang="hu-HU"/>
        </a:p>
      </dgm:t>
    </dgm:pt>
    <dgm:pt modelId="{BB50C0E5-3247-4A71-96C2-45D7FA8DEC3E}" type="pres">
      <dgm:prSet presAssocID="{CEB0D531-DD74-45FD-8A9D-C552A29293FF}" presName="rootConnector" presStyleLbl="node3" presStyleIdx="4" presStyleCnt="13"/>
      <dgm:spPr/>
      <dgm:t>
        <a:bodyPr/>
        <a:lstStyle/>
        <a:p>
          <a:endParaRPr lang="hu-HU"/>
        </a:p>
      </dgm:t>
    </dgm:pt>
    <dgm:pt modelId="{0ADDE724-8F31-41DE-9E9A-BB391C5E077E}" type="pres">
      <dgm:prSet presAssocID="{CEB0D531-DD74-45FD-8A9D-C552A29293FF}" presName="hierChild4" presStyleCnt="0"/>
      <dgm:spPr/>
    </dgm:pt>
    <dgm:pt modelId="{6CBDE7FB-DB9E-45E5-A8F8-7E8BEAE4CBC4}" type="pres">
      <dgm:prSet presAssocID="{CEB0D531-DD74-45FD-8A9D-C552A29293FF}" presName="hierChild5" presStyleCnt="0"/>
      <dgm:spPr/>
    </dgm:pt>
    <dgm:pt modelId="{2BD8D3F0-4DC7-42B6-97B2-495C595DB52D}" type="pres">
      <dgm:prSet presAssocID="{3955BD30-DF32-4964-A379-783B51DAE808}" presName="Name37" presStyleLbl="parChTrans1D3" presStyleIdx="5" presStyleCnt="13"/>
      <dgm:spPr/>
      <dgm:t>
        <a:bodyPr/>
        <a:lstStyle/>
        <a:p>
          <a:endParaRPr lang="hu-HU"/>
        </a:p>
      </dgm:t>
    </dgm:pt>
    <dgm:pt modelId="{393A57E0-5194-4A5E-9AE5-EFF63EE4FFE1}" type="pres">
      <dgm:prSet presAssocID="{82C0262F-4CF4-4857-BAFE-1CADA705D54E}" presName="hierRoot2" presStyleCnt="0">
        <dgm:presLayoutVars>
          <dgm:hierBranch val="init"/>
        </dgm:presLayoutVars>
      </dgm:prSet>
      <dgm:spPr/>
    </dgm:pt>
    <dgm:pt modelId="{B42BCAC5-2FBB-4ADF-9D98-A26F9995655C}" type="pres">
      <dgm:prSet presAssocID="{82C0262F-4CF4-4857-BAFE-1CADA705D54E}" presName="rootComposite" presStyleCnt="0"/>
      <dgm:spPr/>
    </dgm:pt>
    <dgm:pt modelId="{8ECEDFEF-1AE6-48FF-A5EB-A5C261BC816A}" type="pres">
      <dgm:prSet presAssocID="{82C0262F-4CF4-4857-BAFE-1CADA705D54E}" presName="rootText" presStyleLbl="node3" presStyleIdx="5" presStyleCnt="13">
        <dgm:presLayoutVars>
          <dgm:chPref val="3"/>
        </dgm:presLayoutVars>
      </dgm:prSet>
      <dgm:spPr/>
      <dgm:t>
        <a:bodyPr/>
        <a:lstStyle/>
        <a:p>
          <a:endParaRPr lang="hu-HU"/>
        </a:p>
      </dgm:t>
    </dgm:pt>
    <dgm:pt modelId="{38B546C1-49D7-45F0-A77D-F4517761A175}" type="pres">
      <dgm:prSet presAssocID="{82C0262F-4CF4-4857-BAFE-1CADA705D54E}" presName="rootConnector" presStyleLbl="node3" presStyleIdx="5" presStyleCnt="13"/>
      <dgm:spPr/>
      <dgm:t>
        <a:bodyPr/>
        <a:lstStyle/>
        <a:p>
          <a:endParaRPr lang="hu-HU"/>
        </a:p>
      </dgm:t>
    </dgm:pt>
    <dgm:pt modelId="{31D45B73-E5B2-4716-BB8D-F03A9EC33762}" type="pres">
      <dgm:prSet presAssocID="{82C0262F-4CF4-4857-BAFE-1CADA705D54E}" presName="hierChild4" presStyleCnt="0"/>
      <dgm:spPr/>
    </dgm:pt>
    <dgm:pt modelId="{2EA658A5-3219-491B-97CF-5BD134B362A1}" type="pres">
      <dgm:prSet presAssocID="{82C0262F-4CF4-4857-BAFE-1CADA705D54E}" presName="hierChild5" presStyleCnt="0"/>
      <dgm:spPr/>
    </dgm:pt>
    <dgm:pt modelId="{986792B0-8046-427D-AFDA-EC7CDCFEE721}" type="pres">
      <dgm:prSet presAssocID="{19AA9947-E492-4867-A035-EE16A5FF5BD0}" presName="Name37" presStyleLbl="parChTrans1D3" presStyleIdx="6" presStyleCnt="13"/>
      <dgm:spPr/>
      <dgm:t>
        <a:bodyPr/>
        <a:lstStyle/>
        <a:p>
          <a:endParaRPr lang="hu-HU"/>
        </a:p>
      </dgm:t>
    </dgm:pt>
    <dgm:pt modelId="{AB838981-822E-4075-A72D-DAD69D7387B4}" type="pres">
      <dgm:prSet presAssocID="{9F622487-B9ED-4084-B3F7-632228A2DF24}" presName="hierRoot2" presStyleCnt="0">
        <dgm:presLayoutVars>
          <dgm:hierBranch val="init"/>
        </dgm:presLayoutVars>
      </dgm:prSet>
      <dgm:spPr/>
    </dgm:pt>
    <dgm:pt modelId="{612E8AC6-2B1B-4006-891C-5D50FA66EBCC}" type="pres">
      <dgm:prSet presAssocID="{9F622487-B9ED-4084-B3F7-632228A2DF24}" presName="rootComposite" presStyleCnt="0"/>
      <dgm:spPr/>
    </dgm:pt>
    <dgm:pt modelId="{DC7F8AA1-82AE-4937-BDBE-4ABA7725AE84}" type="pres">
      <dgm:prSet presAssocID="{9F622487-B9ED-4084-B3F7-632228A2DF24}" presName="rootText" presStyleLbl="node3" presStyleIdx="6" presStyleCnt="13">
        <dgm:presLayoutVars>
          <dgm:chPref val="3"/>
        </dgm:presLayoutVars>
      </dgm:prSet>
      <dgm:spPr/>
      <dgm:t>
        <a:bodyPr/>
        <a:lstStyle/>
        <a:p>
          <a:endParaRPr lang="hu-HU"/>
        </a:p>
      </dgm:t>
    </dgm:pt>
    <dgm:pt modelId="{1CC77C28-5026-468F-AA67-E6701C2DE2EE}" type="pres">
      <dgm:prSet presAssocID="{9F622487-B9ED-4084-B3F7-632228A2DF24}" presName="rootConnector" presStyleLbl="node3" presStyleIdx="6" presStyleCnt="13"/>
      <dgm:spPr/>
      <dgm:t>
        <a:bodyPr/>
        <a:lstStyle/>
        <a:p>
          <a:endParaRPr lang="hu-HU"/>
        </a:p>
      </dgm:t>
    </dgm:pt>
    <dgm:pt modelId="{7CA6EF68-4E3E-434C-8C34-B18DD4A94BF4}" type="pres">
      <dgm:prSet presAssocID="{9F622487-B9ED-4084-B3F7-632228A2DF24}" presName="hierChild4" presStyleCnt="0"/>
      <dgm:spPr/>
    </dgm:pt>
    <dgm:pt modelId="{C63DF47A-4545-4A31-AC7A-6FDD40B18DEE}" type="pres">
      <dgm:prSet presAssocID="{9F622487-B9ED-4084-B3F7-632228A2DF24}" presName="hierChild5" presStyleCnt="0"/>
      <dgm:spPr/>
    </dgm:pt>
    <dgm:pt modelId="{DB1A6884-7063-44C8-851A-E1FDCE2C5142}" type="pres">
      <dgm:prSet presAssocID="{11BF4D25-0939-4246-9E74-7CBDB7279096}" presName="Name37" presStyleLbl="parChTrans1D3" presStyleIdx="7" presStyleCnt="13"/>
      <dgm:spPr/>
      <dgm:t>
        <a:bodyPr/>
        <a:lstStyle/>
        <a:p>
          <a:endParaRPr lang="hu-HU"/>
        </a:p>
      </dgm:t>
    </dgm:pt>
    <dgm:pt modelId="{0982952A-3DEE-40EF-B4FF-A7499051066A}" type="pres">
      <dgm:prSet presAssocID="{01D6EC86-6150-4034-A845-8CC756FE48C8}" presName="hierRoot2" presStyleCnt="0">
        <dgm:presLayoutVars>
          <dgm:hierBranch val="init"/>
        </dgm:presLayoutVars>
      </dgm:prSet>
      <dgm:spPr/>
    </dgm:pt>
    <dgm:pt modelId="{EBDE340A-C5EB-4D95-B3F5-12C252D7163C}" type="pres">
      <dgm:prSet presAssocID="{01D6EC86-6150-4034-A845-8CC756FE48C8}" presName="rootComposite" presStyleCnt="0"/>
      <dgm:spPr/>
    </dgm:pt>
    <dgm:pt modelId="{60CA996F-2602-4EF6-90B4-AA0887E6CCBE}" type="pres">
      <dgm:prSet presAssocID="{01D6EC86-6150-4034-A845-8CC756FE48C8}" presName="rootText" presStyleLbl="node3" presStyleIdx="7" presStyleCnt="13">
        <dgm:presLayoutVars>
          <dgm:chPref val="3"/>
        </dgm:presLayoutVars>
      </dgm:prSet>
      <dgm:spPr/>
      <dgm:t>
        <a:bodyPr/>
        <a:lstStyle/>
        <a:p>
          <a:endParaRPr lang="hu-HU"/>
        </a:p>
      </dgm:t>
    </dgm:pt>
    <dgm:pt modelId="{1902A5AC-707E-4218-BB9C-40C7BBED4650}" type="pres">
      <dgm:prSet presAssocID="{01D6EC86-6150-4034-A845-8CC756FE48C8}" presName="rootConnector" presStyleLbl="node3" presStyleIdx="7" presStyleCnt="13"/>
      <dgm:spPr/>
      <dgm:t>
        <a:bodyPr/>
        <a:lstStyle/>
        <a:p>
          <a:endParaRPr lang="hu-HU"/>
        </a:p>
      </dgm:t>
    </dgm:pt>
    <dgm:pt modelId="{24F541D5-B00B-4DC1-A0F6-30820E54B691}" type="pres">
      <dgm:prSet presAssocID="{01D6EC86-6150-4034-A845-8CC756FE48C8}" presName="hierChild4" presStyleCnt="0"/>
      <dgm:spPr/>
    </dgm:pt>
    <dgm:pt modelId="{A1DFE931-3446-43BA-9657-ABA85A0BDAE2}" type="pres">
      <dgm:prSet presAssocID="{01D6EC86-6150-4034-A845-8CC756FE48C8}" presName="hierChild5" presStyleCnt="0"/>
      <dgm:spPr/>
    </dgm:pt>
    <dgm:pt modelId="{6613B641-F683-44D5-A4AA-CDF601ED97A4}" type="pres">
      <dgm:prSet presAssocID="{D069F562-C559-462D-80D5-D401E806DC33}" presName="Name37" presStyleLbl="parChTrans1D3" presStyleIdx="8" presStyleCnt="13"/>
      <dgm:spPr/>
      <dgm:t>
        <a:bodyPr/>
        <a:lstStyle/>
        <a:p>
          <a:endParaRPr lang="hu-HU"/>
        </a:p>
      </dgm:t>
    </dgm:pt>
    <dgm:pt modelId="{14F3F91B-0DCA-4C0F-B988-4B135A3E22B6}" type="pres">
      <dgm:prSet presAssocID="{3CECD15F-BE33-4267-8AE0-3A6DB6EB2D3A}" presName="hierRoot2" presStyleCnt="0">
        <dgm:presLayoutVars>
          <dgm:hierBranch val="init"/>
        </dgm:presLayoutVars>
      </dgm:prSet>
      <dgm:spPr/>
    </dgm:pt>
    <dgm:pt modelId="{7E386613-000E-45FE-83BD-D6D159DAF9F1}" type="pres">
      <dgm:prSet presAssocID="{3CECD15F-BE33-4267-8AE0-3A6DB6EB2D3A}" presName="rootComposite" presStyleCnt="0"/>
      <dgm:spPr/>
    </dgm:pt>
    <dgm:pt modelId="{D8CC90FD-D252-4200-9FC9-C2684D381475}" type="pres">
      <dgm:prSet presAssocID="{3CECD15F-BE33-4267-8AE0-3A6DB6EB2D3A}" presName="rootText" presStyleLbl="node3" presStyleIdx="8" presStyleCnt="13">
        <dgm:presLayoutVars>
          <dgm:chPref val="3"/>
        </dgm:presLayoutVars>
      </dgm:prSet>
      <dgm:spPr/>
      <dgm:t>
        <a:bodyPr/>
        <a:lstStyle/>
        <a:p>
          <a:endParaRPr lang="hu-HU"/>
        </a:p>
      </dgm:t>
    </dgm:pt>
    <dgm:pt modelId="{952C7DEB-F655-483C-B955-139943B1A41F}" type="pres">
      <dgm:prSet presAssocID="{3CECD15F-BE33-4267-8AE0-3A6DB6EB2D3A}" presName="rootConnector" presStyleLbl="node3" presStyleIdx="8" presStyleCnt="13"/>
      <dgm:spPr/>
      <dgm:t>
        <a:bodyPr/>
        <a:lstStyle/>
        <a:p>
          <a:endParaRPr lang="hu-HU"/>
        </a:p>
      </dgm:t>
    </dgm:pt>
    <dgm:pt modelId="{5A698F56-8965-4C27-98A2-5FDCCD17C48D}" type="pres">
      <dgm:prSet presAssocID="{3CECD15F-BE33-4267-8AE0-3A6DB6EB2D3A}" presName="hierChild4" presStyleCnt="0"/>
      <dgm:spPr/>
    </dgm:pt>
    <dgm:pt modelId="{470F84D7-D1FB-4CEE-B188-0954A23C8D40}" type="pres">
      <dgm:prSet presAssocID="{3CECD15F-BE33-4267-8AE0-3A6DB6EB2D3A}" presName="hierChild5" presStyleCnt="0"/>
      <dgm:spPr/>
    </dgm:pt>
    <dgm:pt modelId="{DBAE8B62-8E70-4319-90D7-FF9AC02C8D90}" type="pres">
      <dgm:prSet presAssocID="{8BDE5FF4-DB66-492F-BED1-03674F802A13}" presName="hierChild5" presStyleCnt="0"/>
      <dgm:spPr/>
    </dgm:pt>
    <dgm:pt modelId="{754EAEAF-0DE6-4BC5-92EC-10B7FB719203}" type="pres">
      <dgm:prSet presAssocID="{09BEE425-DAE0-4B49-A849-270678238881}" presName="Name37" presStyleLbl="parChTrans1D2" presStyleIdx="2" presStyleCnt="3"/>
      <dgm:spPr/>
      <dgm:t>
        <a:bodyPr/>
        <a:lstStyle/>
        <a:p>
          <a:endParaRPr lang="hu-HU"/>
        </a:p>
      </dgm:t>
    </dgm:pt>
    <dgm:pt modelId="{B2573DCA-E642-4DD6-A37A-78D8C59FFBD5}" type="pres">
      <dgm:prSet presAssocID="{517F6D98-B611-4820-9725-C8C8679C9AE2}" presName="hierRoot2" presStyleCnt="0">
        <dgm:presLayoutVars>
          <dgm:hierBranch val="init"/>
        </dgm:presLayoutVars>
      </dgm:prSet>
      <dgm:spPr/>
    </dgm:pt>
    <dgm:pt modelId="{B3363938-4C06-429D-B753-9C9FE96E92F7}" type="pres">
      <dgm:prSet presAssocID="{517F6D98-B611-4820-9725-C8C8679C9AE2}" presName="rootComposite" presStyleCnt="0"/>
      <dgm:spPr/>
    </dgm:pt>
    <dgm:pt modelId="{C7BCEC91-1325-4E00-8710-4B67EEBB73BF}" type="pres">
      <dgm:prSet presAssocID="{517F6D98-B611-4820-9725-C8C8679C9AE2}" presName="rootText" presStyleLbl="node2" presStyleIdx="2" presStyleCnt="3">
        <dgm:presLayoutVars>
          <dgm:chPref val="3"/>
        </dgm:presLayoutVars>
      </dgm:prSet>
      <dgm:spPr/>
      <dgm:t>
        <a:bodyPr/>
        <a:lstStyle/>
        <a:p>
          <a:endParaRPr lang="hu-HU"/>
        </a:p>
      </dgm:t>
    </dgm:pt>
    <dgm:pt modelId="{223CB4E5-6D24-4788-BAE1-2A1762F72567}" type="pres">
      <dgm:prSet presAssocID="{517F6D98-B611-4820-9725-C8C8679C9AE2}" presName="rootConnector" presStyleLbl="node2" presStyleIdx="2" presStyleCnt="3"/>
      <dgm:spPr/>
      <dgm:t>
        <a:bodyPr/>
        <a:lstStyle/>
        <a:p>
          <a:endParaRPr lang="hu-HU"/>
        </a:p>
      </dgm:t>
    </dgm:pt>
    <dgm:pt modelId="{3489DC44-DD50-4B78-99D0-5D6CF42845C7}" type="pres">
      <dgm:prSet presAssocID="{517F6D98-B611-4820-9725-C8C8679C9AE2}" presName="hierChild4" presStyleCnt="0"/>
      <dgm:spPr/>
    </dgm:pt>
    <dgm:pt modelId="{C2966EF6-9626-4584-A82B-AD82B7B6100A}" type="pres">
      <dgm:prSet presAssocID="{FEA5895C-A13A-4956-B44B-29AEC60328EE}" presName="Name37" presStyleLbl="parChTrans1D3" presStyleIdx="9" presStyleCnt="13"/>
      <dgm:spPr/>
      <dgm:t>
        <a:bodyPr/>
        <a:lstStyle/>
        <a:p>
          <a:endParaRPr lang="hu-HU"/>
        </a:p>
      </dgm:t>
    </dgm:pt>
    <dgm:pt modelId="{28A89480-CCE7-4F0B-810B-869976A37AD6}" type="pres">
      <dgm:prSet presAssocID="{9563CC58-E0C4-459A-B87B-DB8E3B48664F}" presName="hierRoot2" presStyleCnt="0">
        <dgm:presLayoutVars>
          <dgm:hierBranch val="init"/>
        </dgm:presLayoutVars>
      </dgm:prSet>
      <dgm:spPr/>
    </dgm:pt>
    <dgm:pt modelId="{81F2B119-95D6-450F-BB04-A95BFD9657FD}" type="pres">
      <dgm:prSet presAssocID="{9563CC58-E0C4-459A-B87B-DB8E3B48664F}" presName="rootComposite" presStyleCnt="0"/>
      <dgm:spPr/>
    </dgm:pt>
    <dgm:pt modelId="{0F4DB97F-6AB5-4F8C-ABB4-9FC6FB6279D1}" type="pres">
      <dgm:prSet presAssocID="{9563CC58-E0C4-459A-B87B-DB8E3B48664F}" presName="rootText" presStyleLbl="node3" presStyleIdx="9" presStyleCnt="13">
        <dgm:presLayoutVars>
          <dgm:chPref val="3"/>
        </dgm:presLayoutVars>
      </dgm:prSet>
      <dgm:spPr/>
      <dgm:t>
        <a:bodyPr/>
        <a:lstStyle/>
        <a:p>
          <a:endParaRPr lang="hu-HU"/>
        </a:p>
      </dgm:t>
    </dgm:pt>
    <dgm:pt modelId="{78FFB603-BAED-4124-8D78-F7FA2724E6EA}" type="pres">
      <dgm:prSet presAssocID="{9563CC58-E0C4-459A-B87B-DB8E3B48664F}" presName="rootConnector" presStyleLbl="node3" presStyleIdx="9" presStyleCnt="13"/>
      <dgm:spPr/>
      <dgm:t>
        <a:bodyPr/>
        <a:lstStyle/>
        <a:p>
          <a:endParaRPr lang="hu-HU"/>
        </a:p>
      </dgm:t>
    </dgm:pt>
    <dgm:pt modelId="{2F8E0809-F360-4E42-9101-44670767C36B}" type="pres">
      <dgm:prSet presAssocID="{9563CC58-E0C4-459A-B87B-DB8E3B48664F}" presName="hierChild4" presStyleCnt="0"/>
      <dgm:spPr/>
    </dgm:pt>
    <dgm:pt modelId="{953FCA90-E825-4A34-B749-0B735E87169D}" type="pres">
      <dgm:prSet presAssocID="{9563CC58-E0C4-459A-B87B-DB8E3B48664F}" presName="hierChild5" presStyleCnt="0"/>
      <dgm:spPr/>
    </dgm:pt>
    <dgm:pt modelId="{5C91A9FE-CCFD-4DD5-8FB5-E741B76D3717}" type="pres">
      <dgm:prSet presAssocID="{AE3A1725-750C-48AE-A539-E9DDBB957C58}" presName="Name37" presStyleLbl="parChTrans1D3" presStyleIdx="10" presStyleCnt="13"/>
      <dgm:spPr/>
      <dgm:t>
        <a:bodyPr/>
        <a:lstStyle/>
        <a:p>
          <a:endParaRPr lang="hu-HU"/>
        </a:p>
      </dgm:t>
    </dgm:pt>
    <dgm:pt modelId="{69907757-D1A7-4018-A2EA-28347C6CF7E2}" type="pres">
      <dgm:prSet presAssocID="{9C32F809-CE31-4F9D-95E4-CE69A34B79F9}" presName="hierRoot2" presStyleCnt="0">
        <dgm:presLayoutVars>
          <dgm:hierBranch val="init"/>
        </dgm:presLayoutVars>
      </dgm:prSet>
      <dgm:spPr/>
    </dgm:pt>
    <dgm:pt modelId="{03FFB4E2-1359-4E6C-AF26-3C3EEF1864A4}" type="pres">
      <dgm:prSet presAssocID="{9C32F809-CE31-4F9D-95E4-CE69A34B79F9}" presName="rootComposite" presStyleCnt="0"/>
      <dgm:spPr/>
    </dgm:pt>
    <dgm:pt modelId="{1722CD4A-2980-4827-A390-5953E424782F}" type="pres">
      <dgm:prSet presAssocID="{9C32F809-CE31-4F9D-95E4-CE69A34B79F9}" presName="rootText" presStyleLbl="node3" presStyleIdx="10" presStyleCnt="13">
        <dgm:presLayoutVars>
          <dgm:chPref val="3"/>
        </dgm:presLayoutVars>
      </dgm:prSet>
      <dgm:spPr/>
      <dgm:t>
        <a:bodyPr/>
        <a:lstStyle/>
        <a:p>
          <a:endParaRPr lang="hu-HU"/>
        </a:p>
      </dgm:t>
    </dgm:pt>
    <dgm:pt modelId="{149650FE-638A-4AA2-A7D6-F24E5909724C}" type="pres">
      <dgm:prSet presAssocID="{9C32F809-CE31-4F9D-95E4-CE69A34B79F9}" presName="rootConnector" presStyleLbl="node3" presStyleIdx="10" presStyleCnt="13"/>
      <dgm:spPr/>
      <dgm:t>
        <a:bodyPr/>
        <a:lstStyle/>
        <a:p>
          <a:endParaRPr lang="hu-HU"/>
        </a:p>
      </dgm:t>
    </dgm:pt>
    <dgm:pt modelId="{E48010D7-D232-41FE-9B18-5FF2F86CFD16}" type="pres">
      <dgm:prSet presAssocID="{9C32F809-CE31-4F9D-95E4-CE69A34B79F9}" presName="hierChild4" presStyleCnt="0"/>
      <dgm:spPr/>
    </dgm:pt>
    <dgm:pt modelId="{1B1095BE-DD85-4214-A307-BA995C2738F2}" type="pres">
      <dgm:prSet presAssocID="{9C32F809-CE31-4F9D-95E4-CE69A34B79F9}" presName="hierChild5" presStyleCnt="0"/>
      <dgm:spPr/>
    </dgm:pt>
    <dgm:pt modelId="{320124D9-F958-4A7C-9727-2CDFC2DCC080}" type="pres">
      <dgm:prSet presAssocID="{FAD1C4F5-6FF7-492F-8A3A-78F5599EDE8E}" presName="Name37" presStyleLbl="parChTrans1D3" presStyleIdx="11" presStyleCnt="13"/>
      <dgm:spPr/>
      <dgm:t>
        <a:bodyPr/>
        <a:lstStyle/>
        <a:p>
          <a:endParaRPr lang="hu-HU"/>
        </a:p>
      </dgm:t>
    </dgm:pt>
    <dgm:pt modelId="{84712BC3-5A91-424B-8D95-1B82317F990B}" type="pres">
      <dgm:prSet presAssocID="{30406492-4F05-46CA-B326-2B05C46062E3}" presName="hierRoot2" presStyleCnt="0">
        <dgm:presLayoutVars>
          <dgm:hierBranch val="init"/>
        </dgm:presLayoutVars>
      </dgm:prSet>
      <dgm:spPr/>
    </dgm:pt>
    <dgm:pt modelId="{22F24C0F-386A-4E28-94F4-F9E773FE7B20}" type="pres">
      <dgm:prSet presAssocID="{30406492-4F05-46CA-B326-2B05C46062E3}" presName="rootComposite" presStyleCnt="0"/>
      <dgm:spPr/>
    </dgm:pt>
    <dgm:pt modelId="{FBF96EAA-0D02-40A8-B26A-3CBA8569F41D}" type="pres">
      <dgm:prSet presAssocID="{30406492-4F05-46CA-B326-2B05C46062E3}" presName="rootText" presStyleLbl="node3" presStyleIdx="11" presStyleCnt="13">
        <dgm:presLayoutVars>
          <dgm:chPref val="3"/>
        </dgm:presLayoutVars>
      </dgm:prSet>
      <dgm:spPr/>
      <dgm:t>
        <a:bodyPr/>
        <a:lstStyle/>
        <a:p>
          <a:endParaRPr lang="hu-HU"/>
        </a:p>
      </dgm:t>
    </dgm:pt>
    <dgm:pt modelId="{8FE7CEE1-4DB6-437C-8EBD-73E72B4FE7D9}" type="pres">
      <dgm:prSet presAssocID="{30406492-4F05-46CA-B326-2B05C46062E3}" presName="rootConnector" presStyleLbl="node3" presStyleIdx="11" presStyleCnt="13"/>
      <dgm:spPr/>
      <dgm:t>
        <a:bodyPr/>
        <a:lstStyle/>
        <a:p>
          <a:endParaRPr lang="hu-HU"/>
        </a:p>
      </dgm:t>
    </dgm:pt>
    <dgm:pt modelId="{0FD58472-05DD-4C7E-B04A-CB0353ED7081}" type="pres">
      <dgm:prSet presAssocID="{30406492-4F05-46CA-B326-2B05C46062E3}" presName="hierChild4" presStyleCnt="0"/>
      <dgm:spPr/>
    </dgm:pt>
    <dgm:pt modelId="{FFDACBA6-0FCB-405D-BE05-C468493E2B3F}" type="pres">
      <dgm:prSet presAssocID="{30406492-4F05-46CA-B326-2B05C46062E3}" presName="hierChild5" presStyleCnt="0"/>
      <dgm:spPr/>
    </dgm:pt>
    <dgm:pt modelId="{EE2BA055-85EE-43CD-B396-431C7BCABE90}" type="pres">
      <dgm:prSet presAssocID="{C305FD57-9A44-4977-B16E-EA7785813685}" presName="Name37" presStyleLbl="parChTrans1D3" presStyleIdx="12" presStyleCnt="13"/>
      <dgm:spPr/>
      <dgm:t>
        <a:bodyPr/>
        <a:lstStyle/>
        <a:p>
          <a:endParaRPr lang="hu-HU"/>
        </a:p>
      </dgm:t>
    </dgm:pt>
    <dgm:pt modelId="{AB4B85FA-F79C-4E2F-80E7-EF0B2F9537B5}" type="pres">
      <dgm:prSet presAssocID="{A98D2FA5-4440-43F9-86C6-6AADAAE05F80}" presName="hierRoot2" presStyleCnt="0">
        <dgm:presLayoutVars>
          <dgm:hierBranch val="init"/>
        </dgm:presLayoutVars>
      </dgm:prSet>
      <dgm:spPr/>
    </dgm:pt>
    <dgm:pt modelId="{2B6574C2-34F8-4D06-BFCC-00EF0364F2DC}" type="pres">
      <dgm:prSet presAssocID="{A98D2FA5-4440-43F9-86C6-6AADAAE05F80}" presName="rootComposite" presStyleCnt="0"/>
      <dgm:spPr/>
    </dgm:pt>
    <dgm:pt modelId="{426FF04D-80FC-462D-A74B-5E00BA7B2F40}" type="pres">
      <dgm:prSet presAssocID="{A98D2FA5-4440-43F9-86C6-6AADAAE05F80}" presName="rootText" presStyleLbl="node3" presStyleIdx="12" presStyleCnt="13">
        <dgm:presLayoutVars>
          <dgm:chPref val="3"/>
        </dgm:presLayoutVars>
      </dgm:prSet>
      <dgm:spPr/>
      <dgm:t>
        <a:bodyPr/>
        <a:lstStyle/>
        <a:p>
          <a:endParaRPr lang="hu-HU"/>
        </a:p>
      </dgm:t>
    </dgm:pt>
    <dgm:pt modelId="{B80AD874-7232-41EC-81FA-C13CAB3DEBF9}" type="pres">
      <dgm:prSet presAssocID="{A98D2FA5-4440-43F9-86C6-6AADAAE05F80}" presName="rootConnector" presStyleLbl="node3" presStyleIdx="12" presStyleCnt="13"/>
      <dgm:spPr/>
      <dgm:t>
        <a:bodyPr/>
        <a:lstStyle/>
        <a:p>
          <a:endParaRPr lang="hu-HU"/>
        </a:p>
      </dgm:t>
    </dgm:pt>
    <dgm:pt modelId="{CB2811BD-9A7D-42A7-ADDB-B9CDBE3CA883}" type="pres">
      <dgm:prSet presAssocID="{A98D2FA5-4440-43F9-86C6-6AADAAE05F80}" presName="hierChild4" presStyleCnt="0"/>
      <dgm:spPr/>
    </dgm:pt>
    <dgm:pt modelId="{407E35EE-894D-4356-9602-8F08E6E2D8CB}" type="pres">
      <dgm:prSet presAssocID="{A98D2FA5-4440-43F9-86C6-6AADAAE05F80}" presName="hierChild5" presStyleCnt="0"/>
      <dgm:spPr/>
    </dgm:pt>
    <dgm:pt modelId="{8AC3F4E4-7FE2-4AD7-8B83-5B449358B76C}" type="pres">
      <dgm:prSet presAssocID="{517F6D98-B611-4820-9725-C8C8679C9AE2}" presName="hierChild5" presStyleCnt="0"/>
      <dgm:spPr/>
    </dgm:pt>
    <dgm:pt modelId="{4301A151-5FEC-4BD9-8126-3A1507857843}" type="pres">
      <dgm:prSet presAssocID="{B349DACE-54EA-4D5E-9941-EB48A4E38BAD}" presName="hierChild3" presStyleCnt="0"/>
      <dgm:spPr/>
    </dgm:pt>
  </dgm:ptLst>
  <dgm:cxnLst>
    <dgm:cxn modelId="{4B62F683-9B52-4AC9-9C70-30EF90C1802F}" type="presOf" srcId="{C57D88AA-5771-44E2-BDEB-04B3F95670A2}" destId="{AE4299C5-CCFA-4A8F-A411-1FEDBF0B99B7}" srcOrd="0" destOrd="0" presId="urn:microsoft.com/office/officeart/2005/8/layout/orgChart1"/>
    <dgm:cxn modelId="{DCF9A5F0-2886-4C96-953A-36ED0EDFFC6C}" type="presOf" srcId="{3955BD30-DF32-4964-A379-783B51DAE808}" destId="{2BD8D3F0-4DC7-42B6-97B2-495C595DB52D}" srcOrd="0" destOrd="0" presId="urn:microsoft.com/office/officeart/2005/8/layout/orgChart1"/>
    <dgm:cxn modelId="{3F3B5064-4B56-4BF0-A8C7-B76FDC752C76}" type="presOf" srcId="{B349DACE-54EA-4D5E-9941-EB48A4E38BAD}" destId="{13C964EC-84BA-4D85-AB55-22F79B41551D}" srcOrd="1" destOrd="0" presId="urn:microsoft.com/office/officeart/2005/8/layout/orgChart1"/>
    <dgm:cxn modelId="{C1827564-CAB6-4D05-802E-BB77FE35A3E1}" srcId="{B349DACE-54EA-4D5E-9941-EB48A4E38BAD}" destId="{517F6D98-B611-4820-9725-C8C8679C9AE2}" srcOrd="2" destOrd="0" parTransId="{09BEE425-DAE0-4B49-A849-270678238881}" sibTransId="{3BCC441F-7283-4D88-B691-FEC225A221C1}"/>
    <dgm:cxn modelId="{BB952FD7-01AA-43B9-926A-BBBE1249A605}" type="presOf" srcId="{EA3FDBBD-8C8D-468B-8B4C-AB6ADE9839F8}" destId="{4CCA9607-0C2F-4129-A3E2-639C326541A7}" srcOrd="0" destOrd="0" presId="urn:microsoft.com/office/officeart/2005/8/layout/orgChart1"/>
    <dgm:cxn modelId="{0BD0F475-A572-4770-90D2-0C2FFBCFBE5D}" srcId="{8BDE5FF4-DB66-492F-BED1-03674F802A13}" destId="{01D6EC86-6150-4034-A845-8CC756FE48C8}" srcOrd="5" destOrd="0" parTransId="{11BF4D25-0939-4246-9E74-7CBDB7279096}" sibTransId="{CAE6F1EE-E0C3-45D6-963F-C9863BA6EB17}"/>
    <dgm:cxn modelId="{CF758727-348E-48C0-B95B-F2ACDA4B368E}" srcId="{8BDE5FF4-DB66-492F-BED1-03674F802A13}" destId="{82C0262F-4CF4-4857-BAFE-1CADA705D54E}" srcOrd="3" destOrd="0" parTransId="{3955BD30-DF32-4964-A379-783B51DAE808}" sibTransId="{C5B04E39-8511-4EFD-A7DD-603B7428381D}"/>
    <dgm:cxn modelId="{12470087-1B84-4834-A0B5-BD0BBE5FD6E2}" type="presOf" srcId="{FEA5895C-A13A-4956-B44B-29AEC60328EE}" destId="{C2966EF6-9626-4584-A82B-AD82B7B6100A}" srcOrd="0" destOrd="0" presId="urn:microsoft.com/office/officeart/2005/8/layout/orgChart1"/>
    <dgm:cxn modelId="{0F4BB4CC-64B2-4EC4-8E7A-BF8C6F728E3E}" type="presOf" srcId="{06F83E5A-B46A-45AA-AF9D-E7BECE0E564F}" destId="{913DB4D3-87F7-4422-B710-3441C96FBD03}" srcOrd="1" destOrd="0" presId="urn:microsoft.com/office/officeart/2005/8/layout/orgChart1"/>
    <dgm:cxn modelId="{7FCDFE0B-E96B-4362-99E6-E7A1C4EC30B6}" srcId="{8BDE5FF4-DB66-492F-BED1-03674F802A13}" destId="{CEB0D531-DD74-45FD-8A9D-C552A29293FF}" srcOrd="2" destOrd="0" parTransId="{EA3FDBBD-8C8D-468B-8B4C-AB6ADE9839F8}" sibTransId="{7F35FE88-9152-4DF5-BA87-968A5D26EA76}"/>
    <dgm:cxn modelId="{2F96E739-B3B1-44B0-8760-0D3C6BB55FE0}" type="presOf" srcId="{CEB0D531-DD74-45FD-8A9D-C552A29293FF}" destId="{E63FA4E4-FF92-41B4-937C-DDEC35AEB775}" srcOrd="0" destOrd="0" presId="urn:microsoft.com/office/officeart/2005/8/layout/orgChart1"/>
    <dgm:cxn modelId="{61607D08-94F6-4E94-A6CC-26B730D6E2DC}" srcId="{9BCF1977-CA7A-4685-9263-4F1AD8D0901B}" destId="{E06D9E96-3895-4FC1-A408-38D379BE47A9}" srcOrd="0" destOrd="0" parTransId="{A2B57C2D-5414-4A52-8C02-0A4F59945148}" sibTransId="{99BE2658-76CC-4B2E-95D9-E3184DB339EA}"/>
    <dgm:cxn modelId="{8F18B46D-951C-4DB5-9C81-D6A96E232AFE}" type="presOf" srcId="{30406492-4F05-46CA-B326-2B05C46062E3}" destId="{8FE7CEE1-4DB6-437C-8EBD-73E72B4FE7D9}" srcOrd="1" destOrd="0" presId="urn:microsoft.com/office/officeart/2005/8/layout/orgChart1"/>
    <dgm:cxn modelId="{F2E328AF-D46B-46FC-A1F3-ED439FD353A7}" srcId="{B349DACE-54EA-4D5E-9941-EB48A4E38BAD}" destId="{8BDE5FF4-DB66-492F-BED1-03674F802A13}" srcOrd="1" destOrd="0" parTransId="{5B0038C2-673E-466C-9ACF-AEF16894B5A5}" sibTransId="{64881883-A16E-4226-BA73-5ED93033FA64}"/>
    <dgm:cxn modelId="{BD3A0C44-7FE3-47B2-B440-10E91BC777BC}" srcId="{B349DACE-54EA-4D5E-9941-EB48A4E38BAD}" destId="{9BCF1977-CA7A-4685-9263-4F1AD8D0901B}" srcOrd="0" destOrd="0" parTransId="{0F108A8E-6EF6-4653-A31D-923F91FAD934}" sibTransId="{6237CF77-2C0A-4D1D-AAB9-D1645B018783}"/>
    <dgm:cxn modelId="{5ACAC161-F974-472D-AE5D-5A710F420961}" type="presOf" srcId="{3CECD15F-BE33-4267-8AE0-3A6DB6EB2D3A}" destId="{D8CC90FD-D252-4200-9FC9-C2684D381475}" srcOrd="0" destOrd="0" presId="urn:microsoft.com/office/officeart/2005/8/layout/orgChart1"/>
    <dgm:cxn modelId="{84F5C1F2-EE58-4081-A2E9-1C161F8C9175}" type="presOf" srcId="{35433E43-7603-470D-A0C9-0E50F3C77C30}" destId="{ECE6027D-7006-48B2-9D5B-2FAB32F174D2}" srcOrd="0" destOrd="0" presId="urn:microsoft.com/office/officeart/2005/8/layout/orgChart1"/>
    <dgm:cxn modelId="{4672A102-953D-4268-B509-7B1FA46D6AE3}" type="presOf" srcId="{30406492-4F05-46CA-B326-2B05C46062E3}" destId="{FBF96EAA-0D02-40A8-B26A-3CBA8569F41D}" srcOrd="0" destOrd="0" presId="urn:microsoft.com/office/officeart/2005/8/layout/orgChart1"/>
    <dgm:cxn modelId="{D9755EC7-2376-44CF-9253-DFD80B9CB63D}" srcId="{517F6D98-B611-4820-9725-C8C8679C9AE2}" destId="{30406492-4F05-46CA-B326-2B05C46062E3}" srcOrd="2" destOrd="0" parTransId="{FAD1C4F5-6FF7-492F-8A3A-78F5599EDE8E}" sibTransId="{7CCF06AF-97CB-4503-9719-CC1373070481}"/>
    <dgm:cxn modelId="{693A203D-96FB-4F04-9986-9F886817998D}" type="presOf" srcId="{82C0262F-4CF4-4857-BAFE-1CADA705D54E}" destId="{8ECEDFEF-1AE6-48FF-A5EB-A5C261BC816A}" srcOrd="0" destOrd="0" presId="urn:microsoft.com/office/officeart/2005/8/layout/orgChart1"/>
    <dgm:cxn modelId="{857E56D7-372D-4938-8143-FE0FB49EF59E}" type="presOf" srcId="{D069F562-C559-462D-80D5-D401E806DC33}" destId="{6613B641-F683-44D5-A4AA-CDF601ED97A4}" srcOrd="0" destOrd="0" presId="urn:microsoft.com/office/officeart/2005/8/layout/orgChart1"/>
    <dgm:cxn modelId="{3B309D91-AF2F-4035-A581-F9AA900E70CB}" type="presOf" srcId="{12CFAD12-266F-4A16-ADDE-71ACEBAD5199}" destId="{678345F0-9232-4A35-A778-69BC56A4B30C}" srcOrd="1" destOrd="0" presId="urn:microsoft.com/office/officeart/2005/8/layout/orgChart1"/>
    <dgm:cxn modelId="{0B6C4424-297E-4906-914F-42202FE641D6}" type="presOf" srcId="{12CFAD12-266F-4A16-ADDE-71ACEBAD5199}" destId="{A03C530B-D7B8-48B0-A34D-6C045789C82B}" srcOrd="0" destOrd="0" presId="urn:microsoft.com/office/officeart/2005/8/layout/orgChart1"/>
    <dgm:cxn modelId="{24F89221-00C2-4871-955A-028661B127F9}" srcId="{8BDE5FF4-DB66-492F-BED1-03674F802A13}" destId="{B68350B9-A881-4C5C-B3AF-6691A0BBBD15}" srcOrd="1" destOrd="0" parTransId="{C57D88AA-5771-44E2-BDEB-04B3F95670A2}" sibTransId="{85149D12-D100-431F-A69D-A097242A3CDD}"/>
    <dgm:cxn modelId="{3055E349-B879-4684-AC3C-D127F062113E}" type="presOf" srcId="{8BDE5FF4-DB66-492F-BED1-03674F802A13}" destId="{7ED791D0-DDD3-4975-B802-90C6A2680D80}" srcOrd="1" destOrd="0" presId="urn:microsoft.com/office/officeart/2005/8/layout/orgChart1"/>
    <dgm:cxn modelId="{6DFDC271-AF87-4A37-A2A1-1BC23B3E9920}" type="presOf" srcId="{B68350B9-A881-4C5C-B3AF-6691A0BBBD15}" destId="{1BC7E825-4563-4FAE-9C18-57121D5D97CE}" srcOrd="0" destOrd="0" presId="urn:microsoft.com/office/officeart/2005/8/layout/orgChart1"/>
    <dgm:cxn modelId="{5E175974-55A7-4DEE-BF61-E4ADBE77A1DF}" type="presOf" srcId="{9F622487-B9ED-4084-B3F7-632228A2DF24}" destId="{1CC77C28-5026-468F-AA67-E6701C2DE2EE}" srcOrd="1" destOrd="0" presId="urn:microsoft.com/office/officeart/2005/8/layout/orgChart1"/>
    <dgm:cxn modelId="{8C6F06EB-3EDC-410C-A862-034202C77E12}" srcId="{9BCF1977-CA7A-4685-9263-4F1AD8D0901B}" destId="{06F83E5A-B46A-45AA-AF9D-E7BECE0E564F}" srcOrd="1" destOrd="0" parTransId="{35433E43-7603-470D-A0C9-0E50F3C77C30}" sibTransId="{DDE62008-157D-4EEB-9CE0-38144A3BE4CD}"/>
    <dgm:cxn modelId="{CC91F949-EA6D-4E60-9A9F-F8986FB419AD}" type="presOf" srcId="{BE009A82-8087-48C0-8D24-A68C43C3E5AC}" destId="{447D066A-7198-4EF8-AB3E-F58995146F61}" srcOrd="0" destOrd="0" presId="urn:microsoft.com/office/officeart/2005/8/layout/orgChart1"/>
    <dgm:cxn modelId="{9154A215-2BA2-4130-811C-229DDF5DA05E}" type="presOf" srcId="{E555744F-221F-4B75-8976-D836D48AEB31}" destId="{0D35C5E6-ACA2-47E4-8A3B-276DB7864729}" srcOrd="0" destOrd="0" presId="urn:microsoft.com/office/officeart/2005/8/layout/orgChart1"/>
    <dgm:cxn modelId="{0353B408-225D-48C7-B00B-38C0198F9D50}" type="presOf" srcId="{AE3A1725-750C-48AE-A539-E9DDBB957C58}" destId="{5C91A9FE-CCFD-4DD5-8FB5-E741B76D3717}" srcOrd="0" destOrd="0" presId="urn:microsoft.com/office/officeart/2005/8/layout/orgChart1"/>
    <dgm:cxn modelId="{34936067-BA61-4B3F-ADF7-692D166DF8E3}" type="presOf" srcId="{517F6D98-B611-4820-9725-C8C8679C9AE2}" destId="{223CB4E5-6D24-4788-BAE1-2A1762F72567}" srcOrd="1" destOrd="0" presId="urn:microsoft.com/office/officeart/2005/8/layout/orgChart1"/>
    <dgm:cxn modelId="{B168C487-5610-446D-B30F-4A16CB5E4B68}" srcId="{8BDE5FF4-DB66-492F-BED1-03674F802A13}" destId="{9F622487-B9ED-4084-B3F7-632228A2DF24}" srcOrd="4" destOrd="0" parTransId="{19AA9947-E492-4867-A035-EE16A5FF5BD0}" sibTransId="{0992FDE5-B803-49A6-9CAC-9917EA921BA2}"/>
    <dgm:cxn modelId="{3FCDB6BC-3749-46DE-BB26-B8E09B845082}" type="presOf" srcId="{C305FD57-9A44-4977-B16E-EA7785813685}" destId="{EE2BA055-85EE-43CD-B396-431C7BCABE90}" srcOrd="0" destOrd="0" presId="urn:microsoft.com/office/officeart/2005/8/layout/orgChart1"/>
    <dgm:cxn modelId="{122F37F4-0A39-4BF5-B00C-FD6930C68DA9}" type="presOf" srcId="{9C32F809-CE31-4F9D-95E4-CE69A34B79F9}" destId="{149650FE-638A-4AA2-A7D6-F24E5909724C}" srcOrd="1" destOrd="0" presId="urn:microsoft.com/office/officeart/2005/8/layout/orgChart1"/>
    <dgm:cxn modelId="{11E3216D-336E-4F78-928F-2B5C1BB9A798}" type="presOf" srcId="{A98D2FA5-4440-43F9-86C6-6AADAAE05F80}" destId="{B80AD874-7232-41EC-81FA-C13CAB3DEBF9}" srcOrd="1" destOrd="0" presId="urn:microsoft.com/office/officeart/2005/8/layout/orgChart1"/>
    <dgm:cxn modelId="{0533F566-3701-450A-BFB4-8A80A06B54CC}" type="presOf" srcId="{9BCF1977-CA7A-4685-9263-4F1AD8D0901B}" destId="{C9BF68E7-A314-456B-B68F-EFF8FDF932F1}" srcOrd="1" destOrd="0" presId="urn:microsoft.com/office/officeart/2005/8/layout/orgChart1"/>
    <dgm:cxn modelId="{E7B70093-B8A5-4640-BDDF-F16A53C3076E}" srcId="{517F6D98-B611-4820-9725-C8C8679C9AE2}" destId="{A98D2FA5-4440-43F9-86C6-6AADAAE05F80}" srcOrd="3" destOrd="0" parTransId="{C305FD57-9A44-4977-B16E-EA7785813685}" sibTransId="{59535048-5C5F-4EEE-8AEE-CC8B512A32B8}"/>
    <dgm:cxn modelId="{C3499ED5-EFB1-4AF2-9EE7-BCE1551C28FC}" type="presOf" srcId="{11BF4D25-0939-4246-9E74-7CBDB7279096}" destId="{DB1A6884-7063-44C8-851A-E1FDCE2C5142}" srcOrd="0" destOrd="0" presId="urn:microsoft.com/office/officeart/2005/8/layout/orgChart1"/>
    <dgm:cxn modelId="{6C7507A1-663A-4674-A281-9B5022C68B5B}" srcId="{517F6D98-B611-4820-9725-C8C8679C9AE2}" destId="{9C32F809-CE31-4F9D-95E4-CE69A34B79F9}" srcOrd="1" destOrd="0" parTransId="{AE3A1725-750C-48AE-A539-E9DDBB957C58}" sibTransId="{140E25DD-1814-49F4-9E23-2E0D64F8582B}"/>
    <dgm:cxn modelId="{D23E0DC3-07BD-4B05-B14A-ADC3E5B33F55}" type="presOf" srcId="{5B0038C2-673E-466C-9ACF-AEF16894B5A5}" destId="{5E92A1D7-800E-4719-B3C1-D9C0C2F4BEEF}" srcOrd="0" destOrd="0" presId="urn:microsoft.com/office/officeart/2005/8/layout/orgChart1"/>
    <dgm:cxn modelId="{5E76A907-5CDF-4BF1-A872-630BD29F9AD1}" type="presOf" srcId="{82C0262F-4CF4-4857-BAFE-1CADA705D54E}" destId="{38B546C1-49D7-45F0-A77D-F4517761A175}" srcOrd="1" destOrd="0" presId="urn:microsoft.com/office/officeart/2005/8/layout/orgChart1"/>
    <dgm:cxn modelId="{4CF0B7D0-3ADE-4391-8289-46C24C139EF8}" type="presOf" srcId="{9BCF1977-CA7A-4685-9263-4F1AD8D0901B}" destId="{7DF419E9-7CEF-442F-BEA7-E9008786A56F}" srcOrd="0" destOrd="0" presId="urn:microsoft.com/office/officeart/2005/8/layout/orgChart1"/>
    <dgm:cxn modelId="{D9B94E85-9866-45C5-87C2-435F2C79817C}" type="presOf" srcId="{B68350B9-A881-4C5C-B3AF-6691A0BBBD15}" destId="{0644C333-FBDA-4A8B-83C2-F28F186BAB21}" srcOrd="1" destOrd="0" presId="urn:microsoft.com/office/officeart/2005/8/layout/orgChart1"/>
    <dgm:cxn modelId="{552F1511-0B97-4FFF-8586-D6F508C1B7A5}" type="presOf" srcId="{9563CC58-E0C4-459A-B87B-DB8E3B48664F}" destId="{0F4DB97F-6AB5-4F8C-ABB4-9FC6FB6279D1}" srcOrd="0" destOrd="0" presId="urn:microsoft.com/office/officeart/2005/8/layout/orgChart1"/>
    <dgm:cxn modelId="{2F6A6DA5-0948-4833-A2CF-7255280F44ED}" type="presOf" srcId="{09BEE425-DAE0-4B49-A849-270678238881}" destId="{754EAEAF-0DE6-4BC5-92EC-10B7FB719203}" srcOrd="0" destOrd="0" presId="urn:microsoft.com/office/officeart/2005/8/layout/orgChart1"/>
    <dgm:cxn modelId="{1A8FE652-BFC6-4D2F-80ED-970A6F585DBA}" type="presOf" srcId="{0F108A8E-6EF6-4653-A31D-923F91FAD934}" destId="{AD4C34C7-DEB2-4914-913A-3A69D2A2D3FB}" srcOrd="0" destOrd="0" presId="urn:microsoft.com/office/officeart/2005/8/layout/orgChart1"/>
    <dgm:cxn modelId="{1E3135E0-58AB-4670-89FA-7C6E60B82892}" type="presOf" srcId="{19AA9947-E492-4867-A035-EE16A5FF5BD0}" destId="{986792B0-8046-427D-AFDA-EC7CDCFEE721}" srcOrd="0" destOrd="0" presId="urn:microsoft.com/office/officeart/2005/8/layout/orgChart1"/>
    <dgm:cxn modelId="{4B20B532-5C32-44DC-9198-89AE7493992B}" type="presOf" srcId="{06F83E5A-B46A-45AA-AF9D-E7BECE0E564F}" destId="{E72034AC-CB0A-484D-A16A-634AEA50748D}" srcOrd="0" destOrd="0" presId="urn:microsoft.com/office/officeart/2005/8/layout/orgChart1"/>
    <dgm:cxn modelId="{BC834EB1-1918-474E-AA1C-CB0E767811BE}" srcId="{8BDE5FF4-DB66-492F-BED1-03674F802A13}" destId="{3CECD15F-BE33-4267-8AE0-3A6DB6EB2D3A}" srcOrd="6" destOrd="0" parTransId="{D069F562-C559-462D-80D5-D401E806DC33}" sibTransId="{FAE75661-80EC-4913-BDA7-63D864A9B155}"/>
    <dgm:cxn modelId="{694A5BC6-1880-4536-8C65-12BB4E77D81E}" type="presOf" srcId="{B349DACE-54EA-4D5E-9941-EB48A4E38BAD}" destId="{B8ECEB99-F5F0-4F47-AC05-B1CC35D11FD5}" srcOrd="0" destOrd="0" presId="urn:microsoft.com/office/officeart/2005/8/layout/orgChart1"/>
    <dgm:cxn modelId="{C76BBC0C-12F4-43D0-A6F5-095F03A425C2}" type="presOf" srcId="{A98D2FA5-4440-43F9-86C6-6AADAAE05F80}" destId="{426FF04D-80FC-462D-A74B-5E00BA7B2F40}" srcOrd="0" destOrd="0" presId="urn:microsoft.com/office/officeart/2005/8/layout/orgChart1"/>
    <dgm:cxn modelId="{55BD2EE2-0C16-4CE4-87BA-5819911E91B7}" type="presOf" srcId="{3CECD15F-BE33-4267-8AE0-3A6DB6EB2D3A}" destId="{952C7DEB-F655-483C-B955-139943B1A41F}" srcOrd="1" destOrd="0" presId="urn:microsoft.com/office/officeart/2005/8/layout/orgChart1"/>
    <dgm:cxn modelId="{FBEA22A8-6699-4C2A-BD3C-86F9D7C7DC3C}" type="presOf" srcId="{E06D9E96-3895-4FC1-A408-38D379BE47A9}" destId="{D4503F09-9A61-40A9-9D4C-D701BE1B9C42}" srcOrd="1" destOrd="0" presId="urn:microsoft.com/office/officeart/2005/8/layout/orgChart1"/>
    <dgm:cxn modelId="{4EFA979B-08C4-4A43-B16E-C5E9108DFDAB}" type="presOf" srcId="{A2B57C2D-5414-4A52-8C02-0A4F59945148}" destId="{205F77E0-2734-4518-BAA1-825C5512B97E}" srcOrd="0" destOrd="0" presId="urn:microsoft.com/office/officeart/2005/8/layout/orgChart1"/>
    <dgm:cxn modelId="{60BC3458-17FD-4540-A57E-0241295BBC34}" type="presOf" srcId="{9F622487-B9ED-4084-B3F7-632228A2DF24}" destId="{DC7F8AA1-82AE-4937-BDBE-4ABA7725AE84}" srcOrd="0" destOrd="0" presId="urn:microsoft.com/office/officeart/2005/8/layout/orgChart1"/>
    <dgm:cxn modelId="{1FE6C843-16C8-4F85-8A79-39D328281F9E}" type="presOf" srcId="{9563CC58-E0C4-459A-B87B-DB8E3B48664F}" destId="{78FFB603-BAED-4124-8D78-F7FA2724E6EA}" srcOrd="1" destOrd="0" presId="urn:microsoft.com/office/officeart/2005/8/layout/orgChart1"/>
    <dgm:cxn modelId="{82E527D2-A451-461F-9144-48C5BB8156BB}" srcId="{BE009A82-8087-48C0-8D24-A68C43C3E5AC}" destId="{B349DACE-54EA-4D5E-9941-EB48A4E38BAD}" srcOrd="0" destOrd="0" parTransId="{E4EC6799-8877-49E8-A823-D438F7D9181D}" sibTransId="{BF36F31F-38C0-481B-B27B-0C024A43EDE5}"/>
    <dgm:cxn modelId="{D17E331C-5C01-481A-AC62-31690594106A}" type="presOf" srcId="{517F6D98-B611-4820-9725-C8C8679C9AE2}" destId="{C7BCEC91-1325-4E00-8710-4B67EEBB73BF}" srcOrd="0" destOrd="0" presId="urn:microsoft.com/office/officeart/2005/8/layout/orgChart1"/>
    <dgm:cxn modelId="{CA8CADAF-BCE6-496B-9DD6-E4EFC1CFE4CD}" type="presOf" srcId="{8BDE5FF4-DB66-492F-BED1-03674F802A13}" destId="{4B8052B7-F183-4C44-BC8F-13DDD7716753}" srcOrd="0" destOrd="0" presId="urn:microsoft.com/office/officeart/2005/8/layout/orgChart1"/>
    <dgm:cxn modelId="{E9391D9A-27B2-4341-8F90-C9AF394AC448}" type="presOf" srcId="{FAD1C4F5-6FF7-492F-8A3A-78F5599EDE8E}" destId="{320124D9-F958-4A7C-9727-2CDFC2DCC080}" srcOrd="0" destOrd="0" presId="urn:microsoft.com/office/officeart/2005/8/layout/orgChart1"/>
    <dgm:cxn modelId="{EF03FE2C-509B-4954-9232-12ACF35F5590}" srcId="{8BDE5FF4-DB66-492F-BED1-03674F802A13}" destId="{12CFAD12-266F-4A16-ADDE-71ACEBAD5199}" srcOrd="0" destOrd="0" parTransId="{E555744F-221F-4B75-8976-D836D48AEB31}" sibTransId="{268EDF24-C41A-42F0-8325-AC42CAE62909}"/>
    <dgm:cxn modelId="{49FD0C6D-4D08-4D6E-8899-BC69A01DA5F7}" type="presOf" srcId="{E06D9E96-3895-4FC1-A408-38D379BE47A9}" destId="{68AF6089-C848-4977-84D5-1D86C38E4B1B}" srcOrd="0" destOrd="0" presId="urn:microsoft.com/office/officeart/2005/8/layout/orgChart1"/>
    <dgm:cxn modelId="{106E31E9-F4F2-4721-8590-EA5828315C3D}" type="presOf" srcId="{01D6EC86-6150-4034-A845-8CC756FE48C8}" destId="{1902A5AC-707E-4218-BB9C-40C7BBED4650}" srcOrd="1" destOrd="0" presId="urn:microsoft.com/office/officeart/2005/8/layout/orgChart1"/>
    <dgm:cxn modelId="{40CB4C85-6179-4DCF-8D5E-F9FFB9FCAD92}" type="presOf" srcId="{9C32F809-CE31-4F9D-95E4-CE69A34B79F9}" destId="{1722CD4A-2980-4827-A390-5953E424782F}" srcOrd="0" destOrd="0" presId="urn:microsoft.com/office/officeart/2005/8/layout/orgChart1"/>
    <dgm:cxn modelId="{F2716A7A-25AE-449B-82BC-DC6E1E243712}" type="presOf" srcId="{01D6EC86-6150-4034-A845-8CC756FE48C8}" destId="{60CA996F-2602-4EF6-90B4-AA0887E6CCBE}" srcOrd="0" destOrd="0" presId="urn:microsoft.com/office/officeart/2005/8/layout/orgChart1"/>
    <dgm:cxn modelId="{B7680029-BF0A-463A-A20D-09B813AB6371}" srcId="{517F6D98-B611-4820-9725-C8C8679C9AE2}" destId="{9563CC58-E0C4-459A-B87B-DB8E3B48664F}" srcOrd="0" destOrd="0" parTransId="{FEA5895C-A13A-4956-B44B-29AEC60328EE}" sibTransId="{85E35C49-1641-47C6-B8BA-89544D0BFC07}"/>
    <dgm:cxn modelId="{850B7678-8DF3-4B72-B64F-DBB0121C35C4}" type="presOf" srcId="{CEB0D531-DD74-45FD-8A9D-C552A29293FF}" destId="{BB50C0E5-3247-4A71-96C2-45D7FA8DEC3E}" srcOrd="1" destOrd="0" presId="urn:microsoft.com/office/officeart/2005/8/layout/orgChart1"/>
    <dgm:cxn modelId="{8670C747-B3A3-41E4-845E-DD509F46F18D}" type="presParOf" srcId="{447D066A-7198-4EF8-AB3E-F58995146F61}" destId="{837F3722-F47B-418E-B210-26A6D186CA26}" srcOrd="0" destOrd="0" presId="urn:microsoft.com/office/officeart/2005/8/layout/orgChart1"/>
    <dgm:cxn modelId="{746FD049-C8FA-4078-A5DD-6275C9495DA0}" type="presParOf" srcId="{837F3722-F47B-418E-B210-26A6D186CA26}" destId="{8C19E126-17A3-4665-8DC7-525847BE82B2}" srcOrd="0" destOrd="0" presId="urn:microsoft.com/office/officeart/2005/8/layout/orgChart1"/>
    <dgm:cxn modelId="{7EC87DD9-DCFE-4761-BE49-F5F15742A94A}" type="presParOf" srcId="{8C19E126-17A3-4665-8DC7-525847BE82B2}" destId="{B8ECEB99-F5F0-4F47-AC05-B1CC35D11FD5}" srcOrd="0" destOrd="0" presId="urn:microsoft.com/office/officeart/2005/8/layout/orgChart1"/>
    <dgm:cxn modelId="{1AB1A5C9-68B3-4048-A70F-C95E0EF70AF0}" type="presParOf" srcId="{8C19E126-17A3-4665-8DC7-525847BE82B2}" destId="{13C964EC-84BA-4D85-AB55-22F79B41551D}" srcOrd="1" destOrd="0" presId="urn:microsoft.com/office/officeart/2005/8/layout/orgChart1"/>
    <dgm:cxn modelId="{E092880A-BBBC-48CF-A1E5-07EFB70B2468}" type="presParOf" srcId="{837F3722-F47B-418E-B210-26A6D186CA26}" destId="{974EECB6-CA26-4919-9537-3AC176BFAAC2}" srcOrd="1" destOrd="0" presId="urn:microsoft.com/office/officeart/2005/8/layout/orgChart1"/>
    <dgm:cxn modelId="{410107DF-2661-4E4D-BD00-0383E7681ED6}" type="presParOf" srcId="{974EECB6-CA26-4919-9537-3AC176BFAAC2}" destId="{AD4C34C7-DEB2-4914-913A-3A69D2A2D3FB}" srcOrd="0" destOrd="0" presId="urn:microsoft.com/office/officeart/2005/8/layout/orgChart1"/>
    <dgm:cxn modelId="{D1CF0F01-A80F-4D94-BAD8-F82F15B4B908}" type="presParOf" srcId="{974EECB6-CA26-4919-9537-3AC176BFAAC2}" destId="{09A48676-767C-4F9E-AA8E-7D9BE1930310}" srcOrd="1" destOrd="0" presId="urn:microsoft.com/office/officeart/2005/8/layout/orgChart1"/>
    <dgm:cxn modelId="{054D06ED-DF25-4715-BD5D-6F2F4D2A5B85}" type="presParOf" srcId="{09A48676-767C-4F9E-AA8E-7D9BE1930310}" destId="{8B14B4F5-4362-412A-921A-C144A778BBF5}" srcOrd="0" destOrd="0" presId="urn:microsoft.com/office/officeart/2005/8/layout/orgChart1"/>
    <dgm:cxn modelId="{9A36051E-D7A8-467B-83D9-7528EFF11E1C}" type="presParOf" srcId="{8B14B4F5-4362-412A-921A-C144A778BBF5}" destId="{7DF419E9-7CEF-442F-BEA7-E9008786A56F}" srcOrd="0" destOrd="0" presId="urn:microsoft.com/office/officeart/2005/8/layout/orgChart1"/>
    <dgm:cxn modelId="{DC8BB331-0E4F-4D4C-AD30-16908A77CA40}" type="presParOf" srcId="{8B14B4F5-4362-412A-921A-C144A778BBF5}" destId="{C9BF68E7-A314-456B-B68F-EFF8FDF932F1}" srcOrd="1" destOrd="0" presId="urn:microsoft.com/office/officeart/2005/8/layout/orgChart1"/>
    <dgm:cxn modelId="{0C13C120-6618-4925-91EE-253F07646583}" type="presParOf" srcId="{09A48676-767C-4F9E-AA8E-7D9BE1930310}" destId="{66C37F43-A5A8-4EBF-90B2-28388125FDBA}" srcOrd="1" destOrd="0" presId="urn:microsoft.com/office/officeart/2005/8/layout/orgChart1"/>
    <dgm:cxn modelId="{0783EA31-9194-4C74-B13A-A011ACFF22F2}" type="presParOf" srcId="{66C37F43-A5A8-4EBF-90B2-28388125FDBA}" destId="{205F77E0-2734-4518-BAA1-825C5512B97E}" srcOrd="0" destOrd="0" presId="urn:microsoft.com/office/officeart/2005/8/layout/orgChart1"/>
    <dgm:cxn modelId="{3100B2F9-35A1-4452-9C24-5C028990629F}" type="presParOf" srcId="{66C37F43-A5A8-4EBF-90B2-28388125FDBA}" destId="{324191C1-18FF-49E4-A463-A154BEEEDDAB}" srcOrd="1" destOrd="0" presId="urn:microsoft.com/office/officeart/2005/8/layout/orgChart1"/>
    <dgm:cxn modelId="{18317FBB-5F89-457C-9558-0E8FFA27D60A}" type="presParOf" srcId="{324191C1-18FF-49E4-A463-A154BEEEDDAB}" destId="{DCAF5BD3-1DAD-4E31-821D-B9B41E25134C}" srcOrd="0" destOrd="0" presId="urn:microsoft.com/office/officeart/2005/8/layout/orgChart1"/>
    <dgm:cxn modelId="{8A2053A5-FF19-4F1B-A01D-CED9BC83BD51}" type="presParOf" srcId="{DCAF5BD3-1DAD-4E31-821D-B9B41E25134C}" destId="{68AF6089-C848-4977-84D5-1D86C38E4B1B}" srcOrd="0" destOrd="0" presId="urn:microsoft.com/office/officeart/2005/8/layout/orgChart1"/>
    <dgm:cxn modelId="{DF691779-B5C9-4A7C-9FCF-678A0FC5F668}" type="presParOf" srcId="{DCAF5BD3-1DAD-4E31-821D-B9B41E25134C}" destId="{D4503F09-9A61-40A9-9D4C-D701BE1B9C42}" srcOrd="1" destOrd="0" presId="urn:microsoft.com/office/officeart/2005/8/layout/orgChart1"/>
    <dgm:cxn modelId="{2B7BB550-6CD5-4296-AD9F-269AE1BEB855}" type="presParOf" srcId="{324191C1-18FF-49E4-A463-A154BEEEDDAB}" destId="{A4D75B08-CB13-4570-9BBD-2874BDDB787D}" srcOrd="1" destOrd="0" presId="urn:microsoft.com/office/officeart/2005/8/layout/orgChart1"/>
    <dgm:cxn modelId="{67ED67EF-622E-4385-AC1E-D3B13E617065}" type="presParOf" srcId="{324191C1-18FF-49E4-A463-A154BEEEDDAB}" destId="{4FC5E81C-3BE6-41CE-8E94-DBADDFD776E7}" srcOrd="2" destOrd="0" presId="urn:microsoft.com/office/officeart/2005/8/layout/orgChart1"/>
    <dgm:cxn modelId="{7FF89E7C-F071-4045-874D-216FD74404A4}" type="presParOf" srcId="{66C37F43-A5A8-4EBF-90B2-28388125FDBA}" destId="{ECE6027D-7006-48B2-9D5B-2FAB32F174D2}" srcOrd="2" destOrd="0" presId="urn:microsoft.com/office/officeart/2005/8/layout/orgChart1"/>
    <dgm:cxn modelId="{E0F51086-CDE7-47FD-BDD3-A73FEDF1D66D}" type="presParOf" srcId="{66C37F43-A5A8-4EBF-90B2-28388125FDBA}" destId="{052B7CB8-4E29-4C40-A9B8-B58832270691}" srcOrd="3" destOrd="0" presId="urn:microsoft.com/office/officeart/2005/8/layout/orgChart1"/>
    <dgm:cxn modelId="{4CA1FB29-23ED-4380-AB75-E34BE47C8F53}" type="presParOf" srcId="{052B7CB8-4E29-4C40-A9B8-B58832270691}" destId="{098EBB39-EEAE-43DC-83AE-893424F0635E}" srcOrd="0" destOrd="0" presId="urn:microsoft.com/office/officeart/2005/8/layout/orgChart1"/>
    <dgm:cxn modelId="{B43F4A6B-9E71-4DA1-B782-3B3C64780F52}" type="presParOf" srcId="{098EBB39-EEAE-43DC-83AE-893424F0635E}" destId="{E72034AC-CB0A-484D-A16A-634AEA50748D}" srcOrd="0" destOrd="0" presId="urn:microsoft.com/office/officeart/2005/8/layout/orgChart1"/>
    <dgm:cxn modelId="{13EC993B-AF29-44A2-8880-B5E2EC6BEEF7}" type="presParOf" srcId="{098EBB39-EEAE-43DC-83AE-893424F0635E}" destId="{913DB4D3-87F7-4422-B710-3441C96FBD03}" srcOrd="1" destOrd="0" presId="urn:microsoft.com/office/officeart/2005/8/layout/orgChart1"/>
    <dgm:cxn modelId="{F29FE3E8-EF1D-4408-91E1-84159EDA47E5}" type="presParOf" srcId="{052B7CB8-4E29-4C40-A9B8-B58832270691}" destId="{CBACC6EA-61AC-4A4A-AF6D-484BBE585D29}" srcOrd="1" destOrd="0" presId="urn:microsoft.com/office/officeart/2005/8/layout/orgChart1"/>
    <dgm:cxn modelId="{5E49B494-E006-40C5-805D-B32A3B5C6A59}" type="presParOf" srcId="{052B7CB8-4E29-4C40-A9B8-B58832270691}" destId="{68AF2AF6-A17B-4E16-AD74-9DECD0684162}" srcOrd="2" destOrd="0" presId="urn:microsoft.com/office/officeart/2005/8/layout/orgChart1"/>
    <dgm:cxn modelId="{C439BC0C-F38D-4B08-935B-3F0812033EB3}" type="presParOf" srcId="{09A48676-767C-4F9E-AA8E-7D9BE1930310}" destId="{86A75B0E-EEF0-4269-A667-29384016D0CF}" srcOrd="2" destOrd="0" presId="urn:microsoft.com/office/officeart/2005/8/layout/orgChart1"/>
    <dgm:cxn modelId="{DA32C3AD-54A5-45EF-99B4-655FF26CAB85}" type="presParOf" srcId="{974EECB6-CA26-4919-9537-3AC176BFAAC2}" destId="{5E92A1D7-800E-4719-B3C1-D9C0C2F4BEEF}" srcOrd="2" destOrd="0" presId="urn:microsoft.com/office/officeart/2005/8/layout/orgChart1"/>
    <dgm:cxn modelId="{F81B4E3C-93B5-49D6-AFF7-30612D80364E}" type="presParOf" srcId="{974EECB6-CA26-4919-9537-3AC176BFAAC2}" destId="{2876FCCB-3529-4AF3-9240-25A13FAADCF6}" srcOrd="3" destOrd="0" presId="urn:microsoft.com/office/officeart/2005/8/layout/orgChart1"/>
    <dgm:cxn modelId="{4915E6AB-6172-4ECA-B70B-EF53967AF522}" type="presParOf" srcId="{2876FCCB-3529-4AF3-9240-25A13FAADCF6}" destId="{DEF7C046-0693-4FD2-A5C6-6D44B3C5DA76}" srcOrd="0" destOrd="0" presId="urn:microsoft.com/office/officeart/2005/8/layout/orgChart1"/>
    <dgm:cxn modelId="{3B2E8C95-FC1C-4656-AD8C-5CB86240360E}" type="presParOf" srcId="{DEF7C046-0693-4FD2-A5C6-6D44B3C5DA76}" destId="{4B8052B7-F183-4C44-BC8F-13DDD7716753}" srcOrd="0" destOrd="0" presId="urn:microsoft.com/office/officeart/2005/8/layout/orgChart1"/>
    <dgm:cxn modelId="{190ADB89-24E4-4C0B-8631-1BC3ACC1C241}" type="presParOf" srcId="{DEF7C046-0693-4FD2-A5C6-6D44B3C5DA76}" destId="{7ED791D0-DDD3-4975-B802-90C6A2680D80}" srcOrd="1" destOrd="0" presId="urn:microsoft.com/office/officeart/2005/8/layout/orgChart1"/>
    <dgm:cxn modelId="{37211FE9-85BC-4DB8-A98B-18941A331384}" type="presParOf" srcId="{2876FCCB-3529-4AF3-9240-25A13FAADCF6}" destId="{0B95357E-1BAB-4B8F-940F-7B135732F886}" srcOrd="1" destOrd="0" presId="urn:microsoft.com/office/officeart/2005/8/layout/orgChart1"/>
    <dgm:cxn modelId="{525EF3F6-4563-4473-8E4D-BDC26E31D5AD}" type="presParOf" srcId="{0B95357E-1BAB-4B8F-940F-7B135732F886}" destId="{0D35C5E6-ACA2-47E4-8A3B-276DB7864729}" srcOrd="0" destOrd="0" presId="urn:microsoft.com/office/officeart/2005/8/layout/orgChart1"/>
    <dgm:cxn modelId="{1861D3F0-EAEC-4F1A-B8AB-3BC53573A847}" type="presParOf" srcId="{0B95357E-1BAB-4B8F-940F-7B135732F886}" destId="{67001EAB-16D8-464D-8D7F-1255DAC16153}" srcOrd="1" destOrd="0" presId="urn:microsoft.com/office/officeart/2005/8/layout/orgChart1"/>
    <dgm:cxn modelId="{A29B77CD-BE57-44FA-B75D-5BBF3E16A936}" type="presParOf" srcId="{67001EAB-16D8-464D-8D7F-1255DAC16153}" destId="{2B4AA687-A44C-49EE-938E-2685A7BC114D}" srcOrd="0" destOrd="0" presId="urn:microsoft.com/office/officeart/2005/8/layout/orgChart1"/>
    <dgm:cxn modelId="{8E31AD36-63D7-48BA-8BA3-A81ACCCBC715}" type="presParOf" srcId="{2B4AA687-A44C-49EE-938E-2685A7BC114D}" destId="{A03C530B-D7B8-48B0-A34D-6C045789C82B}" srcOrd="0" destOrd="0" presId="urn:microsoft.com/office/officeart/2005/8/layout/orgChart1"/>
    <dgm:cxn modelId="{477EA8E2-8C65-496B-AF3F-FDDA622CF354}" type="presParOf" srcId="{2B4AA687-A44C-49EE-938E-2685A7BC114D}" destId="{678345F0-9232-4A35-A778-69BC56A4B30C}" srcOrd="1" destOrd="0" presId="urn:microsoft.com/office/officeart/2005/8/layout/orgChart1"/>
    <dgm:cxn modelId="{BEECF15C-0DBB-43A3-B62B-EF1FD0D9A1CE}" type="presParOf" srcId="{67001EAB-16D8-464D-8D7F-1255DAC16153}" destId="{09607473-1839-4634-ABB7-EC462A662592}" srcOrd="1" destOrd="0" presId="urn:microsoft.com/office/officeart/2005/8/layout/orgChart1"/>
    <dgm:cxn modelId="{1EEB0721-BF74-4307-9DE7-2851FAE9AA47}" type="presParOf" srcId="{67001EAB-16D8-464D-8D7F-1255DAC16153}" destId="{8D81F272-206F-4202-AF36-BD15BF342618}" srcOrd="2" destOrd="0" presId="urn:microsoft.com/office/officeart/2005/8/layout/orgChart1"/>
    <dgm:cxn modelId="{E70BAB38-4376-443B-946F-80A116BACD57}" type="presParOf" srcId="{0B95357E-1BAB-4B8F-940F-7B135732F886}" destId="{AE4299C5-CCFA-4A8F-A411-1FEDBF0B99B7}" srcOrd="2" destOrd="0" presId="urn:microsoft.com/office/officeart/2005/8/layout/orgChart1"/>
    <dgm:cxn modelId="{6C37984E-B5FF-41A6-A643-74F185C76EA4}" type="presParOf" srcId="{0B95357E-1BAB-4B8F-940F-7B135732F886}" destId="{6EC73036-644A-4AAE-9355-6C70A007110A}" srcOrd="3" destOrd="0" presId="urn:microsoft.com/office/officeart/2005/8/layout/orgChart1"/>
    <dgm:cxn modelId="{8A596C53-D105-4037-B8A5-2DF210443EC4}" type="presParOf" srcId="{6EC73036-644A-4AAE-9355-6C70A007110A}" destId="{87586E0C-A839-4AF9-BCA6-68851B179462}" srcOrd="0" destOrd="0" presId="urn:microsoft.com/office/officeart/2005/8/layout/orgChart1"/>
    <dgm:cxn modelId="{E9376C29-9815-4716-9E99-7072AF0227C4}" type="presParOf" srcId="{87586E0C-A839-4AF9-BCA6-68851B179462}" destId="{1BC7E825-4563-4FAE-9C18-57121D5D97CE}" srcOrd="0" destOrd="0" presId="urn:microsoft.com/office/officeart/2005/8/layout/orgChart1"/>
    <dgm:cxn modelId="{C4C52FE6-FC86-49BB-818B-87D9C232DA11}" type="presParOf" srcId="{87586E0C-A839-4AF9-BCA6-68851B179462}" destId="{0644C333-FBDA-4A8B-83C2-F28F186BAB21}" srcOrd="1" destOrd="0" presId="urn:microsoft.com/office/officeart/2005/8/layout/orgChart1"/>
    <dgm:cxn modelId="{16A82448-112D-4390-ACFD-8F5674525058}" type="presParOf" srcId="{6EC73036-644A-4AAE-9355-6C70A007110A}" destId="{9D55B61F-3F01-4310-9526-E9CFC0AA7320}" srcOrd="1" destOrd="0" presId="urn:microsoft.com/office/officeart/2005/8/layout/orgChart1"/>
    <dgm:cxn modelId="{10406FA3-1210-437C-A30D-3636DB17D4D7}" type="presParOf" srcId="{6EC73036-644A-4AAE-9355-6C70A007110A}" destId="{44771659-74FB-42DA-B562-5535A45AA6DC}" srcOrd="2" destOrd="0" presId="urn:microsoft.com/office/officeart/2005/8/layout/orgChart1"/>
    <dgm:cxn modelId="{D3643ECD-2C12-4E88-8C47-2BEAE447C4CC}" type="presParOf" srcId="{0B95357E-1BAB-4B8F-940F-7B135732F886}" destId="{4CCA9607-0C2F-4129-A3E2-639C326541A7}" srcOrd="4" destOrd="0" presId="urn:microsoft.com/office/officeart/2005/8/layout/orgChart1"/>
    <dgm:cxn modelId="{3A695314-94D0-4FD0-9C7A-D02FA54A2DFD}" type="presParOf" srcId="{0B95357E-1BAB-4B8F-940F-7B135732F886}" destId="{E2B49CDC-6787-4F36-941E-6C8E27AB64CA}" srcOrd="5" destOrd="0" presId="urn:microsoft.com/office/officeart/2005/8/layout/orgChart1"/>
    <dgm:cxn modelId="{5A31DA52-ECD8-42AF-90B2-99E19089B4BC}" type="presParOf" srcId="{E2B49CDC-6787-4F36-941E-6C8E27AB64CA}" destId="{4BBE6894-D33F-43AA-8D0B-1E1BE25652F9}" srcOrd="0" destOrd="0" presId="urn:microsoft.com/office/officeart/2005/8/layout/orgChart1"/>
    <dgm:cxn modelId="{542AC2EE-C8DF-4047-9E72-030B2B203350}" type="presParOf" srcId="{4BBE6894-D33F-43AA-8D0B-1E1BE25652F9}" destId="{E63FA4E4-FF92-41B4-937C-DDEC35AEB775}" srcOrd="0" destOrd="0" presId="urn:microsoft.com/office/officeart/2005/8/layout/orgChart1"/>
    <dgm:cxn modelId="{DF4F14E3-4F2F-4C65-8898-9BAF97625402}" type="presParOf" srcId="{4BBE6894-D33F-43AA-8D0B-1E1BE25652F9}" destId="{BB50C0E5-3247-4A71-96C2-45D7FA8DEC3E}" srcOrd="1" destOrd="0" presId="urn:microsoft.com/office/officeart/2005/8/layout/orgChart1"/>
    <dgm:cxn modelId="{A26D6419-79BD-46E2-97BF-C725C616C52E}" type="presParOf" srcId="{E2B49CDC-6787-4F36-941E-6C8E27AB64CA}" destId="{0ADDE724-8F31-41DE-9E9A-BB391C5E077E}" srcOrd="1" destOrd="0" presId="urn:microsoft.com/office/officeart/2005/8/layout/orgChart1"/>
    <dgm:cxn modelId="{2F30DABC-7997-4922-854F-98AF59297EA2}" type="presParOf" srcId="{E2B49CDC-6787-4F36-941E-6C8E27AB64CA}" destId="{6CBDE7FB-DB9E-45E5-A8F8-7E8BEAE4CBC4}" srcOrd="2" destOrd="0" presId="urn:microsoft.com/office/officeart/2005/8/layout/orgChart1"/>
    <dgm:cxn modelId="{F82793CD-C985-448B-B6C3-24F1782D3CE3}" type="presParOf" srcId="{0B95357E-1BAB-4B8F-940F-7B135732F886}" destId="{2BD8D3F0-4DC7-42B6-97B2-495C595DB52D}" srcOrd="6" destOrd="0" presId="urn:microsoft.com/office/officeart/2005/8/layout/orgChart1"/>
    <dgm:cxn modelId="{CF3A231E-78C8-443A-BA2A-853BC1E501E7}" type="presParOf" srcId="{0B95357E-1BAB-4B8F-940F-7B135732F886}" destId="{393A57E0-5194-4A5E-9AE5-EFF63EE4FFE1}" srcOrd="7" destOrd="0" presId="urn:microsoft.com/office/officeart/2005/8/layout/orgChart1"/>
    <dgm:cxn modelId="{7391797E-0307-4971-8F9E-ABDF8F8B3E4B}" type="presParOf" srcId="{393A57E0-5194-4A5E-9AE5-EFF63EE4FFE1}" destId="{B42BCAC5-2FBB-4ADF-9D98-A26F9995655C}" srcOrd="0" destOrd="0" presId="urn:microsoft.com/office/officeart/2005/8/layout/orgChart1"/>
    <dgm:cxn modelId="{F8D06948-1460-4AD7-BE4A-2171200E1E32}" type="presParOf" srcId="{B42BCAC5-2FBB-4ADF-9D98-A26F9995655C}" destId="{8ECEDFEF-1AE6-48FF-A5EB-A5C261BC816A}" srcOrd="0" destOrd="0" presId="urn:microsoft.com/office/officeart/2005/8/layout/orgChart1"/>
    <dgm:cxn modelId="{9313DDB5-C21F-4298-AA55-D8634C2A1363}" type="presParOf" srcId="{B42BCAC5-2FBB-4ADF-9D98-A26F9995655C}" destId="{38B546C1-49D7-45F0-A77D-F4517761A175}" srcOrd="1" destOrd="0" presId="urn:microsoft.com/office/officeart/2005/8/layout/orgChart1"/>
    <dgm:cxn modelId="{6ABDA937-6B20-40BD-8B58-398FDCD2ED56}" type="presParOf" srcId="{393A57E0-5194-4A5E-9AE5-EFF63EE4FFE1}" destId="{31D45B73-E5B2-4716-BB8D-F03A9EC33762}" srcOrd="1" destOrd="0" presId="urn:microsoft.com/office/officeart/2005/8/layout/orgChart1"/>
    <dgm:cxn modelId="{D1FC1B41-6493-4899-9D53-0C3C1AB2A262}" type="presParOf" srcId="{393A57E0-5194-4A5E-9AE5-EFF63EE4FFE1}" destId="{2EA658A5-3219-491B-97CF-5BD134B362A1}" srcOrd="2" destOrd="0" presId="urn:microsoft.com/office/officeart/2005/8/layout/orgChart1"/>
    <dgm:cxn modelId="{95948B88-26DE-48AC-A064-1CA124686548}" type="presParOf" srcId="{0B95357E-1BAB-4B8F-940F-7B135732F886}" destId="{986792B0-8046-427D-AFDA-EC7CDCFEE721}" srcOrd="8" destOrd="0" presId="urn:microsoft.com/office/officeart/2005/8/layout/orgChart1"/>
    <dgm:cxn modelId="{D2576D35-888A-48F1-BADA-28C5DECFE8E3}" type="presParOf" srcId="{0B95357E-1BAB-4B8F-940F-7B135732F886}" destId="{AB838981-822E-4075-A72D-DAD69D7387B4}" srcOrd="9" destOrd="0" presId="urn:microsoft.com/office/officeart/2005/8/layout/orgChart1"/>
    <dgm:cxn modelId="{D61B5EC7-C2C0-4EE6-8CE6-6CFB41F2A518}" type="presParOf" srcId="{AB838981-822E-4075-A72D-DAD69D7387B4}" destId="{612E8AC6-2B1B-4006-891C-5D50FA66EBCC}" srcOrd="0" destOrd="0" presId="urn:microsoft.com/office/officeart/2005/8/layout/orgChart1"/>
    <dgm:cxn modelId="{95402FC5-7C35-40FE-80CA-E1541ED78248}" type="presParOf" srcId="{612E8AC6-2B1B-4006-891C-5D50FA66EBCC}" destId="{DC7F8AA1-82AE-4937-BDBE-4ABA7725AE84}" srcOrd="0" destOrd="0" presId="urn:microsoft.com/office/officeart/2005/8/layout/orgChart1"/>
    <dgm:cxn modelId="{129EE48A-6B57-483B-86E1-0083DF796411}" type="presParOf" srcId="{612E8AC6-2B1B-4006-891C-5D50FA66EBCC}" destId="{1CC77C28-5026-468F-AA67-E6701C2DE2EE}" srcOrd="1" destOrd="0" presId="urn:microsoft.com/office/officeart/2005/8/layout/orgChart1"/>
    <dgm:cxn modelId="{BE4ADA96-B56C-4E05-BA3F-DF4BF2B33D01}" type="presParOf" srcId="{AB838981-822E-4075-A72D-DAD69D7387B4}" destId="{7CA6EF68-4E3E-434C-8C34-B18DD4A94BF4}" srcOrd="1" destOrd="0" presId="urn:microsoft.com/office/officeart/2005/8/layout/orgChart1"/>
    <dgm:cxn modelId="{709A4D2C-AA98-4BEB-A16E-EBE90E4C4378}" type="presParOf" srcId="{AB838981-822E-4075-A72D-DAD69D7387B4}" destId="{C63DF47A-4545-4A31-AC7A-6FDD40B18DEE}" srcOrd="2" destOrd="0" presId="urn:microsoft.com/office/officeart/2005/8/layout/orgChart1"/>
    <dgm:cxn modelId="{E43A2418-87F8-40C7-87F8-55C6A74B162F}" type="presParOf" srcId="{0B95357E-1BAB-4B8F-940F-7B135732F886}" destId="{DB1A6884-7063-44C8-851A-E1FDCE2C5142}" srcOrd="10" destOrd="0" presId="urn:microsoft.com/office/officeart/2005/8/layout/orgChart1"/>
    <dgm:cxn modelId="{AB8A526E-13EE-4833-9F62-66A845ADB892}" type="presParOf" srcId="{0B95357E-1BAB-4B8F-940F-7B135732F886}" destId="{0982952A-3DEE-40EF-B4FF-A7499051066A}" srcOrd="11" destOrd="0" presId="urn:microsoft.com/office/officeart/2005/8/layout/orgChart1"/>
    <dgm:cxn modelId="{03DF17A0-6F73-4ED1-9EB9-718F2C960066}" type="presParOf" srcId="{0982952A-3DEE-40EF-B4FF-A7499051066A}" destId="{EBDE340A-C5EB-4D95-B3F5-12C252D7163C}" srcOrd="0" destOrd="0" presId="urn:microsoft.com/office/officeart/2005/8/layout/orgChart1"/>
    <dgm:cxn modelId="{89D8DBBC-5C4E-4A21-954A-9C9245C54BB0}" type="presParOf" srcId="{EBDE340A-C5EB-4D95-B3F5-12C252D7163C}" destId="{60CA996F-2602-4EF6-90B4-AA0887E6CCBE}" srcOrd="0" destOrd="0" presId="urn:microsoft.com/office/officeart/2005/8/layout/orgChart1"/>
    <dgm:cxn modelId="{7D68287C-0E54-418A-9D4F-6C377E539ED1}" type="presParOf" srcId="{EBDE340A-C5EB-4D95-B3F5-12C252D7163C}" destId="{1902A5AC-707E-4218-BB9C-40C7BBED4650}" srcOrd="1" destOrd="0" presId="urn:microsoft.com/office/officeart/2005/8/layout/orgChart1"/>
    <dgm:cxn modelId="{90DBFC39-693D-4976-9C84-1E4FC2172CF5}" type="presParOf" srcId="{0982952A-3DEE-40EF-B4FF-A7499051066A}" destId="{24F541D5-B00B-4DC1-A0F6-30820E54B691}" srcOrd="1" destOrd="0" presId="urn:microsoft.com/office/officeart/2005/8/layout/orgChart1"/>
    <dgm:cxn modelId="{A19B63A3-226A-4E74-BD63-9003C83142DC}" type="presParOf" srcId="{0982952A-3DEE-40EF-B4FF-A7499051066A}" destId="{A1DFE931-3446-43BA-9657-ABA85A0BDAE2}" srcOrd="2" destOrd="0" presId="urn:microsoft.com/office/officeart/2005/8/layout/orgChart1"/>
    <dgm:cxn modelId="{3234157E-6284-49D0-9022-5468EE101777}" type="presParOf" srcId="{0B95357E-1BAB-4B8F-940F-7B135732F886}" destId="{6613B641-F683-44D5-A4AA-CDF601ED97A4}" srcOrd="12" destOrd="0" presId="urn:microsoft.com/office/officeart/2005/8/layout/orgChart1"/>
    <dgm:cxn modelId="{94E2CAAC-022B-4BAF-8225-C97C7DF50681}" type="presParOf" srcId="{0B95357E-1BAB-4B8F-940F-7B135732F886}" destId="{14F3F91B-0DCA-4C0F-B988-4B135A3E22B6}" srcOrd="13" destOrd="0" presId="urn:microsoft.com/office/officeart/2005/8/layout/orgChart1"/>
    <dgm:cxn modelId="{D70558FE-99EA-44A2-AA33-A591F2F07472}" type="presParOf" srcId="{14F3F91B-0DCA-4C0F-B988-4B135A3E22B6}" destId="{7E386613-000E-45FE-83BD-D6D159DAF9F1}" srcOrd="0" destOrd="0" presId="urn:microsoft.com/office/officeart/2005/8/layout/orgChart1"/>
    <dgm:cxn modelId="{0999C4A3-84CC-4300-8ED9-73567E91AA52}" type="presParOf" srcId="{7E386613-000E-45FE-83BD-D6D159DAF9F1}" destId="{D8CC90FD-D252-4200-9FC9-C2684D381475}" srcOrd="0" destOrd="0" presId="urn:microsoft.com/office/officeart/2005/8/layout/orgChart1"/>
    <dgm:cxn modelId="{85697132-81E6-4F53-AF85-B7C16BF38512}" type="presParOf" srcId="{7E386613-000E-45FE-83BD-D6D159DAF9F1}" destId="{952C7DEB-F655-483C-B955-139943B1A41F}" srcOrd="1" destOrd="0" presId="urn:microsoft.com/office/officeart/2005/8/layout/orgChart1"/>
    <dgm:cxn modelId="{5510A3B7-27C7-4B0F-B9F6-62C123650641}" type="presParOf" srcId="{14F3F91B-0DCA-4C0F-B988-4B135A3E22B6}" destId="{5A698F56-8965-4C27-98A2-5FDCCD17C48D}" srcOrd="1" destOrd="0" presId="urn:microsoft.com/office/officeart/2005/8/layout/orgChart1"/>
    <dgm:cxn modelId="{25E6F12C-585E-4621-9C9F-2D9269B59764}" type="presParOf" srcId="{14F3F91B-0DCA-4C0F-B988-4B135A3E22B6}" destId="{470F84D7-D1FB-4CEE-B188-0954A23C8D40}" srcOrd="2" destOrd="0" presId="urn:microsoft.com/office/officeart/2005/8/layout/orgChart1"/>
    <dgm:cxn modelId="{D1397DBC-9402-4D1C-9F94-F2B88668FE46}" type="presParOf" srcId="{2876FCCB-3529-4AF3-9240-25A13FAADCF6}" destId="{DBAE8B62-8E70-4319-90D7-FF9AC02C8D90}" srcOrd="2" destOrd="0" presId="urn:microsoft.com/office/officeart/2005/8/layout/orgChart1"/>
    <dgm:cxn modelId="{6D8A1A8A-6803-476E-B5FB-DBB45E7F258A}" type="presParOf" srcId="{974EECB6-CA26-4919-9537-3AC176BFAAC2}" destId="{754EAEAF-0DE6-4BC5-92EC-10B7FB719203}" srcOrd="4" destOrd="0" presId="urn:microsoft.com/office/officeart/2005/8/layout/orgChart1"/>
    <dgm:cxn modelId="{46F64C91-0ED2-46D4-AADE-26ACBAAB28D4}" type="presParOf" srcId="{974EECB6-CA26-4919-9537-3AC176BFAAC2}" destId="{B2573DCA-E642-4DD6-A37A-78D8C59FFBD5}" srcOrd="5" destOrd="0" presId="urn:microsoft.com/office/officeart/2005/8/layout/orgChart1"/>
    <dgm:cxn modelId="{29262991-2809-4C3B-BEF1-DC6AC5A51996}" type="presParOf" srcId="{B2573DCA-E642-4DD6-A37A-78D8C59FFBD5}" destId="{B3363938-4C06-429D-B753-9C9FE96E92F7}" srcOrd="0" destOrd="0" presId="urn:microsoft.com/office/officeart/2005/8/layout/orgChart1"/>
    <dgm:cxn modelId="{BD215A83-9E4D-4ACF-8BF6-BAAF47D6A21C}" type="presParOf" srcId="{B3363938-4C06-429D-B753-9C9FE96E92F7}" destId="{C7BCEC91-1325-4E00-8710-4B67EEBB73BF}" srcOrd="0" destOrd="0" presId="urn:microsoft.com/office/officeart/2005/8/layout/orgChart1"/>
    <dgm:cxn modelId="{38B3CA64-C06A-4E19-8D7D-60718C78867C}" type="presParOf" srcId="{B3363938-4C06-429D-B753-9C9FE96E92F7}" destId="{223CB4E5-6D24-4788-BAE1-2A1762F72567}" srcOrd="1" destOrd="0" presId="urn:microsoft.com/office/officeart/2005/8/layout/orgChart1"/>
    <dgm:cxn modelId="{DF0DCF23-6AED-4DFA-8989-449A22DB2852}" type="presParOf" srcId="{B2573DCA-E642-4DD6-A37A-78D8C59FFBD5}" destId="{3489DC44-DD50-4B78-99D0-5D6CF42845C7}" srcOrd="1" destOrd="0" presId="urn:microsoft.com/office/officeart/2005/8/layout/orgChart1"/>
    <dgm:cxn modelId="{E5E5F237-C2F7-4F23-8F20-E0C90C86BA77}" type="presParOf" srcId="{3489DC44-DD50-4B78-99D0-5D6CF42845C7}" destId="{C2966EF6-9626-4584-A82B-AD82B7B6100A}" srcOrd="0" destOrd="0" presId="urn:microsoft.com/office/officeart/2005/8/layout/orgChart1"/>
    <dgm:cxn modelId="{DBD6D8D6-A0A6-42A3-826B-E61C345EA039}" type="presParOf" srcId="{3489DC44-DD50-4B78-99D0-5D6CF42845C7}" destId="{28A89480-CCE7-4F0B-810B-869976A37AD6}" srcOrd="1" destOrd="0" presId="urn:microsoft.com/office/officeart/2005/8/layout/orgChart1"/>
    <dgm:cxn modelId="{58BE2A46-720B-422F-9B5B-115597B9F24F}" type="presParOf" srcId="{28A89480-CCE7-4F0B-810B-869976A37AD6}" destId="{81F2B119-95D6-450F-BB04-A95BFD9657FD}" srcOrd="0" destOrd="0" presId="urn:microsoft.com/office/officeart/2005/8/layout/orgChart1"/>
    <dgm:cxn modelId="{15AAED18-4652-4079-A10C-C83AFA36D15C}" type="presParOf" srcId="{81F2B119-95D6-450F-BB04-A95BFD9657FD}" destId="{0F4DB97F-6AB5-4F8C-ABB4-9FC6FB6279D1}" srcOrd="0" destOrd="0" presId="urn:microsoft.com/office/officeart/2005/8/layout/orgChart1"/>
    <dgm:cxn modelId="{3AA8BCAF-B08E-475B-AB1C-10D54C7C0B78}" type="presParOf" srcId="{81F2B119-95D6-450F-BB04-A95BFD9657FD}" destId="{78FFB603-BAED-4124-8D78-F7FA2724E6EA}" srcOrd="1" destOrd="0" presId="urn:microsoft.com/office/officeart/2005/8/layout/orgChart1"/>
    <dgm:cxn modelId="{C59CA520-53C6-4602-9631-5CF2C46C8B57}" type="presParOf" srcId="{28A89480-CCE7-4F0B-810B-869976A37AD6}" destId="{2F8E0809-F360-4E42-9101-44670767C36B}" srcOrd="1" destOrd="0" presId="urn:microsoft.com/office/officeart/2005/8/layout/orgChart1"/>
    <dgm:cxn modelId="{1756E7A7-86D8-4DAB-A546-27B082F474B4}" type="presParOf" srcId="{28A89480-CCE7-4F0B-810B-869976A37AD6}" destId="{953FCA90-E825-4A34-B749-0B735E87169D}" srcOrd="2" destOrd="0" presId="urn:microsoft.com/office/officeart/2005/8/layout/orgChart1"/>
    <dgm:cxn modelId="{90F394DF-441D-4D9F-A55F-4635ABEC3E24}" type="presParOf" srcId="{3489DC44-DD50-4B78-99D0-5D6CF42845C7}" destId="{5C91A9FE-CCFD-4DD5-8FB5-E741B76D3717}" srcOrd="2" destOrd="0" presId="urn:microsoft.com/office/officeart/2005/8/layout/orgChart1"/>
    <dgm:cxn modelId="{69948EBC-D9C5-4A7D-A195-710E38ABAF0F}" type="presParOf" srcId="{3489DC44-DD50-4B78-99D0-5D6CF42845C7}" destId="{69907757-D1A7-4018-A2EA-28347C6CF7E2}" srcOrd="3" destOrd="0" presId="urn:microsoft.com/office/officeart/2005/8/layout/orgChart1"/>
    <dgm:cxn modelId="{1D3D01E4-6119-4F62-A1B9-FBA5E57782BD}" type="presParOf" srcId="{69907757-D1A7-4018-A2EA-28347C6CF7E2}" destId="{03FFB4E2-1359-4E6C-AF26-3C3EEF1864A4}" srcOrd="0" destOrd="0" presId="urn:microsoft.com/office/officeart/2005/8/layout/orgChart1"/>
    <dgm:cxn modelId="{918DA31E-A117-4FAE-865B-1F2DE8ECF323}" type="presParOf" srcId="{03FFB4E2-1359-4E6C-AF26-3C3EEF1864A4}" destId="{1722CD4A-2980-4827-A390-5953E424782F}" srcOrd="0" destOrd="0" presId="urn:microsoft.com/office/officeart/2005/8/layout/orgChart1"/>
    <dgm:cxn modelId="{4C7F2C9B-8959-4012-9CAB-988E45CA0122}" type="presParOf" srcId="{03FFB4E2-1359-4E6C-AF26-3C3EEF1864A4}" destId="{149650FE-638A-4AA2-A7D6-F24E5909724C}" srcOrd="1" destOrd="0" presId="urn:microsoft.com/office/officeart/2005/8/layout/orgChart1"/>
    <dgm:cxn modelId="{52F3D23E-989E-4A01-8AD6-DAF96E2FF893}" type="presParOf" srcId="{69907757-D1A7-4018-A2EA-28347C6CF7E2}" destId="{E48010D7-D232-41FE-9B18-5FF2F86CFD16}" srcOrd="1" destOrd="0" presId="urn:microsoft.com/office/officeart/2005/8/layout/orgChart1"/>
    <dgm:cxn modelId="{EEEB4091-69C5-4E04-889B-E068F404E14D}" type="presParOf" srcId="{69907757-D1A7-4018-A2EA-28347C6CF7E2}" destId="{1B1095BE-DD85-4214-A307-BA995C2738F2}" srcOrd="2" destOrd="0" presId="urn:microsoft.com/office/officeart/2005/8/layout/orgChart1"/>
    <dgm:cxn modelId="{DEE6DAB0-405E-463F-8DF9-306DDE96FBC6}" type="presParOf" srcId="{3489DC44-DD50-4B78-99D0-5D6CF42845C7}" destId="{320124D9-F958-4A7C-9727-2CDFC2DCC080}" srcOrd="4" destOrd="0" presId="urn:microsoft.com/office/officeart/2005/8/layout/orgChart1"/>
    <dgm:cxn modelId="{5AF6A4CB-8CFE-4299-80C9-3696E78917C1}" type="presParOf" srcId="{3489DC44-DD50-4B78-99D0-5D6CF42845C7}" destId="{84712BC3-5A91-424B-8D95-1B82317F990B}" srcOrd="5" destOrd="0" presId="urn:microsoft.com/office/officeart/2005/8/layout/orgChart1"/>
    <dgm:cxn modelId="{602FED80-5084-4D82-90A3-0889232E3590}" type="presParOf" srcId="{84712BC3-5A91-424B-8D95-1B82317F990B}" destId="{22F24C0F-386A-4E28-94F4-F9E773FE7B20}" srcOrd="0" destOrd="0" presId="urn:microsoft.com/office/officeart/2005/8/layout/orgChart1"/>
    <dgm:cxn modelId="{0B730ADB-B00F-44A8-AE66-B15ECF9336A9}" type="presParOf" srcId="{22F24C0F-386A-4E28-94F4-F9E773FE7B20}" destId="{FBF96EAA-0D02-40A8-B26A-3CBA8569F41D}" srcOrd="0" destOrd="0" presId="urn:microsoft.com/office/officeart/2005/8/layout/orgChart1"/>
    <dgm:cxn modelId="{E23FCF3B-1C15-4B99-B16A-2F4BF09A3949}" type="presParOf" srcId="{22F24C0F-386A-4E28-94F4-F9E773FE7B20}" destId="{8FE7CEE1-4DB6-437C-8EBD-73E72B4FE7D9}" srcOrd="1" destOrd="0" presId="urn:microsoft.com/office/officeart/2005/8/layout/orgChart1"/>
    <dgm:cxn modelId="{52D014E2-6485-4928-BB88-9CBCD94A1520}" type="presParOf" srcId="{84712BC3-5A91-424B-8D95-1B82317F990B}" destId="{0FD58472-05DD-4C7E-B04A-CB0353ED7081}" srcOrd="1" destOrd="0" presId="urn:microsoft.com/office/officeart/2005/8/layout/orgChart1"/>
    <dgm:cxn modelId="{B9BA6EEE-1734-4214-816C-20F5B678AF35}" type="presParOf" srcId="{84712BC3-5A91-424B-8D95-1B82317F990B}" destId="{FFDACBA6-0FCB-405D-BE05-C468493E2B3F}" srcOrd="2" destOrd="0" presId="urn:microsoft.com/office/officeart/2005/8/layout/orgChart1"/>
    <dgm:cxn modelId="{FE332AE0-BFA1-4D45-BE25-489BC47859B7}" type="presParOf" srcId="{3489DC44-DD50-4B78-99D0-5D6CF42845C7}" destId="{EE2BA055-85EE-43CD-B396-431C7BCABE90}" srcOrd="6" destOrd="0" presId="urn:microsoft.com/office/officeart/2005/8/layout/orgChart1"/>
    <dgm:cxn modelId="{69FD0436-FFCF-46DA-94D0-9E7AED55FB9C}" type="presParOf" srcId="{3489DC44-DD50-4B78-99D0-5D6CF42845C7}" destId="{AB4B85FA-F79C-4E2F-80E7-EF0B2F9537B5}" srcOrd="7" destOrd="0" presId="urn:microsoft.com/office/officeart/2005/8/layout/orgChart1"/>
    <dgm:cxn modelId="{42C5E4A8-7633-4B98-9169-C82D7F217066}" type="presParOf" srcId="{AB4B85FA-F79C-4E2F-80E7-EF0B2F9537B5}" destId="{2B6574C2-34F8-4D06-BFCC-00EF0364F2DC}" srcOrd="0" destOrd="0" presId="urn:microsoft.com/office/officeart/2005/8/layout/orgChart1"/>
    <dgm:cxn modelId="{04668F4D-357A-417A-A93A-F34815A70DB3}" type="presParOf" srcId="{2B6574C2-34F8-4D06-BFCC-00EF0364F2DC}" destId="{426FF04D-80FC-462D-A74B-5E00BA7B2F40}" srcOrd="0" destOrd="0" presId="urn:microsoft.com/office/officeart/2005/8/layout/orgChart1"/>
    <dgm:cxn modelId="{187E917E-A283-4D61-8A4D-658691B053D7}" type="presParOf" srcId="{2B6574C2-34F8-4D06-BFCC-00EF0364F2DC}" destId="{B80AD874-7232-41EC-81FA-C13CAB3DEBF9}" srcOrd="1" destOrd="0" presId="urn:microsoft.com/office/officeart/2005/8/layout/orgChart1"/>
    <dgm:cxn modelId="{3079C778-4E63-47F5-A1F9-9F48D977FE73}" type="presParOf" srcId="{AB4B85FA-F79C-4E2F-80E7-EF0B2F9537B5}" destId="{CB2811BD-9A7D-42A7-ADDB-B9CDBE3CA883}" srcOrd="1" destOrd="0" presId="urn:microsoft.com/office/officeart/2005/8/layout/orgChart1"/>
    <dgm:cxn modelId="{19035D59-CD76-476F-A725-3D1FC888F6FF}" type="presParOf" srcId="{AB4B85FA-F79C-4E2F-80E7-EF0B2F9537B5}" destId="{407E35EE-894D-4356-9602-8F08E6E2D8CB}" srcOrd="2" destOrd="0" presId="urn:microsoft.com/office/officeart/2005/8/layout/orgChart1"/>
    <dgm:cxn modelId="{CA3AF40B-4671-4A71-A622-76A5D9A6164F}" type="presParOf" srcId="{B2573DCA-E642-4DD6-A37A-78D8C59FFBD5}" destId="{8AC3F4E4-7FE2-4AD7-8B83-5B449358B76C}" srcOrd="2" destOrd="0" presId="urn:microsoft.com/office/officeart/2005/8/layout/orgChart1"/>
    <dgm:cxn modelId="{36295B89-55E5-4BBA-B9B8-4AE5F879BB50}" type="presParOf" srcId="{837F3722-F47B-418E-B210-26A6D186CA26}" destId="{4301A151-5FEC-4BD9-8126-3A1507857843}" srcOrd="2" destOrd="0" presId="urn:microsoft.com/office/officeart/2005/8/layout/orgChart1"/>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C6AB5BC-2B61-47B2-815E-B68814934161}" type="doc">
      <dgm:prSet loTypeId="urn:microsoft.com/office/officeart/2005/8/layout/orgChart1" loCatId="hierarchy" qsTypeId="urn:microsoft.com/office/officeart/2005/8/quickstyle/simple1" qsCatId="simple" csTypeId="urn:microsoft.com/office/officeart/2005/8/colors/colorful1#1" csCatId="colorful" phldr="1"/>
      <dgm:spPr/>
      <dgm:t>
        <a:bodyPr/>
        <a:lstStyle/>
        <a:p>
          <a:endParaRPr lang="hu-HU"/>
        </a:p>
      </dgm:t>
    </dgm:pt>
    <dgm:pt modelId="{C76DF002-1457-417E-8C94-E1D4B211788B}">
      <dgm:prSet phldrT="[Szöveg]" custT="1"/>
      <dgm:spPr>
        <a:solidFill>
          <a:schemeClr val="accent2">
            <a:lumMod val="75000"/>
          </a:schemeClr>
        </a:solidFill>
      </dgm:spPr>
      <dgm:t>
        <a:bodyPr/>
        <a:lstStyle/>
        <a:p>
          <a:r>
            <a:rPr lang="hu-HU" sz="1000" b="1"/>
            <a:t>Az önkéntesség hozzájárulásának növelése a társadalmi felzárkóztatás terén </a:t>
          </a:r>
        </a:p>
      </dgm:t>
    </dgm:pt>
    <dgm:pt modelId="{CEBB89AD-DCCF-4101-AC00-9E1B74DE72E7}" type="parTrans" cxnId="{682350A1-D8B5-40DD-BC44-5F13AE3D3CB8}">
      <dgm:prSet/>
      <dgm:spPr/>
      <dgm:t>
        <a:bodyPr/>
        <a:lstStyle/>
        <a:p>
          <a:endParaRPr lang="hu-HU"/>
        </a:p>
      </dgm:t>
    </dgm:pt>
    <dgm:pt modelId="{4E52A2A0-8A4D-4E7C-A95E-077C437CBB79}" type="sibTrans" cxnId="{682350A1-D8B5-40DD-BC44-5F13AE3D3CB8}">
      <dgm:prSet/>
      <dgm:spPr/>
      <dgm:t>
        <a:bodyPr/>
        <a:lstStyle/>
        <a:p>
          <a:endParaRPr lang="hu-HU"/>
        </a:p>
      </dgm:t>
    </dgm:pt>
    <dgm:pt modelId="{AF14AD55-F11B-4FA0-8E3E-1BB9529B5D22}">
      <dgm:prSet phldrT="[Szöveg]" custT="1"/>
      <dgm:spPr>
        <a:solidFill>
          <a:srgbClr val="9A7A4C"/>
        </a:solidFill>
      </dgm:spPr>
      <dgm:t>
        <a:bodyPr/>
        <a:lstStyle/>
        <a:p>
          <a:r>
            <a:rPr lang="hu-HU" sz="1000" b="1"/>
            <a:t>Önkéntesség identitástudatának megerősödése a </a:t>
          </a:r>
          <a:r>
            <a:rPr lang="hu-HU" sz="1000" b="1">
              <a:latin typeface="+mn-lt"/>
            </a:rPr>
            <a:t>társadalomban</a:t>
          </a:r>
        </a:p>
      </dgm:t>
    </dgm:pt>
    <dgm:pt modelId="{786412A9-549D-4E04-A5E1-1C1C35CFCDF9}" type="parTrans" cxnId="{614F06FA-9BA9-4939-84DB-07A8BD523EF4}">
      <dgm:prSet/>
      <dgm:spPr/>
      <dgm:t>
        <a:bodyPr/>
        <a:lstStyle/>
        <a:p>
          <a:endParaRPr lang="hu-HU"/>
        </a:p>
      </dgm:t>
    </dgm:pt>
    <dgm:pt modelId="{06D4C6AB-42C3-4CAB-9802-30B4C81BA621}" type="sibTrans" cxnId="{614F06FA-9BA9-4939-84DB-07A8BD523EF4}">
      <dgm:prSet/>
      <dgm:spPr/>
      <dgm:t>
        <a:bodyPr/>
        <a:lstStyle/>
        <a:p>
          <a:endParaRPr lang="hu-HU"/>
        </a:p>
      </dgm:t>
    </dgm:pt>
    <dgm:pt modelId="{DE2D18F5-14EF-4974-B5F9-C988970A87EB}">
      <dgm:prSet phldrT="[Szöveg]" custT="1"/>
      <dgm:spPr>
        <a:solidFill>
          <a:srgbClr val="9A7A4C"/>
        </a:solidFill>
      </dgm:spPr>
      <dgm:t>
        <a:bodyPr/>
        <a:lstStyle/>
        <a:p>
          <a:r>
            <a:rPr lang="hu-HU" sz="1000" b="1">
              <a:latin typeface="+mj-lt"/>
              <a:cs typeface="Times New Roman" panose="02020603050405020304" pitchFamily="18" charset="0"/>
            </a:rPr>
            <a:t>Az önkéntesség szerepének növelése a társadalmi-gazdasági felzárkóztatásban</a:t>
          </a:r>
        </a:p>
      </dgm:t>
    </dgm:pt>
    <dgm:pt modelId="{23E42270-564F-4CF2-9861-973C8063AADB}" type="parTrans" cxnId="{BB99E60C-1EB8-475A-8AFB-3B5638795A8E}">
      <dgm:prSet/>
      <dgm:spPr/>
      <dgm:t>
        <a:bodyPr/>
        <a:lstStyle/>
        <a:p>
          <a:endParaRPr lang="hu-HU"/>
        </a:p>
      </dgm:t>
    </dgm:pt>
    <dgm:pt modelId="{4A7A966F-CDB8-4B0C-A3C5-927D6A6DEF9B}" type="sibTrans" cxnId="{BB99E60C-1EB8-475A-8AFB-3B5638795A8E}">
      <dgm:prSet/>
      <dgm:spPr/>
      <dgm:t>
        <a:bodyPr/>
        <a:lstStyle/>
        <a:p>
          <a:endParaRPr lang="hu-HU"/>
        </a:p>
      </dgm:t>
    </dgm:pt>
    <dgm:pt modelId="{A3118940-C4E8-4F9B-9B1F-2D4B1CB25288}">
      <dgm:prSet phldrT="[Szöveg]" custT="1"/>
      <dgm:spPr>
        <a:solidFill>
          <a:srgbClr val="9A7A4C"/>
        </a:solidFill>
      </dgm:spPr>
      <dgm:t>
        <a:bodyPr/>
        <a:lstStyle/>
        <a:p>
          <a:r>
            <a:rPr lang="hu-HU" sz="1000" b="1">
              <a:latin typeface="+mj-lt"/>
              <a:cs typeface="Times New Roman" panose="02020603050405020304" pitchFamily="18" charset="0"/>
            </a:rPr>
            <a:t>Az önkéntesség társadalmi-gazdasági előnyeinek megismertetése a köz- és magán- szférában</a:t>
          </a:r>
        </a:p>
      </dgm:t>
    </dgm:pt>
    <dgm:pt modelId="{65068D96-1764-4D61-918C-3025374581AB}" type="parTrans" cxnId="{8A7FB563-41FA-4136-8933-2C4082114381}">
      <dgm:prSet/>
      <dgm:spPr/>
      <dgm:t>
        <a:bodyPr/>
        <a:lstStyle/>
        <a:p>
          <a:endParaRPr lang="hu-HU"/>
        </a:p>
      </dgm:t>
    </dgm:pt>
    <dgm:pt modelId="{6080BDB4-44AA-44D0-9FB6-6701EF26E8F2}" type="sibTrans" cxnId="{8A7FB563-41FA-4136-8933-2C4082114381}">
      <dgm:prSet/>
      <dgm:spPr/>
      <dgm:t>
        <a:bodyPr/>
        <a:lstStyle/>
        <a:p>
          <a:endParaRPr lang="hu-HU"/>
        </a:p>
      </dgm:t>
    </dgm:pt>
    <dgm:pt modelId="{9F5B72C7-5080-4473-B7DD-A1BF8F4B47A4}">
      <dgm:prSet phldrT="[Szöveg]" custT="1"/>
      <dgm:spPr>
        <a:solidFill>
          <a:srgbClr val="CBB595"/>
        </a:solidFill>
      </dgm:spPr>
      <dgm:t>
        <a:bodyPr/>
        <a:lstStyle/>
        <a:p>
          <a:r>
            <a:rPr lang="hu-HU" sz="1000" b="1">
              <a:latin typeface="Times New Roman" panose="02020603050405020304" pitchFamily="18" charset="0"/>
              <a:cs typeface="Times New Roman" panose="02020603050405020304" pitchFamily="18" charset="0"/>
            </a:rPr>
            <a:t>Önkéntes szemléletformálási programok kidolgozása</a:t>
          </a:r>
        </a:p>
      </dgm:t>
    </dgm:pt>
    <dgm:pt modelId="{CE20B114-962A-4A50-9FBF-0D714D1C6E1E}" type="parTrans" cxnId="{675028F7-146E-4E7A-831D-91D8ABEA6496}">
      <dgm:prSet/>
      <dgm:spPr/>
      <dgm:t>
        <a:bodyPr/>
        <a:lstStyle/>
        <a:p>
          <a:endParaRPr lang="hu-HU"/>
        </a:p>
      </dgm:t>
    </dgm:pt>
    <dgm:pt modelId="{AFA1908B-069E-4BA5-AA12-2C2AFF37D51B}" type="sibTrans" cxnId="{675028F7-146E-4E7A-831D-91D8ABEA6496}">
      <dgm:prSet/>
      <dgm:spPr/>
      <dgm:t>
        <a:bodyPr/>
        <a:lstStyle/>
        <a:p>
          <a:endParaRPr lang="hu-HU"/>
        </a:p>
      </dgm:t>
    </dgm:pt>
    <dgm:pt modelId="{DFE2C295-533C-47D0-A559-E12A7B163461}">
      <dgm:prSet phldrT="[Szöveg]" custT="1"/>
      <dgm:spPr>
        <a:solidFill>
          <a:srgbClr val="CBB595"/>
        </a:solidFill>
      </dgm:spPr>
      <dgm:t>
        <a:bodyPr/>
        <a:lstStyle/>
        <a:p>
          <a:r>
            <a:rPr lang="hu-HU" sz="1000" b="1">
              <a:latin typeface="Times New Roman" panose="02020603050405020304" pitchFamily="18" charset="0"/>
              <a:cs typeface="Times New Roman" panose="02020603050405020304" pitchFamily="18" charset="0"/>
            </a:rPr>
            <a:t>Önkéntesek általános szemléletformálása</a:t>
          </a:r>
        </a:p>
      </dgm:t>
    </dgm:pt>
    <dgm:pt modelId="{A20E8E66-045B-415A-882B-BCCC07D5A8E1}" type="parTrans" cxnId="{B3272897-4D3B-4111-B08D-65BFEF35EFB8}">
      <dgm:prSet/>
      <dgm:spPr/>
      <dgm:t>
        <a:bodyPr/>
        <a:lstStyle/>
        <a:p>
          <a:endParaRPr lang="hu-HU"/>
        </a:p>
      </dgm:t>
    </dgm:pt>
    <dgm:pt modelId="{1D5FFAF9-5FC7-4397-98F2-26B83630C0AC}" type="sibTrans" cxnId="{B3272897-4D3B-4111-B08D-65BFEF35EFB8}">
      <dgm:prSet/>
      <dgm:spPr/>
      <dgm:t>
        <a:bodyPr/>
        <a:lstStyle/>
        <a:p>
          <a:endParaRPr lang="hu-HU"/>
        </a:p>
      </dgm:t>
    </dgm:pt>
    <dgm:pt modelId="{55CF54F8-23D6-4CFE-8D54-1C7A48A1C5D5}">
      <dgm:prSet phldrT="[Szöveg]" custT="1"/>
      <dgm:spPr>
        <a:solidFill>
          <a:srgbClr val="CBB595"/>
        </a:solidFill>
      </dgm:spPr>
      <dgm:t>
        <a:bodyPr/>
        <a:lstStyle/>
        <a:p>
          <a:r>
            <a:rPr lang="hu-HU" sz="1000" b="1">
              <a:latin typeface="Times New Roman" panose="02020603050405020304" pitchFamily="18" charset="0"/>
              <a:cs typeface="Times New Roman" panose="02020603050405020304" pitchFamily="18" charset="0"/>
            </a:rPr>
            <a:t>Önkéntes toborzási és működési módszertan, mint jó példa kidolgozása </a:t>
          </a:r>
        </a:p>
      </dgm:t>
    </dgm:pt>
    <dgm:pt modelId="{61262866-BC25-4DC5-92BD-9593081E9064}" type="parTrans" cxnId="{5594A736-73F0-4495-BEB6-F88244502D78}">
      <dgm:prSet/>
      <dgm:spPr/>
      <dgm:t>
        <a:bodyPr/>
        <a:lstStyle/>
        <a:p>
          <a:endParaRPr lang="hu-HU"/>
        </a:p>
      </dgm:t>
    </dgm:pt>
    <dgm:pt modelId="{39651A49-83B4-46F5-BA00-B8AF88363FCF}" type="sibTrans" cxnId="{5594A736-73F0-4495-BEB6-F88244502D78}">
      <dgm:prSet/>
      <dgm:spPr/>
      <dgm:t>
        <a:bodyPr/>
        <a:lstStyle/>
        <a:p>
          <a:endParaRPr lang="hu-HU"/>
        </a:p>
      </dgm:t>
    </dgm:pt>
    <dgm:pt modelId="{2D435CB6-7A9F-4430-8B3F-8A87CD8E7EB6}">
      <dgm:prSet phldrT="[Szöveg]" custT="1"/>
      <dgm:spPr>
        <a:solidFill>
          <a:srgbClr val="CBB595"/>
        </a:solidFill>
      </dgm:spPr>
      <dgm:t>
        <a:bodyPr/>
        <a:lstStyle/>
        <a:p>
          <a:r>
            <a:rPr lang="hu-HU" sz="1000" b="1">
              <a:latin typeface="Times New Roman" panose="02020603050405020304" pitchFamily="18" charset="0"/>
              <a:cs typeface="Times New Roman" panose="02020603050405020304" pitchFamily="18" charset="0"/>
            </a:rPr>
            <a:t>Az önkéntesség szerepe a felzárkóztatásban, mint jó példa (kidolgozása)</a:t>
          </a:r>
        </a:p>
      </dgm:t>
    </dgm:pt>
    <dgm:pt modelId="{908779FA-30D4-48E6-8238-99A03304408E}" type="parTrans" cxnId="{6B5F0C2B-54DD-4527-BB42-5E54AAE5A989}">
      <dgm:prSet/>
      <dgm:spPr/>
      <dgm:t>
        <a:bodyPr/>
        <a:lstStyle/>
        <a:p>
          <a:endParaRPr lang="hu-HU"/>
        </a:p>
      </dgm:t>
    </dgm:pt>
    <dgm:pt modelId="{55B60DF0-CA51-495A-AF74-7F44E4B2854B}" type="sibTrans" cxnId="{6B5F0C2B-54DD-4527-BB42-5E54AAE5A989}">
      <dgm:prSet/>
      <dgm:spPr/>
      <dgm:t>
        <a:bodyPr/>
        <a:lstStyle/>
        <a:p>
          <a:endParaRPr lang="hu-HU"/>
        </a:p>
      </dgm:t>
    </dgm:pt>
    <dgm:pt modelId="{33FD3078-E5A3-4DB7-A5EC-909EFFF19506}">
      <dgm:prSet phldrT="[Szöveg]" custT="1"/>
      <dgm:spPr>
        <a:solidFill>
          <a:srgbClr val="CBB595"/>
        </a:solidFill>
      </dgm:spPr>
      <dgm:t>
        <a:bodyPr/>
        <a:lstStyle/>
        <a:p>
          <a:r>
            <a:rPr lang="hu-HU" sz="1000" b="1">
              <a:latin typeface="Times New Roman" panose="02020603050405020304" pitchFamily="18" charset="0"/>
              <a:cs typeface="Times New Roman" panose="02020603050405020304" pitchFamily="18" charset="0"/>
            </a:rPr>
            <a:t>A módszerek adaptációja különböző szakterületekre (katasztrófavédelem, egészségügy stb.)</a:t>
          </a:r>
        </a:p>
      </dgm:t>
    </dgm:pt>
    <dgm:pt modelId="{DC9F529F-54F5-4783-AB32-7DE4B0A5A9E4}" type="parTrans" cxnId="{336EF2C3-BEFC-4E55-B641-DF0929A74501}">
      <dgm:prSet/>
      <dgm:spPr/>
      <dgm:t>
        <a:bodyPr/>
        <a:lstStyle/>
        <a:p>
          <a:endParaRPr lang="hu-HU"/>
        </a:p>
      </dgm:t>
    </dgm:pt>
    <dgm:pt modelId="{DE223B5B-2553-4E98-A834-524F5670EE48}" type="sibTrans" cxnId="{336EF2C3-BEFC-4E55-B641-DF0929A74501}">
      <dgm:prSet/>
      <dgm:spPr/>
      <dgm:t>
        <a:bodyPr/>
        <a:lstStyle/>
        <a:p>
          <a:endParaRPr lang="hu-HU"/>
        </a:p>
      </dgm:t>
    </dgm:pt>
    <dgm:pt modelId="{722C2294-0077-4043-9793-15101F2EDC74}">
      <dgm:prSet phldrT="[Szöveg]" custT="1"/>
      <dgm:spPr>
        <a:solidFill>
          <a:srgbClr val="CBB595"/>
        </a:solidFill>
      </dgm:spPr>
      <dgm:t>
        <a:bodyPr/>
        <a:lstStyle/>
        <a:p>
          <a:r>
            <a:rPr lang="hu-HU" sz="1000" b="1">
              <a:latin typeface="Times New Roman" panose="02020603050405020304" pitchFamily="18" charset="0"/>
              <a:cs typeface="Times New Roman" panose="02020603050405020304" pitchFamily="18" charset="0"/>
            </a:rPr>
            <a:t>A módszerek elterjesztése más hátrányos helyzetű járásokban (toborzás)</a:t>
          </a:r>
        </a:p>
      </dgm:t>
    </dgm:pt>
    <dgm:pt modelId="{34D4506F-821A-4921-AD1E-CDA84BE93106}" type="parTrans" cxnId="{804F7D61-017B-4E60-89F1-43AC00316C9F}">
      <dgm:prSet/>
      <dgm:spPr/>
      <dgm:t>
        <a:bodyPr/>
        <a:lstStyle/>
        <a:p>
          <a:endParaRPr lang="hu-HU"/>
        </a:p>
      </dgm:t>
    </dgm:pt>
    <dgm:pt modelId="{C27B3383-A66C-43FD-B989-436944075D80}" type="sibTrans" cxnId="{804F7D61-017B-4E60-89F1-43AC00316C9F}">
      <dgm:prSet/>
      <dgm:spPr/>
      <dgm:t>
        <a:bodyPr/>
        <a:lstStyle/>
        <a:p>
          <a:endParaRPr lang="hu-HU"/>
        </a:p>
      </dgm:t>
    </dgm:pt>
    <dgm:pt modelId="{9C022473-56F0-4432-8C61-31AA3A1BFC77}">
      <dgm:prSet phldrT="[Szöveg]" custT="1"/>
      <dgm:spPr>
        <a:solidFill>
          <a:srgbClr val="CBB595"/>
        </a:solidFill>
      </dgm:spPr>
      <dgm:t>
        <a:bodyPr/>
        <a:lstStyle/>
        <a:p>
          <a:r>
            <a:rPr lang="hu-HU" sz="1000" b="1">
              <a:latin typeface="Times New Roman" panose="02020603050405020304" pitchFamily="18" charset="0"/>
              <a:cs typeface="Times New Roman" panose="02020603050405020304" pitchFamily="18" charset="0"/>
            </a:rPr>
            <a:t>Bevont célcsoporttagok szakmai képzése és szemléletformálása</a:t>
          </a:r>
        </a:p>
      </dgm:t>
    </dgm:pt>
    <dgm:pt modelId="{7A7A7558-A191-4797-8C37-84D268090673}" type="parTrans" cxnId="{3C52C17B-59E4-4A6C-B8DA-2917F1C6F475}">
      <dgm:prSet/>
      <dgm:spPr/>
      <dgm:t>
        <a:bodyPr/>
        <a:lstStyle/>
        <a:p>
          <a:endParaRPr lang="hu-HU"/>
        </a:p>
      </dgm:t>
    </dgm:pt>
    <dgm:pt modelId="{C8694788-E887-4521-AA59-B32F94C5F1DF}" type="sibTrans" cxnId="{3C52C17B-59E4-4A6C-B8DA-2917F1C6F475}">
      <dgm:prSet/>
      <dgm:spPr/>
      <dgm:t>
        <a:bodyPr/>
        <a:lstStyle/>
        <a:p>
          <a:endParaRPr lang="hu-HU"/>
        </a:p>
      </dgm:t>
    </dgm:pt>
    <dgm:pt modelId="{FAC998CF-7CFF-4742-B043-E172AF4EFF70}">
      <dgm:prSet phldrT="[Szöveg]" custT="1"/>
      <dgm:spPr>
        <a:solidFill>
          <a:srgbClr val="CBB595"/>
        </a:solidFill>
      </dgm:spPr>
      <dgm:t>
        <a:bodyPr/>
        <a:lstStyle/>
        <a:p>
          <a:r>
            <a:rPr lang="hu-HU" sz="1000" b="1">
              <a:latin typeface="Times New Roman" panose="02020603050405020304" pitchFamily="18" charset="0"/>
              <a:cs typeface="Times New Roman" panose="02020603050405020304" pitchFamily="18" charset="0"/>
            </a:rPr>
            <a:t>Együttműködés-fejlesztése más önkéntes szervezetekke</a:t>
          </a:r>
        </a:p>
      </dgm:t>
    </dgm:pt>
    <dgm:pt modelId="{DEC63529-1C6D-4C50-9086-088F800AF670}" type="parTrans" cxnId="{75E7654B-06AD-4C04-BBB8-F6258110A38E}">
      <dgm:prSet/>
      <dgm:spPr/>
      <dgm:t>
        <a:bodyPr/>
        <a:lstStyle/>
        <a:p>
          <a:endParaRPr lang="hu-HU"/>
        </a:p>
      </dgm:t>
    </dgm:pt>
    <dgm:pt modelId="{E1A39176-A374-47B8-94B5-3B57AA6C0311}" type="sibTrans" cxnId="{75E7654B-06AD-4C04-BBB8-F6258110A38E}">
      <dgm:prSet/>
      <dgm:spPr/>
      <dgm:t>
        <a:bodyPr/>
        <a:lstStyle/>
        <a:p>
          <a:endParaRPr lang="hu-HU"/>
        </a:p>
      </dgm:t>
    </dgm:pt>
    <dgm:pt modelId="{9D5C6EB1-59ED-457F-A335-A42FF9274602}">
      <dgm:prSet phldrT="[Szöveg]" custT="1"/>
      <dgm:spPr>
        <a:solidFill>
          <a:srgbClr val="CBB595"/>
        </a:solidFill>
      </dgm:spPr>
      <dgm:t>
        <a:bodyPr/>
        <a:lstStyle/>
        <a:p>
          <a:r>
            <a:rPr lang="hu-HU" sz="1000" b="1">
              <a:latin typeface="Times New Roman" panose="02020603050405020304" pitchFamily="18" charset="0"/>
              <a:cs typeface="Times New Roman" panose="02020603050405020304" pitchFamily="18" charset="0"/>
            </a:rPr>
            <a:t>Oktatások, képességfejlesztési előadások a közszférában és a versenyszférában</a:t>
          </a:r>
        </a:p>
      </dgm:t>
    </dgm:pt>
    <dgm:pt modelId="{B6D4EC16-B574-4B89-A21D-B40387876380}" type="parTrans" cxnId="{DE1DFA5F-329A-4AE2-8B76-7EAF6E1D0452}">
      <dgm:prSet/>
      <dgm:spPr/>
      <dgm:t>
        <a:bodyPr/>
        <a:lstStyle/>
        <a:p>
          <a:endParaRPr lang="hu-HU"/>
        </a:p>
      </dgm:t>
    </dgm:pt>
    <dgm:pt modelId="{694738E8-B7F4-4B50-A423-775AFA1AF330}" type="sibTrans" cxnId="{DE1DFA5F-329A-4AE2-8B76-7EAF6E1D0452}">
      <dgm:prSet/>
      <dgm:spPr/>
      <dgm:t>
        <a:bodyPr/>
        <a:lstStyle/>
        <a:p>
          <a:endParaRPr lang="hu-HU"/>
        </a:p>
      </dgm:t>
    </dgm:pt>
    <dgm:pt modelId="{2EDA3F5C-12C0-428F-997E-933B883EC77E}">
      <dgm:prSet phldrT="[Szöveg]" custT="1"/>
      <dgm:spPr>
        <a:solidFill>
          <a:srgbClr val="CBB595"/>
        </a:solidFill>
      </dgm:spPr>
      <dgm:t>
        <a:bodyPr/>
        <a:lstStyle/>
        <a:p>
          <a:r>
            <a:rPr lang="hu-HU" sz="1000" b="1">
              <a:latin typeface="Times New Roman" panose="02020603050405020304" pitchFamily="18" charset="0"/>
              <a:cs typeface="Times New Roman" panose="02020603050405020304" pitchFamily="18" charset="0"/>
            </a:rPr>
            <a:t>Online tudástár létrehozása (informatikai és tartalomfejlesztés)</a:t>
          </a:r>
        </a:p>
      </dgm:t>
    </dgm:pt>
    <dgm:pt modelId="{F0B7AA1D-9D16-4AD3-9E94-B6B018BAEE5A}" type="parTrans" cxnId="{16F182CD-6FE4-46E5-83DC-443514E72002}">
      <dgm:prSet/>
      <dgm:spPr/>
      <dgm:t>
        <a:bodyPr/>
        <a:lstStyle/>
        <a:p>
          <a:endParaRPr lang="hu-HU"/>
        </a:p>
      </dgm:t>
    </dgm:pt>
    <dgm:pt modelId="{52D5EEC7-FC74-4EA9-8E5C-922E3FB8D192}" type="sibTrans" cxnId="{16F182CD-6FE4-46E5-83DC-443514E72002}">
      <dgm:prSet/>
      <dgm:spPr/>
      <dgm:t>
        <a:bodyPr/>
        <a:lstStyle/>
        <a:p>
          <a:endParaRPr lang="hu-HU"/>
        </a:p>
      </dgm:t>
    </dgm:pt>
    <dgm:pt modelId="{488DF805-F74E-40B7-85DE-5B35325DB9EB}">
      <dgm:prSet phldrT="[Szöveg]" custT="1"/>
      <dgm:spPr>
        <a:solidFill>
          <a:srgbClr val="CBB595"/>
        </a:solidFill>
      </dgm:spPr>
      <dgm:t>
        <a:bodyPr/>
        <a:lstStyle/>
        <a:p>
          <a:r>
            <a:rPr lang="hu-HU" sz="1000" b="1">
              <a:latin typeface="Times New Roman" panose="02020603050405020304" pitchFamily="18" charset="0"/>
              <a:cs typeface="Times New Roman" panose="02020603050405020304" pitchFamily="18" charset="0"/>
            </a:rPr>
            <a:t>Együttműködés fejlesztése a TÁMOP 552 keretében létrejött önkéntes hálózattal</a:t>
          </a:r>
        </a:p>
      </dgm:t>
    </dgm:pt>
    <dgm:pt modelId="{F7B91F78-83D2-4EB7-B45E-3048C6A426F1}" type="parTrans" cxnId="{5EFFDC90-7CE6-4A4A-870E-AF2D8777D26F}">
      <dgm:prSet/>
      <dgm:spPr/>
      <dgm:t>
        <a:bodyPr/>
        <a:lstStyle/>
        <a:p>
          <a:endParaRPr lang="hu-HU"/>
        </a:p>
      </dgm:t>
    </dgm:pt>
    <dgm:pt modelId="{352C01FB-6FCB-47BF-BBEE-2D65D4F0417A}" type="sibTrans" cxnId="{5EFFDC90-7CE6-4A4A-870E-AF2D8777D26F}">
      <dgm:prSet/>
      <dgm:spPr/>
      <dgm:t>
        <a:bodyPr/>
        <a:lstStyle/>
        <a:p>
          <a:endParaRPr lang="hu-HU"/>
        </a:p>
      </dgm:t>
    </dgm:pt>
    <dgm:pt modelId="{AB8F710F-8746-4E6C-8038-D939F82FE03F}">
      <dgm:prSet phldrT="[Szöveg]" custT="1"/>
      <dgm:spPr>
        <a:solidFill>
          <a:srgbClr val="CBB595"/>
        </a:solidFill>
      </dgm:spPr>
      <dgm:t>
        <a:bodyPr/>
        <a:lstStyle/>
        <a:p>
          <a:r>
            <a:rPr lang="hu-HU" sz="1000" b="1">
              <a:latin typeface="Times New Roman" panose="02020603050405020304" pitchFamily="18" charset="0"/>
              <a:cs typeface="Times New Roman" panose="02020603050405020304" pitchFamily="18" charset="0"/>
            </a:rPr>
            <a:t>Együttműködés fejlesztése vállalaltokkal és közintézményekkel</a:t>
          </a:r>
        </a:p>
      </dgm:t>
    </dgm:pt>
    <dgm:pt modelId="{E2819DF5-1725-40B0-94C6-2091B2CD0F22}" type="parTrans" cxnId="{758A0113-5D84-466E-8200-11431250BA61}">
      <dgm:prSet/>
      <dgm:spPr/>
      <dgm:t>
        <a:bodyPr/>
        <a:lstStyle/>
        <a:p>
          <a:endParaRPr lang="hu-HU"/>
        </a:p>
      </dgm:t>
    </dgm:pt>
    <dgm:pt modelId="{8EBC654C-D942-4C3A-88F0-61892BFF6FF8}" type="sibTrans" cxnId="{758A0113-5D84-466E-8200-11431250BA61}">
      <dgm:prSet/>
      <dgm:spPr/>
      <dgm:t>
        <a:bodyPr/>
        <a:lstStyle/>
        <a:p>
          <a:endParaRPr lang="hu-HU"/>
        </a:p>
      </dgm:t>
    </dgm:pt>
    <dgm:pt modelId="{A54EEF56-ED1D-4C24-9405-D5E07DA6A020}">
      <dgm:prSet phldrT="[Szöveg]" custT="1"/>
      <dgm:spPr>
        <a:solidFill>
          <a:srgbClr val="CBB595"/>
        </a:solidFill>
      </dgm:spPr>
      <dgm:t>
        <a:bodyPr/>
        <a:lstStyle/>
        <a:p>
          <a:r>
            <a:rPr lang="hu-HU" sz="1000" b="1">
              <a:latin typeface="Times New Roman" panose="02020603050405020304" pitchFamily="18" charset="0"/>
              <a:cs typeface="Times New Roman" panose="02020603050405020304" pitchFamily="18" charset="0"/>
            </a:rPr>
            <a:t>Kommunikáció fejlesztése a szemléletváltás érdekében</a:t>
          </a:r>
        </a:p>
      </dgm:t>
    </dgm:pt>
    <dgm:pt modelId="{705B3141-2CC9-4035-8ED9-2462A0DCF45E}" type="parTrans" cxnId="{DF35BDE0-E3A9-44E2-AD97-AC2D0CBB092B}">
      <dgm:prSet/>
      <dgm:spPr/>
      <dgm:t>
        <a:bodyPr/>
        <a:lstStyle/>
        <a:p>
          <a:endParaRPr lang="hu-HU"/>
        </a:p>
      </dgm:t>
    </dgm:pt>
    <dgm:pt modelId="{C28AA72C-67E7-448A-9CC3-78D00C6EBA86}" type="sibTrans" cxnId="{DF35BDE0-E3A9-44E2-AD97-AC2D0CBB092B}">
      <dgm:prSet/>
      <dgm:spPr/>
      <dgm:t>
        <a:bodyPr/>
        <a:lstStyle/>
        <a:p>
          <a:endParaRPr lang="hu-HU"/>
        </a:p>
      </dgm:t>
    </dgm:pt>
    <dgm:pt modelId="{53578DBE-EC33-4884-A8A3-848B04FF9B02}" type="pres">
      <dgm:prSet presAssocID="{EC6AB5BC-2B61-47B2-815E-B68814934161}" presName="hierChild1" presStyleCnt="0">
        <dgm:presLayoutVars>
          <dgm:orgChart val="1"/>
          <dgm:chPref val="1"/>
          <dgm:dir/>
          <dgm:animOne val="branch"/>
          <dgm:animLvl val="lvl"/>
          <dgm:resizeHandles/>
        </dgm:presLayoutVars>
      </dgm:prSet>
      <dgm:spPr/>
      <dgm:t>
        <a:bodyPr/>
        <a:lstStyle/>
        <a:p>
          <a:endParaRPr lang="hu-HU"/>
        </a:p>
      </dgm:t>
    </dgm:pt>
    <dgm:pt modelId="{4C3707DF-4A19-471D-A3EA-1EA7AE0462CF}" type="pres">
      <dgm:prSet presAssocID="{C76DF002-1457-417E-8C94-E1D4B211788B}" presName="hierRoot1" presStyleCnt="0">
        <dgm:presLayoutVars>
          <dgm:hierBranch val="init"/>
        </dgm:presLayoutVars>
      </dgm:prSet>
      <dgm:spPr/>
    </dgm:pt>
    <dgm:pt modelId="{119D2B78-7868-47B4-9078-099C0AB7111C}" type="pres">
      <dgm:prSet presAssocID="{C76DF002-1457-417E-8C94-E1D4B211788B}" presName="rootComposite1" presStyleCnt="0"/>
      <dgm:spPr/>
    </dgm:pt>
    <dgm:pt modelId="{F2668F39-53AB-41FD-8AD4-92914F5211A2}" type="pres">
      <dgm:prSet presAssocID="{C76DF002-1457-417E-8C94-E1D4B211788B}" presName="rootText1" presStyleLbl="node0" presStyleIdx="0" presStyleCnt="1" custScaleX="397497" custScaleY="316431" custLinFactNeighborX="-10817" custLinFactNeighborY="-687">
        <dgm:presLayoutVars>
          <dgm:chPref val="3"/>
        </dgm:presLayoutVars>
      </dgm:prSet>
      <dgm:spPr/>
      <dgm:t>
        <a:bodyPr/>
        <a:lstStyle/>
        <a:p>
          <a:endParaRPr lang="hu-HU"/>
        </a:p>
      </dgm:t>
    </dgm:pt>
    <dgm:pt modelId="{F32BFA20-079F-41BA-87E1-512A3D3211E8}" type="pres">
      <dgm:prSet presAssocID="{C76DF002-1457-417E-8C94-E1D4B211788B}" presName="rootConnector1" presStyleLbl="node1" presStyleIdx="0" presStyleCnt="0"/>
      <dgm:spPr/>
      <dgm:t>
        <a:bodyPr/>
        <a:lstStyle/>
        <a:p>
          <a:endParaRPr lang="hu-HU"/>
        </a:p>
      </dgm:t>
    </dgm:pt>
    <dgm:pt modelId="{27C352B8-6F3A-460F-B3E4-D86BA186D52B}" type="pres">
      <dgm:prSet presAssocID="{C76DF002-1457-417E-8C94-E1D4B211788B}" presName="hierChild2" presStyleCnt="0"/>
      <dgm:spPr/>
    </dgm:pt>
    <dgm:pt modelId="{30829FB4-8119-4CE0-A000-C1932856E8E6}" type="pres">
      <dgm:prSet presAssocID="{786412A9-549D-4E04-A5E1-1C1C35CFCDF9}" presName="Name37" presStyleLbl="parChTrans1D2" presStyleIdx="0" presStyleCnt="3"/>
      <dgm:spPr/>
      <dgm:t>
        <a:bodyPr/>
        <a:lstStyle/>
        <a:p>
          <a:endParaRPr lang="hu-HU"/>
        </a:p>
      </dgm:t>
    </dgm:pt>
    <dgm:pt modelId="{7C2C8162-0C38-48EB-A287-2E91E905E81F}" type="pres">
      <dgm:prSet presAssocID="{AF14AD55-F11B-4FA0-8E3E-1BB9529B5D22}" presName="hierRoot2" presStyleCnt="0">
        <dgm:presLayoutVars>
          <dgm:hierBranch val="init"/>
        </dgm:presLayoutVars>
      </dgm:prSet>
      <dgm:spPr/>
    </dgm:pt>
    <dgm:pt modelId="{3DF67235-508D-4B98-9DA3-C449072FBE8B}" type="pres">
      <dgm:prSet presAssocID="{AF14AD55-F11B-4FA0-8E3E-1BB9529B5D22}" presName="rootComposite" presStyleCnt="0"/>
      <dgm:spPr/>
    </dgm:pt>
    <dgm:pt modelId="{50E1ED4E-AB76-45E7-BFCD-0DFFACC00F82}" type="pres">
      <dgm:prSet presAssocID="{AF14AD55-F11B-4FA0-8E3E-1BB9529B5D22}" presName="rootText" presStyleLbl="node2" presStyleIdx="0" presStyleCnt="3" custScaleX="376705" custScaleY="302942" custLinFactX="-171441" custLinFactNeighborX="-200000" custLinFactNeighborY="24485">
        <dgm:presLayoutVars>
          <dgm:chPref val="3"/>
        </dgm:presLayoutVars>
      </dgm:prSet>
      <dgm:spPr/>
      <dgm:t>
        <a:bodyPr/>
        <a:lstStyle/>
        <a:p>
          <a:endParaRPr lang="hu-HU"/>
        </a:p>
      </dgm:t>
    </dgm:pt>
    <dgm:pt modelId="{F161692C-D378-4A43-AD0B-A5E7DD7C452E}" type="pres">
      <dgm:prSet presAssocID="{AF14AD55-F11B-4FA0-8E3E-1BB9529B5D22}" presName="rootConnector" presStyleLbl="node2" presStyleIdx="0" presStyleCnt="3"/>
      <dgm:spPr/>
      <dgm:t>
        <a:bodyPr/>
        <a:lstStyle/>
        <a:p>
          <a:endParaRPr lang="hu-HU"/>
        </a:p>
      </dgm:t>
    </dgm:pt>
    <dgm:pt modelId="{9C844D3A-CA83-4118-89B6-56D20FDA0634}" type="pres">
      <dgm:prSet presAssocID="{AF14AD55-F11B-4FA0-8E3E-1BB9529B5D22}" presName="hierChild4" presStyleCnt="0"/>
      <dgm:spPr/>
    </dgm:pt>
    <dgm:pt modelId="{6F391540-38D9-4723-9922-34527E406CB2}" type="pres">
      <dgm:prSet presAssocID="{CE20B114-962A-4A50-9FBF-0D714D1C6E1E}" presName="Name37" presStyleLbl="parChTrans1D3" presStyleIdx="0" presStyleCnt="13"/>
      <dgm:spPr/>
      <dgm:t>
        <a:bodyPr/>
        <a:lstStyle/>
        <a:p>
          <a:endParaRPr lang="hu-HU"/>
        </a:p>
      </dgm:t>
    </dgm:pt>
    <dgm:pt modelId="{1515085C-5850-4B64-B649-C9FDFB192709}" type="pres">
      <dgm:prSet presAssocID="{9F5B72C7-5080-4473-B7DD-A1BF8F4B47A4}" presName="hierRoot2" presStyleCnt="0">
        <dgm:presLayoutVars>
          <dgm:hierBranch val="init"/>
        </dgm:presLayoutVars>
      </dgm:prSet>
      <dgm:spPr/>
    </dgm:pt>
    <dgm:pt modelId="{150643FE-6828-4411-952D-7A501D72D7B1}" type="pres">
      <dgm:prSet presAssocID="{9F5B72C7-5080-4473-B7DD-A1BF8F4B47A4}" presName="rootComposite" presStyleCnt="0"/>
      <dgm:spPr/>
    </dgm:pt>
    <dgm:pt modelId="{82722E2F-CE4D-455A-8B0A-2B3461DB64FF}" type="pres">
      <dgm:prSet presAssocID="{9F5B72C7-5080-4473-B7DD-A1BF8F4B47A4}" presName="rootText" presStyleLbl="node3" presStyleIdx="0" presStyleCnt="13" custScaleX="305247" custScaleY="233403" custLinFactX="-100000" custLinFactNeighborX="-198473" custLinFactNeighborY="55299">
        <dgm:presLayoutVars>
          <dgm:chPref val="3"/>
        </dgm:presLayoutVars>
      </dgm:prSet>
      <dgm:spPr/>
      <dgm:t>
        <a:bodyPr/>
        <a:lstStyle/>
        <a:p>
          <a:endParaRPr lang="hu-HU"/>
        </a:p>
      </dgm:t>
    </dgm:pt>
    <dgm:pt modelId="{46630B62-3C1C-49C3-A31D-FF63C7297DAE}" type="pres">
      <dgm:prSet presAssocID="{9F5B72C7-5080-4473-B7DD-A1BF8F4B47A4}" presName="rootConnector" presStyleLbl="node3" presStyleIdx="0" presStyleCnt="13"/>
      <dgm:spPr/>
      <dgm:t>
        <a:bodyPr/>
        <a:lstStyle/>
        <a:p>
          <a:endParaRPr lang="hu-HU"/>
        </a:p>
      </dgm:t>
    </dgm:pt>
    <dgm:pt modelId="{EACC6FC4-78C8-4A0A-857F-D32B6FD09AE3}" type="pres">
      <dgm:prSet presAssocID="{9F5B72C7-5080-4473-B7DD-A1BF8F4B47A4}" presName="hierChild4" presStyleCnt="0"/>
      <dgm:spPr/>
    </dgm:pt>
    <dgm:pt modelId="{819F382C-3C3C-4D54-8CC7-7BFF8635C1F2}" type="pres">
      <dgm:prSet presAssocID="{9F5B72C7-5080-4473-B7DD-A1BF8F4B47A4}" presName="hierChild5" presStyleCnt="0"/>
      <dgm:spPr/>
    </dgm:pt>
    <dgm:pt modelId="{06555BFB-BC4A-43FE-9D34-D88205546B22}" type="pres">
      <dgm:prSet presAssocID="{A20E8E66-045B-415A-882B-BCCC07D5A8E1}" presName="Name37" presStyleLbl="parChTrans1D3" presStyleIdx="1" presStyleCnt="13"/>
      <dgm:spPr/>
      <dgm:t>
        <a:bodyPr/>
        <a:lstStyle/>
        <a:p>
          <a:endParaRPr lang="hu-HU"/>
        </a:p>
      </dgm:t>
    </dgm:pt>
    <dgm:pt modelId="{6FF156CA-3D92-45A5-A936-C699D4630130}" type="pres">
      <dgm:prSet presAssocID="{DFE2C295-533C-47D0-A559-E12A7B163461}" presName="hierRoot2" presStyleCnt="0">
        <dgm:presLayoutVars>
          <dgm:hierBranch val="init"/>
        </dgm:presLayoutVars>
      </dgm:prSet>
      <dgm:spPr/>
    </dgm:pt>
    <dgm:pt modelId="{5773DEB7-4491-4709-B2E5-77E9E2EAA1F4}" type="pres">
      <dgm:prSet presAssocID="{DFE2C295-533C-47D0-A559-E12A7B163461}" presName="rootComposite" presStyleCnt="0"/>
      <dgm:spPr/>
    </dgm:pt>
    <dgm:pt modelId="{89C86E6F-DA0F-4F9F-A043-131E06E9722D}" type="pres">
      <dgm:prSet presAssocID="{DFE2C295-533C-47D0-A559-E12A7B163461}" presName="rootText" presStyleLbl="node3" presStyleIdx="1" presStyleCnt="13" custScaleX="305011" custScaleY="226200" custLinFactX="-102072" custLinFactY="13070" custLinFactNeighborX="-200000" custLinFactNeighborY="100000">
        <dgm:presLayoutVars>
          <dgm:chPref val="3"/>
        </dgm:presLayoutVars>
      </dgm:prSet>
      <dgm:spPr/>
      <dgm:t>
        <a:bodyPr/>
        <a:lstStyle/>
        <a:p>
          <a:endParaRPr lang="hu-HU"/>
        </a:p>
      </dgm:t>
    </dgm:pt>
    <dgm:pt modelId="{135AAE11-49F6-415A-8732-DADCCEB3019C}" type="pres">
      <dgm:prSet presAssocID="{DFE2C295-533C-47D0-A559-E12A7B163461}" presName="rootConnector" presStyleLbl="node3" presStyleIdx="1" presStyleCnt="13"/>
      <dgm:spPr/>
      <dgm:t>
        <a:bodyPr/>
        <a:lstStyle/>
        <a:p>
          <a:endParaRPr lang="hu-HU"/>
        </a:p>
      </dgm:t>
    </dgm:pt>
    <dgm:pt modelId="{9B159227-81A9-41B9-AE4D-E0B180FE96E0}" type="pres">
      <dgm:prSet presAssocID="{DFE2C295-533C-47D0-A559-E12A7B163461}" presName="hierChild4" presStyleCnt="0"/>
      <dgm:spPr/>
    </dgm:pt>
    <dgm:pt modelId="{2AC0D9F8-B1BA-4FE4-90D3-2C621FB2BD73}" type="pres">
      <dgm:prSet presAssocID="{DFE2C295-533C-47D0-A559-E12A7B163461}" presName="hierChild5" presStyleCnt="0"/>
      <dgm:spPr/>
    </dgm:pt>
    <dgm:pt modelId="{74A247F3-D32B-498D-9949-8112293C26B0}" type="pres">
      <dgm:prSet presAssocID="{AF14AD55-F11B-4FA0-8E3E-1BB9529B5D22}" presName="hierChild5" presStyleCnt="0"/>
      <dgm:spPr/>
    </dgm:pt>
    <dgm:pt modelId="{D39F0156-C20D-4BB5-9892-29C989844F6D}" type="pres">
      <dgm:prSet presAssocID="{23E42270-564F-4CF2-9861-973C8063AADB}" presName="Name37" presStyleLbl="parChTrans1D2" presStyleIdx="1" presStyleCnt="3"/>
      <dgm:spPr/>
      <dgm:t>
        <a:bodyPr/>
        <a:lstStyle/>
        <a:p>
          <a:endParaRPr lang="hu-HU"/>
        </a:p>
      </dgm:t>
    </dgm:pt>
    <dgm:pt modelId="{43171E63-AAC4-440E-A47D-7F7BA7C1F282}" type="pres">
      <dgm:prSet presAssocID="{DE2D18F5-14EF-4974-B5F9-C988970A87EB}" presName="hierRoot2" presStyleCnt="0">
        <dgm:presLayoutVars>
          <dgm:hierBranch val="init"/>
        </dgm:presLayoutVars>
      </dgm:prSet>
      <dgm:spPr/>
    </dgm:pt>
    <dgm:pt modelId="{C5029DA8-8D20-41C6-816F-0B334A2F61F5}" type="pres">
      <dgm:prSet presAssocID="{DE2D18F5-14EF-4974-B5F9-C988970A87EB}" presName="rootComposite" presStyleCnt="0"/>
      <dgm:spPr/>
    </dgm:pt>
    <dgm:pt modelId="{3241333A-27C4-4D54-BFC0-493520D7F69B}" type="pres">
      <dgm:prSet presAssocID="{DE2D18F5-14EF-4974-B5F9-C988970A87EB}" presName="rootText" presStyleLbl="node2" presStyleIdx="1" presStyleCnt="3" custScaleX="361979" custScaleY="286993" custLinFactX="-44793" custLinFactNeighborX="-100000" custLinFactNeighborY="18504">
        <dgm:presLayoutVars>
          <dgm:chPref val="3"/>
        </dgm:presLayoutVars>
      </dgm:prSet>
      <dgm:spPr/>
      <dgm:t>
        <a:bodyPr/>
        <a:lstStyle/>
        <a:p>
          <a:endParaRPr lang="hu-HU"/>
        </a:p>
      </dgm:t>
    </dgm:pt>
    <dgm:pt modelId="{F9D13DA1-2CBB-440E-BB59-0183A82533A8}" type="pres">
      <dgm:prSet presAssocID="{DE2D18F5-14EF-4974-B5F9-C988970A87EB}" presName="rootConnector" presStyleLbl="node2" presStyleIdx="1" presStyleCnt="3"/>
      <dgm:spPr/>
      <dgm:t>
        <a:bodyPr/>
        <a:lstStyle/>
        <a:p>
          <a:endParaRPr lang="hu-HU"/>
        </a:p>
      </dgm:t>
    </dgm:pt>
    <dgm:pt modelId="{2706B05A-C17D-46FC-BD35-8BF905C95C17}" type="pres">
      <dgm:prSet presAssocID="{DE2D18F5-14EF-4974-B5F9-C988970A87EB}" presName="hierChild4" presStyleCnt="0"/>
      <dgm:spPr/>
    </dgm:pt>
    <dgm:pt modelId="{FCE9BECC-BA2E-4B2A-8395-D27151DFE606}" type="pres">
      <dgm:prSet presAssocID="{61262866-BC25-4DC5-92BD-9593081E9064}" presName="Name37" presStyleLbl="parChTrans1D3" presStyleIdx="2" presStyleCnt="13"/>
      <dgm:spPr/>
      <dgm:t>
        <a:bodyPr/>
        <a:lstStyle/>
        <a:p>
          <a:endParaRPr lang="hu-HU"/>
        </a:p>
      </dgm:t>
    </dgm:pt>
    <dgm:pt modelId="{788422CC-A8AB-4A6D-8955-84D7AA432CDB}" type="pres">
      <dgm:prSet presAssocID="{55CF54F8-23D6-4CFE-8D54-1C7A48A1C5D5}" presName="hierRoot2" presStyleCnt="0">
        <dgm:presLayoutVars>
          <dgm:hierBranch val="init"/>
        </dgm:presLayoutVars>
      </dgm:prSet>
      <dgm:spPr/>
    </dgm:pt>
    <dgm:pt modelId="{954DCFC4-8F2C-4622-92D6-659BB376265A}" type="pres">
      <dgm:prSet presAssocID="{55CF54F8-23D6-4CFE-8D54-1C7A48A1C5D5}" presName="rootComposite" presStyleCnt="0"/>
      <dgm:spPr/>
    </dgm:pt>
    <dgm:pt modelId="{F8E3D5D7-2ADD-4D60-BE62-26E5523D90D1}" type="pres">
      <dgm:prSet presAssocID="{55CF54F8-23D6-4CFE-8D54-1C7A48A1C5D5}" presName="rootText" presStyleLbl="node3" presStyleIdx="2" presStyleCnt="13" custScaleX="356225" custScaleY="246972" custLinFactX="-41845" custLinFactNeighborX="-100000" custLinFactNeighborY="9123">
        <dgm:presLayoutVars>
          <dgm:chPref val="3"/>
        </dgm:presLayoutVars>
      </dgm:prSet>
      <dgm:spPr/>
      <dgm:t>
        <a:bodyPr/>
        <a:lstStyle/>
        <a:p>
          <a:endParaRPr lang="hu-HU"/>
        </a:p>
      </dgm:t>
    </dgm:pt>
    <dgm:pt modelId="{C12EE92A-91F5-4D0D-8665-7D6438B41784}" type="pres">
      <dgm:prSet presAssocID="{55CF54F8-23D6-4CFE-8D54-1C7A48A1C5D5}" presName="rootConnector" presStyleLbl="node3" presStyleIdx="2" presStyleCnt="13"/>
      <dgm:spPr/>
      <dgm:t>
        <a:bodyPr/>
        <a:lstStyle/>
        <a:p>
          <a:endParaRPr lang="hu-HU"/>
        </a:p>
      </dgm:t>
    </dgm:pt>
    <dgm:pt modelId="{5C8DB232-117C-4F81-B65E-BCE9843653C8}" type="pres">
      <dgm:prSet presAssocID="{55CF54F8-23D6-4CFE-8D54-1C7A48A1C5D5}" presName="hierChild4" presStyleCnt="0"/>
      <dgm:spPr/>
    </dgm:pt>
    <dgm:pt modelId="{3753A712-06E2-4FB6-9053-82F7F20A1E4E}" type="pres">
      <dgm:prSet presAssocID="{55CF54F8-23D6-4CFE-8D54-1C7A48A1C5D5}" presName="hierChild5" presStyleCnt="0"/>
      <dgm:spPr/>
    </dgm:pt>
    <dgm:pt modelId="{2A956D9A-7B35-4E4A-9BC3-CE07E7FF1279}" type="pres">
      <dgm:prSet presAssocID="{908779FA-30D4-48E6-8238-99A03304408E}" presName="Name37" presStyleLbl="parChTrans1D3" presStyleIdx="3" presStyleCnt="13"/>
      <dgm:spPr/>
      <dgm:t>
        <a:bodyPr/>
        <a:lstStyle/>
        <a:p>
          <a:endParaRPr lang="hu-HU"/>
        </a:p>
      </dgm:t>
    </dgm:pt>
    <dgm:pt modelId="{7F12F733-ECD9-48CD-B37F-D1F509DA69C3}" type="pres">
      <dgm:prSet presAssocID="{2D435CB6-7A9F-4430-8B3F-8A87CD8E7EB6}" presName="hierRoot2" presStyleCnt="0">
        <dgm:presLayoutVars>
          <dgm:hierBranch val="init"/>
        </dgm:presLayoutVars>
      </dgm:prSet>
      <dgm:spPr/>
    </dgm:pt>
    <dgm:pt modelId="{291CEE0B-C43F-4162-9D95-54AF607B357E}" type="pres">
      <dgm:prSet presAssocID="{2D435CB6-7A9F-4430-8B3F-8A87CD8E7EB6}" presName="rootComposite" presStyleCnt="0"/>
      <dgm:spPr/>
    </dgm:pt>
    <dgm:pt modelId="{8006A170-8FF4-47D6-AD00-5CA52E522E82}" type="pres">
      <dgm:prSet presAssocID="{2D435CB6-7A9F-4430-8B3F-8A87CD8E7EB6}" presName="rootText" presStyleLbl="node3" presStyleIdx="3" presStyleCnt="13" custScaleX="347727" custScaleY="237916" custLinFactX="-30652" custLinFactNeighborX="-100000" custLinFactNeighborY="-7414">
        <dgm:presLayoutVars>
          <dgm:chPref val="3"/>
        </dgm:presLayoutVars>
      </dgm:prSet>
      <dgm:spPr/>
      <dgm:t>
        <a:bodyPr/>
        <a:lstStyle/>
        <a:p>
          <a:endParaRPr lang="hu-HU"/>
        </a:p>
      </dgm:t>
    </dgm:pt>
    <dgm:pt modelId="{AA8CDFA8-77F3-48F9-AEFD-CA4726589066}" type="pres">
      <dgm:prSet presAssocID="{2D435CB6-7A9F-4430-8B3F-8A87CD8E7EB6}" presName="rootConnector" presStyleLbl="node3" presStyleIdx="3" presStyleCnt="13"/>
      <dgm:spPr/>
      <dgm:t>
        <a:bodyPr/>
        <a:lstStyle/>
        <a:p>
          <a:endParaRPr lang="hu-HU"/>
        </a:p>
      </dgm:t>
    </dgm:pt>
    <dgm:pt modelId="{DD837DFA-77BF-4A03-8F01-C6F51E9268AB}" type="pres">
      <dgm:prSet presAssocID="{2D435CB6-7A9F-4430-8B3F-8A87CD8E7EB6}" presName="hierChild4" presStyleCnt="0"/>
      <dgm:spPr/>
    </dgm:pt>
    <dgm:pt modelId="{00D83483-11B2-40F6-B2F2-32FB0FD2487A}" type="pres">
      <dgm:prSet presAssocID="{2D435CB6-7A9F-4430-8B3F-8A87CD8E7EB6}" presName="hierChild5" presStyleCnt="0"/>
      <dgm:spPr/>
    </dgm:pt>
    <dgm:pt modelId="{C11BFF29-02F2-4075-BD0D-B198F75652D5}" type="pres">
      <dgm:prSet presAssocID="{DC9F529F-54F5-4783-AB32-7DE4B0A5A9E4}" presName="Name37" presStyleLbl="parChTrans1D3" presStyleIdx="4" presStyleCnt="13"/>
      <dgm:spPr/>
      <dgm:t>
        <a:bodyPr/>
        <a:lstStyle/>
        <a:p>
          <a:endParaRPr lang="hu-HU"/>
        </a:p>
      </dgm:t>
    </dgm:pt>
    <dgm:pt modelId="{AC1FAA7A-D810-4D70-8ED4-B3DB4D756BC8}" type="pres">
      <dgm:prSet presAssocID="{33FD3078-E5A3-4DB7-A5EC-909EFFF19506}" presName="hierRoot2" presStyleCnt="0">
        <dgm:presLayoutVars>
          <dgm:hierBranch val="init"/>
        </dgm:presLayoutVars>
      </dgm:prSet>
      <dgm:spPr/>
    </dgm:pt>
    <dgm:pt modelId="{A6CCF28A-4477-4C2D-8D6C-50868260329E}" type="pres">
      <dgm:prSet presAssocID="{33FD3078-E5A3-4DB7-A5EC-909EFFF19506}" presName="rootComposite" presStyleCnt="0"/>
      <dgm:spPr/>
    </dgm:pt>
    <dgm:pt modelId="{CB2EC44A-B99F-494F-AD6A-01059F86B98C}" type="pres">
      <dgm:prSet presAssocID="{33FD3078-E5A3-4DB7-A5EC-909EFFF19506}" presName="rootText" presStyleLbl="node3" presStyleIdx="4" presStyleCnt="13" custScaleX="343825" custScaleY="248831" custLinFactX="-32433" custLinFactNeighborX="-100000" custLinFactNeighborY="10976">
        <dgm:presLayoutVars>
          <dgm:chPref val="3"/>
        </dgm:presLayoutVars>
      </dgm:prSet>
      <dgm:spPr/>
      <dgm:t>
        <a:bodyPr/>
        <a:lstStyle/>
        <a:p>
          <a:endParaRPr lang="hu-HU"/>
        </a:p>
      </dgm:t>
    </dgm:pt>
    <dgm:pt modelId="{18396A7F-E065-4F3B-93AA-2FFF296C0A9B}" type="pres">
      <dgm:prSet presAssocID="{33FD3078-E5A3-4DB7-A5EC-909EFFF19506}" presName="rootConnector" presStyleLbl="node3" presStyleIdx="4" presStyleCnt="13"/>
      <dgm:spPr/>
      <dgm:t>
        <a:bodyPr/>
        <a:lstStyle/>
        <a:p>
          <a:endParaRPr lang="hu-HU"/>
        </a:p>
      </dgm:t>
    </dgm:pt>
    <dgm:pt modelId="{55DBA606-D656-453F-A429-5BDB722E13B2}" type="pres">
      <dgm:prSet presAssocID="{33FD3078-E5A3-4DB7-A5EC-909EFFF19506}" presName="hierChild4" presStyleCnt="0"/>
      <dgm:spPr/>
    </dgm:pt>
    <dgm:pt modelId="{7345DE05-9005-4E68-B51B-AAEFF9AB208B}" type="pres">
      <dgm:prSet presAssocID="{33FD3078-E5A3-4DB7-A5EC-909EFFF19506}" presName="hierChild5" presStyleCnt="0"/>
      <dgm:spPr/>
    </dgm:pt>
    <dgm:pt modelId="{1B13DA87-B086-436B-AB75-8ED8FD26546D}" type="pres">
      <dgm:prSet presAssocID="{34D4506F-821A-4921-AD1E-CDA84BE93106}" presName="Name37" presStyleLbl="parChTrans1D3" presStyleIdx="5" presStyleCnt="13"/>
      <dgm:spPr/>
      <dgm:t>
        <a:bodyPr/>
        <a:lstStyle/>
        <a:p>
          <a:endParaRPr lang="hu-HU"/>
        </a:p>
      </dgm:t>
    </dgm:pt>
    <dgm:pt modelId="{19F1C5EA-BADE-4EB2-B4C3-EF65EF7F4784}" type="pres">
      <dgm:prSet presAssocID="{722C2294-0077-4043-9793-15101F2EDC74}" presName="hierRoot2" presStyleCnt="0">
        <dgm:presLayoutVars>
          <dgm:hierBranch val="init"/>
        </dgm:presLayoutVars>
      </dgm:prSet>
      <dgm:spPr/>
    </dgm:pt>
    <dgm:pt modelId="{84163708-D6CF-4B2A-9181-187043E8F8A7}" type="pres">
      <dgm:prSet presAssocID="{722C2294-0077-4043-9793-15101F2EDC74}" presName="rootComposite" presStyleCnt="0"/>
      <dgm:spPr/>
    </dgm:pt>
    <dgm:pt modelId="{6298DF11-A3C5-42E7-8AC2-7A4F86BD42E8}" type="pres">
      <dgm:prSet presAssocID="{722C2294-0077-4043-9793-15101F2EDC74}" presName="rootText" presStyleLbl="node3" presStyleIdx="5" presStyleCnt="13" custScaleX="349503" custScaleY="192982" custLinFactX="-34178" custLinFactNeighborX="-100000" custLinFactNeighborY="7342">
        <dgm:presLayoutVars>
          <dgm:chPref val="3"/>
        </dgm:presLayoutVars>
      </dgm:prSet>
      <dgm:spPr/>
      <dgm:t>
        <a:bodyPr/>
        <a:lstStyle/>
        <a:p>
          <a:endParaRPr lang="hu-HU"/>
        </a:p>
      </dgm:t>
    </dgm:pt>
    <dgm:pt modelId="{73DA1F04-FDE8-4DB2-89C0-E8BF1DCD6E65}" type="pres">
      <dgm:prSet presAssocID="{722C2294-0077-4043-9793-15101F2EDC74}" presName="rootConnector" presStyleLbl="node3" presStyleIdx="5" presStyleCnt="13"/>
      <dgm:spPr/>
      <dgm:t>
        <a:bodyPr/>
        <a:lstStyle/>
        <a:p>
          <a:endParaRPr lang="hu-HU"/>
        </a:p>
      </dgm:t>
    </dgm:pt>
    <dgm:pt modelId="{8EDDC289-70EC-4080-B227-E253908F2D65}" type="pres">
      <dgm:prSet presAssocID="{722C2294-0077-4043-9793-15101F2EDC74}" presName="hierChild4" presStyleCnt="0"/>
      <dgm:spPr/>
    </dgm:pt>
    <dgm:pt modelId="{83586A07-398B-4760-8AF8-5BDE0AD1B4FB}" type="pres">
      <dgm:prSet presAssocID="{722C2294-0077-4043-9793-15101F2EDC74}" presName="hierChild5" presStyleCnt="0"/>
      <dgm:spPr/>
    </dgm:pt>
    <dgm:pt modelId="{14BB11FC-08D5-4855-9F87-C9975CD417CF}" type="pres">
      <dgm:prSet presAssocID="{7A7A7558-A191-4797-8C37-84D268090673}" presName="Name37" presStyleLbl="parChTrans1D3" presStyleIdx="6" presStyleCnt="13"/>
      <dgm:spPr/>
      <dgm:t>
        <a:bodyPr/>
        <a:lstStyle/>
        <a:p>
          <a:endParaRPr lang="hu-HU"/>
        </a:p>
      </dgm:t>
    </dgm:pt>
    <dgm:pt modelId="{2F7AB2A7-D42F-4676-9273-EADCF2A8741E}" type="pres">
      <dgm:prSet presAssocID="{9C022473-56F0-4432-8C61-31AA3A1BFC77}" presName="hierRoot2" presStyleCnt="0">
        <dgm:presLayoutVars>
          <dgm:hierBranch val="init"/>
        </dgm:presLayoutVars>
      </dgm:prSet>
      <dgm:spPr/>
    </dgm:pt>
    <dgm:pt modelId="{424DB591-DD37-426F-974C-6016830B2361}" type="pres">
      <dgm:prSet presAssocID="{9C022473-56F0-4432-8C61-31AA3A1BFC77}" presName="rootComposite" presStyleCnt="0"/>
      <dgm:spPr/>
    </dgm:pt>
    <dgm:pt modelId="{EC2E8A1F-0B1B-450E-902F-53D4B4DC4E2F}" type="pres">
      <dgm:prSet presAssocID="{9C022473-56F0-4432-8C61-31AA3A1BFC77}" presName="rootText" presStyleLbl="node3" presStyleIdx="6" presStyleCnt="13" custScaleX="347394" custScaleY="178571" custLinFactX="-30326" custLinFactNeighborX="-100000" custLinFactNeighborY="4751">
        <dgm:presLayoutVars>
          <dgm:chPref val="3"/>
        </dgm:presLayoutVars>
      </dgm:prSet>
      <dgm:spPr/>
      <dgm:t>
        <a:bodyPr/>
        <a:lstStyle/>
        <a:p>
          <a:endParaRPr lang="hu-HU"/>
        </a:p>
      </dgm:t>
    </dgm:pt>
    <dgm:pt modelId="{C1CD6111-FCF1-4709-A3AC-85675AF38612}" type="pres">
      <dgm:prSet presAssocID="{9C022473-56F0-4432-8C61-31AA3A1BFC77}" presName="rootConnector" presStyleLbl="node3" presStyleIdx="6" presStyleCnt="13"/>
      <dgm:spPr/>
      <dgm:t>
        <a:bodyPr/>
        <a:lstStyle/>
        <a:p>
          <a:endParaRPr lang="hu-HU"/>
        </a:p>
      </dgm:t>
    </dgm:pt>
    <dgm:pt modelId="{C9136FEA-D563-4E9A-A9F3-A5A7AE9331FC}" type="pres">
      <dgm:prSet presAssocID="{9C022473-56F0-4432-8C61-31AA3A1BFC77}" presName="hierChild4" presStyleCnt="0"/>
      <dgm:spPr/>
    </dgm:pt>
    <dgm:pt modelId="{CCD4F0E5-5EAE-47F7-948D-8C1BA7457EC3}" type="pres">
      <dgm:prSet presAssocID="{9C022473-56F0-4432-8C61-31AA3A1BFC77}" presName="hierChild5" presStyleCnt="0"/>
      <dgm:spPr/>
    </dgm:pt>
    <dgm:pt modelId="{D4E3A300-AEFE-4B78-BD45-CEC8FAD73452}" type="pres">
      <dgm:prSet presAssocID="{DEC63529-1C6D-4C50-9086-088F800AF670}" presName="Name37" presStyleLbl="parChTrans1D3" presStyleIdx="7" presStyleCnt="13"/>
      <dgm:spPr/>
      <dgm:t>
        <a:bodyPr/>
        <a:lstStyle/>
        <a:p>
          <a:endParaRPr lang="hu-HU"/>
        </a:p>
      </dgm:t>
    </dgm:pt>
    <dgm:pt modelId="{030334CE-7F0A-475D-92AB-8F5AA48A5506}" type="pres">
      <dgm:prSet presAssocID="{FAC998CF-7CFF-4742-B043-E172AF4EFF70}" presName="hierRoot2" presStyleCnt="0">
        <dgm:presLayoutVars>
          <dgm:hierBranch val="init"/>
        </dgm:presLayoutVars>
      </dgm:prSet>
      <dgm:spPr/>
    </dgm:pt>
    <dgm:pt modelId="{577478A8-F090-4036-976B-E15A0CD260C1}" type="pres">
      <dgm:prSet presAssocID="{FAC998CF-7CFF-4742-B043-E172AF4EFF70}" presName="rootComposite" presStyleCnt="0"/>
      <dgm:spPr/>
    </dgm:pt>
    <dgm:pt modelId="{DE6A816D-51BB-4E16-86E5-95D21DDB4BA5}" type="pres">
      <dgm:prSet presAssocID="{FAC998CF-7CFF-4742-B043-E172AF4EFF70}" presName="rootText" presStyleLbl="node3" presStyleIdx="7" presStyleCnt="13" custScaleX="349955" custScaleY="226005" custLinFactX="-31962" custLinFactNeighborX="-100000" custLinFactNeighborY="22387">
        <dgm:presLayoutVars>
          <dgm:chPref val="3"/>
        </dgm:presLayoutVars>
      </dgm:prSet>
      <dgm:spPr/>
      <dgm:t>
        <a:bodyPr/>
        <a:lstStyle/>
        <a:p>
          <a:endParaRPr lang="hu-HU"/>
        </a:p>
      </dgm:t>
    </dgm:pt>
    <dgm:pt modelId="{2B122A9E-8124-491E-9395-613D1DA3E921}" type="pres">
      <dgm:prSet presAssocID="{FAC998CF-7CFF-4742-B043-E172AF4EFF70}" presName="rootConnector" presStyleLbl="node3" presStyleIdx="7" presStyleCnt="13"/>
      <dgm:spPr/>
      <dgm:t>
        <a:bodyPr/>
        <a:lstStyle/>
        <a:p>
          <a:endParaRPr lang="hu-HU"/>
        </a:p>
      </dgm:t>
    </dgm:pt>
    <dgm:pt modelId="{9016DD79-F3D7-47D8-AFF1-972569652E6A}" type="pres">
      <dgm:prSet presAssocID="{FAC998CF-7CFF-4742-B043-E172AF4EFF70}" presName="hierChild4" presStyleCnt="0"/>
      <dgm:spPr/>
    </dgm:pt>
    <dgm:pt modelId="{8291D905-3119-4AAB-BE8B-9E81F06E29D2}" type="pres">
      <dgm:prSet presAssocID="{FAC998CF-7CFF-4742-B043-E172AF4EFF70}" presName="hierChild5" presStyleCnt="0"/>
      <dgm:spPr/>
    </dgm:pt>
    <dgm:pt modelId="{8EBAD9F7-D017-44F7-A94D-9808023A93AE}" type="pres">
      <dgm:prSet presAssocID="{DE2D18F5-14EF-4974-B5F9-C988970A87EB}" presName="hierChild5" presStyleCnt="0"/>
      <dgm:spPr/>
    </dgm:pt>
    <dgm:pt modelId="{3E330549-B2A9-4EB5-99B6-6E8E503F5FFC}" type="pres">
      <dgm:prSet presAssocID="{65068D96-1764-4D61-918C-3025374581AB}" presName="Name37" presStyleLbl="parChTrans1D2" presStyleIdx="2" presStyleCnt="3"/>
      <dgm:spPr/>
      <dgm:t>
        <a:bodyPr/>
        <a:lstStyle/>
        <a:p>
          <a:endParaRPr lang="hu-HU"/>
        </a:p>
      </dgm:t>
    </dgm:pt>
    <dgm:pt modelId="{D627AFE0-6087-4328-933E-54378BD732C9}" type="pres">
      <dgm:prSet presAssocID="{A3118940-C4E8-4F9B-9B1F-2D4B1CB25288}" presName="hierRoot2" presStyleCnt="0">
        <dgm:presLayoutVars>
          <dgm:hierBranch val="init"/>
        </dgm:presLayoutVars>
      </dgm:prSet>
      <dgm:spPr/>
    </dgm:pt>
    <dgm:pt modelId="{D86FF1BB-F4D2-490C-B914-9FDCAE0E0278}" type="pres">
      <dgm:prSet presAssocID="{A3118940-C4E8-4F9B-9B1F-2D4B1CB25288}" presName="rootComposite" presStyleCnt="0"/>
      <dgm:spPr/>
    </dgm:pt>
    <dgm:pt modelId="{BF8AEBE2-928E-4DFB-9A1A-64CA7169E393}" type="pres">
      <dgm:prSet presAssocID="{A3118940-C4E8-4F9B-9B1F-2D4B1CB25288}" presName="rootText" presStyleLbl="node2" presStyleIdx="2" presStyleCnt="3" custScaleX="382610" custScaleY="308688" custLinFactX="38294" custLinFactNeighborX="100000" custLinFactNeighborY="26872">
        <dgm:presLayoutVars>
          <dgm:chPref val="3"/>
        </dgm:presLayoutVars>
      </dgm:prSet>
      <dgm:spPr/>
      <dgm:t>
        <a:bodyPr/>
        <a:lstStyle/>
        <a:p>
          <a:endParaRPr lang="hu-HU"/>
        </a:p>
      </dgm:t>
    </dgm:pt>
    <dgm:pt modelId="{D8363AC6-DECD-4416-B34E-A54DB7275017}" type="pres">
      <dgm:prSet presAssocID="{A3118940-C4E8-4F9B-9B1F-2D4B1CB25288}" presName="rootConnector" presStyleLbl="node2" presStyleIdx="2" presStyleCnt="3"/>
      <dgm:spPr/>
      <dgm:t>
        <a:bodyPr/>
        <a:lstStyle/>
        <a:p>
          <a:endParaRPr lang="hu-HU"/>
        </a:p>
      </dgm:t>
    </dgm:pt>
    <dgm:pt modelId="{F1864BAE-A575-41D5-8AD0-8DA826CE0AAC}" type="pres">
      <dgm:prSet presAssocID="{A3118940-C4E8-4F9B-9B1F-2D4B1CB25288}" presName="hierChild4" presStyleCnt="0"/>
      <dgm:spPr/>
    </dgm:pt>
    <dgm:pt modelId="{D2FC67DC-8481-4350-82C8-A797B6183AB8}" type="pres">
      <dgm:prSet presAssocID="{B6D4EC16-B574-4B89-A21D-B40387876380}" presName="Name37" presStyleLbl="parChTrans1D3" presStyleIdx="8" presStyleCnt="13"/>
      <dgm:spPr/>
      <dgm:t>
        <a:bodyPr/>
        <a:lstStyle/>
        <a:p>
          <a:endParaRPr lang="hu-HU"/>
        </a:p>
      </dgm:t>
    </dgm:pt>
    <dgm:pt modelId="{90FE7F6B-9C74-4D67-A1EF-A1113E4A070F}" type="pres">
      <dgm:prSet presAssocID="{9D5C6EB1-59ED-457F-A335-A42FF9274602}" presName="hierRoot2" presStyleCnt="0">
        <dgm:presLayoutVars>
          <dgm:hierBranch val="init"/>
        </dgm:presLayoutVars>
      </dgm:prSet>
      <dgm:spPr/>
    </dgm:pt>
    <dgm:pt modelId="{BCC8AD3C-5445-4E18-984C-0311989B06C8}" type="pres">
      <dgm:prSet presAssocID="{9D5C6EB1-59ED-457F-A335-A42FF9274602}" presName="rootComposite" presStyleCnt="0"/>
      <dgm:spPr/>
    </dgm:pt>
    <dgm:pt modelId="{15FA204A-4D88-476D-AE90-0F0B62339021}" type="pres">
      <dgm:prSet presAssocID="{9D5C6EB1-59ED-457F-A335-A42FF9274602}" presName="rootText" presStyleLbl="node3" presStyleIdx="8" presStyleCnt="13" custScaleX="381572" custScaleY="267944" custLinFactX="100000" custLinFactNeighborX="123776" custLinFactNeighborY="33011">
        <dgm:presLayoutVars>
          <dgm:chPref val="3"/>
        </dgm:presLayoutVars>
      </dgm:prSet>
      <dgm:spPr/>
      <dgm:t>
        <a:bodyPr/>
        <a:lstStyle/>
        <a:p>
          <a:endParaRPr lang="hu-HU"/>
        </a:p>
      </dgm:t>
    </dgm:pt>
    <dgm:pt modelId="{E9138333-A578-4D6D-9548-3E3853EDDE7A}" type="pres">
      <dgm:prSet presAssocID="{9D5C6EB1-59ED-457F-A335-A42FF9274602}" presName="rootConnector" presStyleLbl="node3" presStyleIdx="8" presStyleCnt="13"/>
      <dgm:spPr/>
      <dgm:t>
        <a:bodyPr/>
        <a:lstStyle/>
        <a:p>
          <a:endParaRPr lang="hu-HU"/>
        </a:p>
      </dgm:t>
    </dgm:pt>
    <dgm:pt modelId="{58D9A751-FE1B-4935-94A6-9E7B4F4CC666}" type="pres">
      <dgm:prSet presAssocID="{9D5C6EB1-59ED-457F-A335-A42FF9274602}" presName="hierChild4" presStyleCnt="0"/>
      <dgm:spPr/>
    </dgm:pt>
    <dgm:pt modelId="{BA5291B5-9B82-401D-A4F4-111A673400CB}" type="pres">
      <dgm:prSet presAssocID="{9D5C6EB1-59ED-457F-A335-A42FF9274602}" presName="hierChild5" presStyleCnt="0"/>
      <dgm:spPr/>
    </dgm:pt>
    <dgm:pt modelId="{D4E98B38-EB6B-485F-8711-530C73983B19}" type="pres">
      <dgm:prSet presAssocID="{F0B7AA1D-9D16-4AD3-9E94-B6B018BAEE5A}" presName="Name37" presStyleLbl="parChTrans1D3" presStyleIdx="9" presStyleCnt="13"/>
      <dgm:spPr/>
      <dgm:t>
        <a:bodyPr/>
        <a:lstStyle/>
        <a:p>
          <a:endParaRPr lang="hu-HU"/>
        </a:p>
      </dgm:t>
    </dgm:pt>
    <dgm:pt modelId="{E0C4C77C-CB60-4F45-A6BE-7C86161A3A73}" type="pres">
      <dgm:prSet presAssocID="{2EDA3F5C-12C0-428F-997E-933B883EC77E}" presName="hierRoot2" presStyleCnt="0">
        <dgm:presLayoutVars>
          <dgm:hierBranch val="init"/>
        </dgm:presLayoutVars>
      </dgm:prSet>
      <dgm:spPr/>
    </dgm:pt>
    <dgm:pt modelId="{37FAE6DA-8C4C-40AC-9063-C3B7EFB01833}" type="pres">
      <dgm:prSet presAssocID="{2EDA3F5C-12C0-428F-997E-933B883EC77E}" presName="rootComposite" presStyleCnt="0"/>
      <dgm:spPr/>
    </dgm:pt>
    <dgm:pt modelId="{A0A00B0F-D6E6-4CBD-BCE8-A18C142F30CD}" type="pres">
      <dgm:prSet presAssocID="{2EDA3F5C-12C0-428F-997E-933B883EC77E}" presName="rootText" presStyleLbl="node3" presStyleIdx="9" presStyleCnt="13" custScaleX="367030" custScaleY="213709" custLinFactX="100000" custLinFactNeighborX="126293" custLinFactNeighborY="43840">
        <dgm:presLayoutVars>
          <dgm:chPref val="3"/>
        </dgm:presLayoutVars>
      </dgm:prSet>
      <dgm:spPr/>
      <dgm:t>
        <a:bodyPr/>
        <a:lstStyle/>
        <a:p>
          <a:endParaRPr lang="hu-HU"/>
        </a:p>
      </dgm:t>
    </dgm:pt>
    <dgm:pt modelId="{B3DE6A45-7637-44AB-84C3-A8EBC8CFE247}" type="pres">
      <dgm:prSet presAssocID="{2EDA3F5C-12C0-428F-997E-933B883EC77E}" presName="rootConnector" presStyleLbl="node3" presStyleIdx="9" presStyleCnt="13"/>
      <dgm:spPr/>
      <dgm:t>
        <a:bodyPr/>
        <a:lstStyle/>
        <a:p>
          <a:endParaRPr lang="hu-HU"/>
        </a:p>
      </dgm:t>
    </dgm:pt>
    <dgm:pt modelId="{BE36B824-EFB3-4071-8C9D-168731072FDA}" type="pres">
      <dgm:prSet presAssocID="{2EDA3F5C-12C0-428F-997E-933B883EC77E}" presName="hierChild4" presStyleCnt="0"/>
      <dgm:spPr/>
    </dgm:pt>
    <dgm:pt modelId="{13DC4C6E-F168-43D5-A1E6-1FE08EA2B8E0}" type="pres">
      <dgm:prSet presAssocID="{2EDA3F5C-12C0-428F-997E-933B883EC77E}" presName="hierChild5" presStyleCnt="0"/>
      <dgm:spPr/>
    </dgm:pt>
    <dgm:pt modelId="{CA86973E-1F36-4198-9240-4D00BC421535}" type="pres">
      <dgm:prSet presAssocID="{F7B91F78-83D2-4EB7-B45E-3048C6A426F1}" presName="Name37" presStyleLbl="parChTrans1D3" presStyleIdx="10" presStyleCnt="13"/>
      <dgm:spPr/>
      <dgm:t>
        <a:bodyPr/>
        <a:lstStyle/>
        <a:p>
          <a:endParaRPr lang="hu-HU"/>
        </a:p>
      </dgm:t>
    </dgm:pt>
    <dgm:pt modelId="{BFDD991F-1DDF-4BB5-A655-F797BDE3CEA4}" type="pres">
      <dgm:prSet presAssocID="{488DF805-F74E-40B7-85DE-5B35325DB9EB}" presName="hierRoot2" presStyleCnt="0">
        <dgm:presLayoutVars>
          <dgm:hierBranch val="init"/>
        </dgm:presLayoutVars>
      </dgm:prSet>
      <dgm:spPr/>
    </dgm:pt>
    <dgm:pt modelId="{666E8A4A-1C3C-4D76-801F-C72DDB339658}" type="pres">
      <dgm:prSet presAssocID="{488DF805-F74E-40B7-85DE-5B35325DB9EB}" presName="rootComposite" presStyleCnt="0"/>
      <dgm:spPr/>
    </dgm:pt>
    <dgm:pt modelId="{AE9024C2-E4EE-4E35-A026-BB724210E48E}" type="pres">
      <dgm:prSet presAssocID="{488DF805-F74E-40B7-85DE-5B35325DB9EB}" presName="rootText" presStyleLbl="node3" presStyleIdx="10" presStyleCnt="13" custScaleX="364325" custScaleY="203147" custLinFactX="100000" custLinFactNeighborX="131427" custLinFactNeighborY="50915">
        <dgm:presLayoutVars>
          <dgm:chPref val="3"/>
        </dgm:presLayoutVars>
      </dgm:prSet>
      <dgm:spPr/>
      <dgm:t>
        <a:bodyPr/>
        <a:lstStyle/>
        <a:p>
          <a:endParaRPr lang="hu-HU"/>
        </a:p>
      </dgm:t>
    </dgm:pt>
    <dgm:pt modelId="{D5874C0D-2A77-442D-9B09-F49477AF426E}" type="pres">
      <dgm:prSet presAssocID="{488DF805-F74E-40B7-85DE-5B35325DB9EB}" presName="rootConnector" presStyleLbl="node3" presStyleIdx="10" presStyleCnt="13"/>
      <dgm:spPr/>
      <dgm:t>
        <a:bodyPr/>
        <a:lstStyle/>
        <a:p>
          <a:endParaRPr lang="hu-HU"/>
        </a:p>
      </dgm:t>
    </dgm:pt>
    <dgm:pt modelId="{D42CBE1F-6B0D-4AA2-A367-FA7136B5E14C}" type="pres">
      <dgm:prSet presAssocID="{488DF805-F74E-40B7-85DE-5B35325DB9EB}" presName="hierChild4" presStyleCnt="0"/>
      <dgm:spPr/>
    </dgm:pt>
    <dgm:pt modelId="{B9DF9218-0594-4B8B-BC3D-7D5B286B8883}" type="pres">
      <dgm:prSet presAssocID="{488DF805-F74E-40B7-85DE-5B35325DB9EB}" presName="hierChild5" presStyleCnt="0"/>
      <dgm:spPr/>
    </dgm:pt>
    <dgm:pt modelId="{67C08D4F-FBBA-4349-A5BB-27DC178FD3C2}" type="pres">
      <dgm:prSet presAssocID="{E2819DF5-1725-40B0-94C6-2091B2CD0F22}" presName="Name37" presStyleLbl="parChTrans1D3" presStyleIdx="11" presStyleCnt="13"/>
      <dgm:spPr/>
      <dgm:t>
        <a:bodyPr/>
        <a:lstStyle/>
        <a:p>
          <a:endParaRPr lang="hu-HU"/>
        </a:p>
      </dgm:t>
    </dgm:pt>
    <dgm:pt modelId="{A9AE83EC-2283-4D34-8E5B-000DBBD9E379}" type="pres">
      <dgm:prSet presAssocID="{AB8F710F-8746-4E6C-8038-D939F82FE03F}" presName="hierRoot2" presStyleCnt="0">
        <dgm:presLayoutVars>
          <dgm:hierBranch val="init"/>
        </dgm:presLayoutVars>
      </dgm:prSet>
      <dgm:spPr/>
    </dgm:pt>
    <dgm:pt modelId="{E9A19AA0-DA86-4365-9A3E-8AF2EC793ED3}" type="pres">
      <dgm:prSet presAssocID="{AB8F710F-8746-4E6C-8038-D939F82FE03F}" presName="rootComposite" presStyleCnt="0"/>
      <dgm:spPr/>
    </dgm:pt>
    <dgm:pt modelId="{7B9D89ED-9049-49EC-807F-2CE30ADE8458}" type="pres">
      <dgm:prSet presAssocID="{AB8F710F-8746-4E6C-8038-D939F82FE03F}" presName="rootText" presStyleLbl="node3" presStyleIdx="11" presStyleCnt="13" custScaleX="357377" custScaleY="225626" custLinFactX="100000" custLinFactNeighborX="136576" custLinFactNeighborY="54514">
        <dgm:presLayoutVars>
          <dgm:chPref val="3"/>
        </dgm:presLayoutVars>
      </dgm:prSet>
      <dgm:spPr/>
      <dgm:t>
        <a:bodyPr/>
        <a:lstStyle/>
        <a:p>
          <a:endParaRPr lang="hu-HU"/>
        </a:p>
      </dgm:t>
    </dgm:pt>
    <dgm:pt modelId="{C3C542AD-D2B8-4870-8B9C-EFB262C51A3C}" type="pres">
      <dgm:prSet presAssocID="{AB8F710F-8746-4E6C-8038-D939F82FE03F}" presName="rootConnector" presStyleLbl="node3" presStyleIdx="11" presStyleCnt="13"/>
      <dgm:spPr/>
      <dgm:t>
        <a:bodyPr/>
        <a:lstStyle/>
        <a:p>
          <a:endParaRPr lang="hu-HU"/>
        </a:p>
      </dgm:t>
    </dgm:pt>
    <dgm:pt modelId="{DF5D6908-535D-4167-9224-716758D9ECC8}" type="pres">
      <dgm:prSet presAssocID="{AB8F710F-8746-4E6C-8038-D939F82FE03F}" presName="hierChild4" presStyleCnt="0"/>
      <dgm:spPr/>
    </dgm:pt>
    <dgm:pt modelId="{598C9CF3-868D-4B46-86C1-E81D23FC551A}" type="pres">
      <dgm:prSet presAssocID="{AB8F710F-8746-4E6C-8038-D939F82FE03F}" presName="hierChild5" presStyleCnt="0"/>
      <dgm:spPr/>
    </dgm:pt>
    <dgm:pt modelId="{CEA2E3E9-D0D9-45C7-893D-2F95E4D7EE1B}" type="pres">
      <dgm:prSet presAssocID="{705B3141-2CC9-4035-8ED9-2462A0DCF45E}" presName="Name37" presStyleLbl="parChTrans1D3" presStyleIdx="12" presStyleCnt="13"/>
      <dgm:spPr/>
      <dgm:t>
        <a:bodyPr/>
        <a:lstStyle/>
        <a:p>
          <a:endParaRPr lang="hu-HU"/>
        </a:p>
      </dgm:t>
    </dgm:pt>
    <dgm:pt modelId="{9F02ED70-FF3A-4DE6-A185-2A2B73D28889}" type="pres">
      <dgm:prSet presAssocID="{A54EEF56-ED1D-4C24-9405-D5E07DA6A020}" presName="hierRoot2" presStyleCnt="0">
        <dgm:presLayoutVars>
          <dgm:hierBranch val="init"/>
        </dgm:presLayoutVars>
      </dgm:prSet>
      <dgm:spPr/>
    </dgm:pt>
    <dgm:pt modelId="{E13366ED-2A85-4EB9-A1B3-EE80CEFE06B9}" type="pres">
      <dgm:prSet presAssocID="{A54EEF56-ED1D-4C24-9405-D5E07DA6A020}" presName="rootComposite" presStyleCnt="0"/>
      <dgm:spPr/>
    </dgm:pt>
    <dgm:pt modelId="{91B65C7A-DD01-4CF6-AD0A-020016DF2361}" type="pres">
      <dgm:prSet presAssocID="{A54EEF56-ED1D-4C24-9405-D5E07DA6A020}" presName="rootText" presStyleLbl="node3" presStyleIdx="12" presStyleCnt="13" custScaleX="358144" custScaleY="225626" custLinFactX="100000" custLinFactNeighborX="137607" custLinFactNeighborY="50915">
        <dgm:presLayoutVars>
          <dgm:chPref val="3"/>
        </dgm:presLayoutVars>
      </dgm:prSet>
      <dgm:spPr/>
      <dgm:t>
        <a:bodyPr/>
        <a:lstStyle/>
        <a:p>
          <a:endParaRPr lang="hu-HU"/>
        </a:p>
      </dgm:t>
    </dgm:pt>
    <dgm:pt modelId="{2FC42AEA-0BA7-4BDF-8F10-EC6599AEEF41}" type="pres">
      <dgm:prSet presAssocID="{A54EEF56-ED1D-4C24-9405-D5E07DA6A020}" presName="rootConnector" presStyleLbl="node3" presStyleIdx="12" presStyleCnt="13"/>
      <dgm:spPr/>
      <dgm:t>
        <a:bodyPr/>
        <a:lstStyle/>
        <a:p>
          <a:endParaRPr lang="hu-HU"/>
        </a:p>
      </dgm:t>
    </dgm:pt>
    <dgm:pt modelId="{5EE5209D-E25D-40E6-A4CA-FB2ECBFD94A8}" type="pres">
      <dgm:prSet presAssocID="{A54EEF56-ED1D-4C24-9405-D5E07DA6A020}" presName="hierChild4" presStyleCnt="0"/>
      <dgm:spPr/>
    </dgm:pt>
    <dgm:pt modelId="{60386AF9-EC6B-4302-8656-642D291E6353}" type="pres">
      <dgm:prSet presAssocID="{A54EEF56-ED1D-4C24-9405-D5E07DA6A020}" presName="hierChild5" presStyleCnt="0"/>
      <dgm:spPr/>
    </dgm:pt>
    <dgm:pt modelId="{F6AB2ECC-2EC3-4D1F-A9AB-0A36BF06B2FA}" type="pres">
      <dgm:prSet presAssocID="{A3118940-C4E8-4F9B-9B1F-2D4B1CB25288}" presName="hierChild5" presStyleCnt="0"/>
      <dgm:spPr/>
    </dgm:pt>
    <dgm:pt modelId="{5A4E8FFC-1665-4FC7-A3A2-088EFD164FF9}" type="pres">
      <dgm:prSet presAssocID="{C76DF002-1457-417E-8C94-E1D4B211788B}" presName="hierChild3" presStyleCnt="0"/>
      <dgm:spPr/>
    </dgm:pt>
  </dgm:ptLst>
  <dgm:cxnLst>
    <dgm:cxn modelId="{485CBE9A-718A-4BA2-B73B-6C7C28192184}" type="presOf" srcId="{55CF54F8-23D6-4CFE-8D54-1C7A48A1C5D5}" destId="{F8E3D5D7-2ADD-4D60-BE62-26E5523D90D1}" srcOrd="0" destOrd="0" presId="urn:microsoft.com/office/officeart/2005/8/layout/orgChart1"/>
    <dgm:cxn modelId="{F21BF430-CC85-4E4D-97EB-78A0F095B37C}" type="presOf" srcId="{9F5B72C7-5080-4473-B7DD-A1BF8F4B47A4}" destId="{82722E2F-CE4D-455A-8B0A-2B3461DB64FF}" srcOrd="0" destOrd="0" presId="urn:microsoft.com/office/officeart/2005/8/layout/orgChart1"/>
    <dgm:cxn modelId="{A0114A9F-1BC1-448D-A1B2-ED71F010A4C2}" type="presOf" srcId="{E2819DF5-1725-40B0-94C6-2091B2CD0F22}" destId="{67C08D4F-FBBA-4349-A5BB-27DC178FD3C2}" srcOrd="0" destOrd="0" presId="urn:microsoft.com/office/officeart/2005/8/layout/orgChart1"/>
    <dgm:cxn modelId="{DE10A2FC-83BE-4A13-A0E0-3A56692D01DE}" type="presOf" srcId="{908779FA-30D4-48E6-8238-99A03304408E}" destId="{2A956D9A-7B35-4E4A-9BC3-CE07E7FF1279}" srcOrd="0" destOrd="0" presId="urn:microsoft.com/office/officeart/2005/8/layout/orgChart1"/>
    <dgm:cxn modelId="{32469205-B32C-42DB-B57B-D367AEE1EFCF}" type="presOf" srcId="{33FD3078-E5A3-4DB7-A5EC-909EFFF19506}" destId="{CB2EC44A-B99F-494F-AD6A-01059F86B98C}" srcOrd="0" destOrd="0" presId="urn:microsoft.com/office/officeart/2005/8/layout/orgChart1"/>
    <dgm:cxn modelId="{1C8DDD82-A2C1-48E2-A356-A2AC831662C8}" type="presOf" srcId="{A54EEF56-ED1D-4C24-9405-D5E07DA6A020}" destId="{2FC42AEA-0BA7-4BDF-8F10-EC6599AEEF41}" srcOrd="1" destOrd="0" presId="urn:microsoft.com/office/officeart/2005/8/layout/orgChart1"/>
    <dgm:cxn modelId="{632C17AB-057F-42D8-B964-F117F1CB8F36}" type="presOf" srcId="{F0B7AA1D-9D16-4AD3-9E94-B6B018BAEE5A}" destId="{D4E98B38-EB6B-485F-8711-530C73983B19}" srcOrd="0" destOrd="0" presId="urn:microsoft.com/office/officeart/2005/8/layout/orgChart1"/>
    <dgm:cxn modelId="{B4B1B49C-D818-4312-AB35-ACEEA61C8563}" type="presOf" srcId="{FAC998CF-7CFF-4742-B043-E172AF4EFF70}" destId="{DE6A816D-51BB-4E16-86E5-95D21DDB4BA5}" srcOrd="0" destOrd="0" presId="urn:microsoft.com/office/officeart/2005/8/layout/orgChart1"/>
    <dgm:cxn modelId="{A46B8098-E210-492D-AF23-0D0438BC2B5A}" type="presOf" srcId="{CE20B114-962A-4A50-9FBF-0D714D1C6E1E}" destId="{6F391540-38D9-4723-9922-34527E406CB2}" srcOrd="0" destOrd="0" presId="urn:microsoft.com/office/officeart/2005/8/layout/orgChart1"/>
    <dgm:cxn modelId="{B352B592-7113-4136-9687-36C6B13A62F9}" type="presOf" srcId="{488DF805-F74E-40B7-85DE-5B35325DB9EB}" destId="{AE9024C2-E4EE-4E35-A026-BB724210E48E}" srcOrd="0" destOrd="0" presId="urn:microsoft.com/office/officeart/2005/8/layout/orgChart1"/>
    <dgm:cxn modelId="{75E7654B-06AD-4C04-BBB8-F6258110A38E}" srcId="{DE2D18F5-14EF-4974-B5F9-C988970A87EB}" destId="{FAC998CF-7CFF-4742-B043-E172AF4EFF70}" srcOrd="5" destOrd="0" parTransId="{DEC63529-1C6D-4C50-9086-088F800AF670}" sibTransId="{E1A39176-A374-47B8-94B5-3B57AA6C0311}"/>
    <dgm:cxn modelId="{6CB71A32-4F0A-442D-933F-45EB59C00706}" type="presOf" srcId="{EC6AB5BC-2B61-47B2-815E-B68814934161}" destId="{53578DBE-EC33-4884-A8A3-848B04FF9B02}" srcOrd="0" destOrd="0" presId="urn:microsoft.com/office/officeart/2005/8/layout/orgChart1"/>
    <dgm:cxn modelId="{6B5F0C2B-54DD-4527-BB42-5E54AAE5A989}" srcId="{DE2D18F5-14EF-4974-B5F9-C988970A87EB}" destId="{2D435CB6-7A9F-4430-8B3F-8A87CD8E7EB6}" srcOrd="1" destOrd="0" parTransId="{908779FA-30D4-48E6-8238-99A03304408E}" sibTransId="{55B60DF0-CA51-495A-AF74-7F44E4B2854B}"/>
    <dgm:cxn modelId="{804F7D61-017B-4E60-89F1-43AC00316C9F}" srcId="{DE2D18F5-14EF-4974-B5F9-C988970A87EB}" destId="{722C2294-0077-4043-9793-15101F2EDC74}" srcOrd="3" destOrd="0" parTransId="{34D4506F-821A-4921-AD1E-CDA84BE93106}" sibTransId="{C27B3383-A66C-43FD-B989-436944075D80}"/>
    <dgm:cxn modelId="{19B096A8-242E-4095-883F-E3A7F73D5B08}" type="presOf" srcId="{61262866-BC25-4DC5-92BD-9593081E9064}" destId="{FCE9BECC-BA2E-4B2A-8395-D27151DFE606}" srcOrd="0" destOrd="0" presId="urn:microsoft.com/office/officeart/2005/8/layout/orgChart1"/>
    <dgm:cxn modelId="{39A868B5-CF86-4FCF-96CF-3064A0436DA7}" type="presOf" srcId="{DEC63529-1C6D-4C50-9086-088F800AF670}" destId="{D4E3A300-AEFE-4B78-BD45-CEC8FAD73452}" srcOrd="0" destOrd="0" presId="urn:microsoft.com/office/officeart/2005/8/layout/orgChart1"/>
    <dgm:cxn modelId="{03E4DF66-AAC0-4EA1-A74C-B82338A62667}" type="presOf" srcId="{C76DF002-1457-417E-8C94-E1D4B211788B}" destId="{F2668F39-53AB-41FD-8AD4-92914F5211A2}" srcOrd="0" destOrd="0" presId="urn:microsoft.com/office/officeart/2005/8/layout/orgChart1"/>
    <dgm:cxn modelId="{682350A1-D8B5-40DD-BC44-5F13AE3D3CB8}" srcId="{EC6AB5BC-2B61-47B2-815E-B68814934161}" destId="{C76DF002-1457-417E-8C94-E1D4B211788B}" srcOrd="0" destOrd="0" parTransId="{CEBB89AD-DCCF-4101-AC00-9E1B74DE72E7}" sibTransId="{4E52A2A0-8A4D-4E7C-A95E-077C437CBB79}"/>
    <dgm:cxn modelId="{B3272897-4D3B-4111-B08D-65BFEF35EFB8}" srcId="{AF14AD55-F11B-4FA0-8E3E-1BB9529B5D22}" destId="{DFE2C295-533C-47D0-A559-E12A7B163461}" srcOrd="1" destOrd="0" parTransId="{A20E8E66-045B-415A-882B-BCCC07D5A8E1}" sibTransId="{1D5FFAF9-5FC7-4397-98F2-26B83630C0AC}"/>
    <dgm:cxn modelId="{99FA8AA6-3311-428F-A40F-62ED1D27B394}" type="presOf" srcId="{23E42270-564F-4CF2-9861-973C8063AADB}" destId="{D39F0156-C20D-4BB5-9892-29C989844F6D}" srcOrd="0" destOrd="0" presId="urn:microsoft.com/office/officeart/2005/8/layout/orgChart1"/>
    <dgm:cxn modelId="{BEF8269C-E556-49EB-8FD3-41A832B176DB}" type="presOf" srcId="{55CF54F8-23D6-4CFE-8D54-1C7A48A1C5D5}" destId="{C12EE92A-91F5-4D0D-8665-7D6438B41784}" srcOrd="1" destOrd="0" presId="urn:microsoft.com/office/officeart/2005/8/layout/orgChart1"/>
    <dgm:cxn modelId="{6411B549-79A9-4578-9740-1EE8510B374C}" type="presOf" srcId="{AB8F710F-8746-4E6C-8038-D939F82FE03F}" destId="{C3C542AD-D2B8-4870-8B9C-EFB262C51A3C}" srcOrd="1" destOrd="0" presId="urn:microsoft.com/office/officeart/2005/8/layout/orgChart1"/>
    <dgm:cxn modelId="{675028F7-146E-4E7A-831D-91D8ABEA6496}" srcId="{AF14AD55-F11B-4FA0-8E3E-1BB9529B5D22}" destId="{9F5B72C7-5080-4473-B7DD-A1BF8F4B47A4}" srcOrd="0" destOrd="0" parTransId="{CE20B114-962A-4A50-9FBF-0D714D1C6E1E}" sibTransId="{AFA1908B-069E-4BA5-AA12-2C2AFF37D51B}"/>
    <dgm:cxn modelId="{16F182CD-6FE4-46E5-83DC-443514E72002}" srcId="{A3118940-C4E8-4F9B-9B1F-2D4B1CB25288}" destId="{2EDA3F5C-12C0-428F-997E-933B883EC77E}" srcOrd="1" destOrd="0" parTransId="{F0B7AA1D-9D16-4AD3-9E94-B6B018BAEE5A}" sibTransId="{52D5EEC7-FC74-4EA9-8E5C-922E3FB8D192}"/>
    <dgm:cxn modelId="{75B57477-C186-4141-93D9-BE21667B9868}" type="presOf" srcId="{2EDA3F5C-12C0-428F-997E-933B883EC77E}" destId="{B3DE6A45-7637-44AB-84C3-A8EBC8CFE247}" srcOrd="1" destOrd="0" presId="urn:microsoft.com/office/officeart/2005/8/layout/orgChart1"/>
    <dgm:cxn modelId="{8A7FB563-41FA-4136-8933-2C4082114381}" srcId="{C76DF002-1457-417E-8C94-E1D4B211788B}" destId="{A3118940-C4E8-4F9B-9B1F-2D4B1CB25288}" srcOrd="2" destOrd="0" parTransId="{65068D96-1764-4D61-918C-3025374581AB}" sibTransId="{6080BDB4-44AA-44D0-9FB6-6701EF26E8F2}"/>
    <dgm:cxn modelId="{001F141B-4D70-4D30-8A2F-1675020F6862}" type="presOf" srcId="{34D4506F-821A-4921-AD1E-CDA84BE93106}" destId="{1B13DA87-B086-436B-AB75-8ED8FD26546D}" srcOrd="0" destOrd="0" presId="urn:microsoft.com/office/officeart/2005/8/layout/orgChart1"/>
    <dgm:cxn modelId="{B4568D34-4967-4C85-8278-5B444EB64393}" type="presOf" srcId="{A54EEF56-ED1D-4C24-9405-D5E07DA6A020}" destId="{91B65C7A-DD01-4CF6-AD0A-020016DF2361}" srcOrd="0" destOrd="0" presId="urn:microsoft.com/office/officeart/2005/8/layout/orgChart1"/>
    <dgm:cxn modelId="{B488C68D-197A-4A92-9905-802684C99535}" type="presOf" srcId="{2D435CB6-7A9F-4430-8B3F-8A87CD8E7EB6}" destId="{AA8CDFA8-77F3-48F9-AEFD-CA4726589066}" srcOrd="1" destOrd="0" presId="urn:microsoft.com/office/officeart/2005/8/layout/orgChart1"/>
    <dgm:cxn modelId="{945B8A27-13F3-4589-B7A9-8D5CA43CBABF}" type="presOf" srcId="{9C022473-56F0-4432-8C61-31AA3A1BFC77}" destId="{C1CD6111-FCF1-4709-A3AC-85675AF38612}" srcOrd="1" destOrd="0" presId="urn:microsoft.com/office/officeart/2005/8/layout/orgChart1"/>
    <dgm:cxn modelId="{56242524-A369-47B8-9710-8D4AA1D0BF9B}" type="presOf" srcId="{F7B91F78-83D2-4EB7-B45E-3048C6A426F1}" destId="{CA86973E-1F36-4198-9240-4D00BC421535}" srcOrd="0" destOrd="0" presId="urn:microsoft.com/office/officeart/2005/8/layout/orgChart1"/>
    <dgm:cxn modelId="{15508B1A-7A43-4D13-B363-8697B7098BA3}" type="presOf" srcId="{AF14AD55-F11B-4FA0-8E3E-1BB9529B5D22}" destId="{50E1ED4E-AB76-45E7-BFCD-0DFFACC00F82}" srcOrd="0" destOrd="0" presId="urn:microsoft.com/office/officeart/2005/8/layout/orgChart1"/>
    <dgm:cxn modelId="{614F06FA-9BA9-4939-84DB-07A8BD523EF4}" srcId="{C76DF002-1457-417E-8C94-E1D4B211788B}" destId="{AF14AD55-F11B-4FA0-8E3E-1BB9529B5D22}" srcOrd="0" destOrd="0" parTransId="{786412A9-549D-4E04-A5E1-1C1C35CFCDF9}" sibTransId="{06D4C6AB-42C3-4CAB-9802-30B4C81BA621}"/>
    <dgm:cxn modelId="{99C2DFC7-3465-4788-B30A-2F3221C5134A}" type="presOf" srcId="{DE2D18F5-14EF-4974-B5F9-C988970A87EB}" destId="{F9D13DA1-2CBB-440E-BB59-0183A82533A8}" srcOrd="1" destOrd="0" presId="urn:microsoft.com/office/officeart/2005/8/layout/orgChart1"/>
    <dgm:cxn modelId="{2794FC8B-CE31-4D2B-A00E-C33FA026C357}" type="presOf" srcId="{9C022473-56F0-4432-8C61-31AA3A1BFC77}" destId="{EC2E8A1F-0B1B-450E-902F-53D4B4DC4E2F}" srcOrd="0" destOrd="0" presId="urn:microsoft.com/office/officeart/2005/8/layout/orgChart1"/>
    <dgm:cxn modelId="{117ECC73-0C69-4646-A7AD-977A515B2115}" type="presOf" srcId="{33FD3078-E5A3-4DB7-A5EC-909EFFF19506}" destId="{18396A7F-E065-4F3B-93AA-2FFF296C0A9B}" srcOrd="1" destOrd="0" presId="urn:microsoft.com/office/officeart/2005/8/layout/orgChart1"/>
    <dgm:cxn modelId="{FE4356DB-2ECF-4B67-BE06-BC85B6A4F571}" type="presOf" srcId="{A20E8E66-045B-415A-882B-BCCC07D5A8E1}" destId="{06555BFB-BC4A-43FE-9D34-D88205546B22}" srcOrd="0" destOrd="0" presId="urn:microsoft.com/office/officeart/2005/8/layout/orgChart1"/>
    <dgm:cxn modelId="{336EF2C3-BEFC-4E55-B641-DF0929A74501}" srcId="{DE2D18F5-14EF-4974-B5F9-C988970A87EB}" destId="{33FD3078-E5A3-4DB7-A5EC-909EFFF19506}" srcOrd="2" destOrd="0" parTransId="{DC9F529F-54F5-4783-AB32-7DE4B0A5A9E4}" sibTransId="{DE223B5B-2553-4E98-A834-524F5670EE48}"/>
    <dgm:cxn modelId="{5594A736-73F0-4495-BEB6-F88244502D78}" srcId="{DE2D18F5-14EF-4974-B5F9-C988970A87EB}" destId="{55CF54F8-23D6-4CFE-8D54-1C7A48A1C5D5}" srcOrd="0" destOrd="0" parTransId="{61262866-BC25-4DC5-92BD-9593081E9064}" sibTransId="{39651A49-83B4-46F5-BA00-B8AF88363FCF}"/>
    <dgm:cxn modelId="{29F89541-8665-4B52-B073-7D20AB38D51D}" type="presOf" srcId="{9D5C6EB1-59ED-457F-A335-A42FF9274602}" destId="{15FA204A-4D88-476D-AE90-0F0B62339021}" srcOrd="0" destOrd="0" presId="urn:microsoft.com/office/officeart/2005/8/layout/orgChart1"/>
    <dgm:cxn modelId="{35985E5B-B664-4A3D-8633-8A0AE23CDFDA}" type="presOf" srcId="{488DF805-F74E-40B7-85DE-5B35325DB9EB}" destId="{D5874C0D-2A77-442D-9B09-F49477AF426E}" srcOrd="1" destOrd="0" presId="urn:microsoft.com/office/officeart/2005/8/layout/orgChart1"/>
    <dgm:cxn modelId="{0BF67552-7014-4835-A011-9F30BC0AA6DC}" type="presOf" srcId="{9D5C6EB1-59ED-457F-A335-A42FF9274602}" destId="{E9138333-A578-4D6D-9548-3E3853EDDE7A}" srcOrd="1" destOrd="0" presId="urn:microsoft.com/office/officeart/2005/8/layout/orgChart1"/>
    <dgm:cxn modelId="{AD7A8BD9-B498-4FF4-A405-9A5D0A0858E5}" type="presOf" srcId="{DE2D18F5-14EF-4974-B5F9-C988970A87EB}" destId="{3241333A-27C4-4D54-BFC0-493520D7F69B}" srcOrd="0" destOrd="0" presId="urn:microsoft.com/office/officeart/2005/8/layout/orgChart1"/>
    <dgm:cxn modelId="{3C52C17B-59E4-4A6C-B8DA-2917F1C6F475}" srcId="{DE2D18F5-14EF-4974-B5F9-C988970A87EB}" destId="{9C022473-56F0-4432-8C61-31AA3A1BFC77}" srcOrd="4" destOrd="0" parTransId="{7A7A7558-A191-4797-8C37-84D268090673}" sibTransId="{C8694788-E887-4521-AA59-B32F94C5F1DF}"/>
    <dgm:cxn modelId="{5069340C-4E12-4E46-B5FD-569C2782EAF9}" type="presOf" srcId="{A3118940-C4E8-4F9B-9B1F-2D4B1CB25288}" destId="{D8363AC6-DECD-4416-B34E-A54DB7275017}" srcOrd="1" destOrd="0" presId="urn:microsoft.com/office/officeart/2005/8/layout/orgChart1"/>
    <dgm:cxn modelId="{BB99E60C-1EB8-475A-8AFB-3B5638795A8E}" srcId="{C76DF002-1457-417E-8C94-E1D4B211788B}" destId="{DE2D18F5-14EF-4974-B5F9-C988970A87EB}" srcOrd="1" destOrd="0" parTransId="{23E42270-564F-4CF2-9861-973C8063AADB}" sibTransId="{4A7A966F-CDB8-4B0C-A3C5-927D6A6DEF9B}"/>
    <dgm:cxn modelId="{9F952D37-E759-4082-9243-5DB56D970360}" type="presOf" srcId="{786412A9-549D-4E04-A5E1-1C1C35CFCDF9}" destId="{30829FB4-8119-4CE0-A000-C1932856E8E6}" srcOrd="0" destOrd="0" presId="urn:microsoft.com/office/officeart/2005/8/layout/orgChart1"/>
    <dgm:cxn modelId="{B4A9F4D0-CDFF-44EA-927A-4B165704A532}" type="presOf" srcId="{7A7A7558-A191-4797-8C37-84D268090673}" destId="{14BB11FC-08D5-4855-9F87-C9975CD417CF}" srcOrd="0" destOrd="0" presId="urn:microsoft.com/office/officeart/2005/8/layout/orgChart1"/>
    <dgm:cxn modelId="{DDAD6C3E-BB54-416D-88BC-C7FA82EBB940}" type="presOf" srcId="{2D435CB6-7A9F-4430-8B3F-8A87CD8E7EB6}" destId="{8006A170-8FF4-47D6-AD00-5CA52E522E82}" srcOrd="0" destOrd="0" presId="urn:microsoft.com/office/officeart/2005/8/layout/orgChart1"/>
    <dgm:cxn modelId="{1EFE28CB-8928-40CE-AE69-F9F97C765A77}" type="presOf" srcId="{722C2294-0077-4043-9793-15101F2EDC74}" destId="{6298DF11-A3C5-42E7-8AC2-7A4F86BD42E8}" srcOrd="0" destOrd="0" presId="urn:microsoft.com/office/officeart/2005/8/layout/orgChart1"/>
    <dgm:cxn modelId="{DF35BDE0-E3A9-44E2-AD97-AC2D0CBB092B}" srcId="{A3118940-C4E8-4F9B-9B1F-2D4B1CB25288}" destId="{A54EEF56-ED1D-4C24-9405-D5E07DA6A020}" srcOrd="4" destOrd="0" parTransId="{705B3141-2CC9-4035-8ED9-2462A0DCF45E}" sibTransId="{C28AA72C-67E7-448A-9CC3-78D00C6EBA86}"/>
    <dgm:cxn modelId="{65F55C4E-88C0-44CE-93DB-65367F1ADFE4}" type="presOf" srcId="{705B3141-2CC9-4035-8ED9-2462A0DCF45E}" destId="{CEA2E3E9-D0D9-45C7-893D-2F95E4D7EE1B}" srcOrd="0" destOrd="0" presId="urn:microsoft.com/office/officeart/2005/8/layout/orgChart1"/>
    <dgm:cxn modelId="{5EFFDC90-7CE6-4A4A-870E-AF2D8777D26F}" srcId="{A3118940-C4E8-4F9B-9B1F-2D4B1CB25288}" destId="{488DF805-F74E-40B7-85DE-5B35325DB9EB}" srcOrd="2" destOrd="0" parTransId="{F7B91F78-83D2-4EB7-B45E-3048C6A426F1}" sibTransId="{352C01FB-6FCB-47BF-BBEE-2D65D4F0417A}"/>
    <dgm:cxn modelId="{69C96ED6-5FA5-459E-BB67-334BE9D244CA}" type="presOf" srcId="{AF14AD55-F11B-4FA0-8E3E-1BB9529B5D22}" destId="{F161692C-D378-4A43-AD0B-A5E7DD7C452E}" srcOrd="1" destOrd="0" presId="urn:microsoft.com/office/officeart/2005/8/layout/orgChart1"/>
    <dgm:cxn modelId="{3BEFE4D4-3061-42C1-BAD3-46E62BB4D779}" type="presOf" srcId="{A3118940-C4E8-4F9B-9B1F-2D4B1CB25288}" destId="{BF8AEBE2-928E-4DFB-9A1A-64CA7169E393}" srcOrd="0" destOrd="0" presId="urn:microsoft.com/office/officeart/2005/8/layout/orgChart1"/>
    <dgm:cxn modelId="{A35D333B-0DB7-4D20-899C-5501C29ADFB4}" type="presOf" srcId="{65068D96-1764-4D61-918C-3025374581AB}" destId="{3E330549-B2A9-4EB5-99B6-6E8E503F5FFC}" srcOrd="0" destOrd="0" presId="urn:microsoft.com/office/officeart/2005/8/layout/orgChart1"/>
    <dgm:cxn modelId="{C80D678A-2F08-4BA2-A0AE-31363D3DD27F}" type="presOf" srcId="{2EDA3F5C-12C0-428F-997E-933B883EC77E}" destId="{A0A00B0F-D6E6-4CBD-BCE8-A18C142F30CD}" srcOrd="0" destOrd="0" presId="urn:microsoft.com/office/officeart/2005/8/layout/orgChart1"/>
    <dgm:cxn modelId="{CD08BA01-A5D0-42DB-B1E9-61CA1B94E192}" type="presOf" srcId="{DFE2C295-533C-47D0-A559-E12A7B163461}" destId="{89C86E6F-DA0F-4F9F-A043-131E06E9722D}" srcOrd="0" destOrd="0" presId="urn:microsoft.com/office/officeart/2005/8/layout/orgChart1"/>
    <dgm:cxn modelId="{4EEC33D0-13D2-4FA6-BBD1-E518D5554B7F}" type="presOf" srcId="{B6D4EC16-B574-4B89-A21D-B40387876380}" destId="{D2FC67DC-8481-4350-82C8-A797B6183AB8}" srcOrd="0" destOrd="0" presId="urn:microsoft.com/office/officeart/2005/8/layout/orgChart1"/>
    <dgm:cxn modelId="{65EE31D7-B486-446F-98D1-D1B0DB4E3575}" type="presOf" srcId="{AB8F710F-8746-4E6C-8038-D939F82FE03F}" destId="{7B9D89ED-9049-49EC-807F-2CE30ADE8458}" srcOrd="0" destOrd="0" presId="urn:microsoft.com/office/officeart/2005/8/layout/orgChart1"/>
    <dgm:cxn modelId="{FDA5092F-A1F2-486D-8821-1DCF0B875FE0}" type="presOf" srcId="{DC9F529F-54F5-4783-AB32-7DE4B0A5A9E4}" destId="{C11BFF29-02F2-4075-BD0D-B198F75652D5}" srcOrd="0" destOrd="0" presId="urn:microsoft.com/office/officeart/2005/8/layout/orgChart1"/>
    <dgm:cxn modelId="{EE60AD2A-DCE3-40C9-BE3E-A452DDF69696}" type="presOf" srcId="{FAC998CF-7CFF-4742-B043-E172AF4EFF70}" destId="{2B122A9E-8124-491E-9395-613D1DA3E921}" srcOrd="1" destOrd="0" presId="urn:microsoft.com/office/officeart/2005/8/layout/orgChart1"/>
    <dgm:cxn modelId="{DE1DFA5F-329A-4AE2-8B76-7EAF6E1D0452}" srcId="{A3118940-C4E8-4F9B-9B1F-2D4B1CB25288}" destId="{9D5C6EB1-59ED-457F-A335-A42FF9274602}" srcOrd="0" destOrd="0" parTransId="{B6D4EC16-B574-4B89-A21D-B40387876380}" sibTransId="{694738E8-B7F4-4B50-A423-775AFA1AF330}"/>
    <dgm:cxn modelId="{E24ED95D-E13D-4A64-87F6-7DEAA3830394}" type="presOf" srcId="{722C2294-0077-4043-9793-15101F2EDC74}" destId="{73DA1F04-FDE8-4DB2-89C0-E8BF1DCD6E65}" srcOrd="1" destOrd="0" presId="urn:microsoft.com/office/officeart/2005/8/layout/orgChart1"/>
    <dgm:cxn modelId="{72F393F7-52BD-4101-A17E-C050EEC3EC70}" type="presOf" srcId="{DFE2C295-533C-47D0-A559-E12A7B163461}" destId="{135AAE11-49F6-415A-8732-DADCCEB3019C}" srcOrd="1" destOrd="0" presId="urn:microsoft.com/office/officeart/2005/8/layout/orgChart1"/>
    <dgm:cxn modelId="{326AAA6F-6D60-4314-A769-FF0B5F34AAF2}" type="presOf" srcId="{C76DF002-1457-417E-8C94-E1D4B211788B}" destId="{F32BFA20-079F-41BA-87E1-512A3D3211E8}" srcOrd="1" destOrd="0" presId="urn:microsoft.com/office/officeart/2005/8/layout/orgChart1"/>
    <dgm:cxn modelId="{B137FDD5-5AE0-4E5F-84A2-81329CDA7D48}" type="presOf" srcId="{9F5B72C7-5080-4473-B7DD-A1BF8F4B47A4}" destId="{46630B62-3C1C-49C3-A31D-FF63C7297DAE}" srcOrd="1" destOrd="0" presId="urn:microsoft.com/office/officeart/2005/8/layout/orgChart1"/>
    <dgm:cxn modelId="{758A0113-5D84-466E-8200-11431250BA61}" srcId="{A3118940-C4E8-4F9B-9B1F-2D4B1CB25288}" destId="{AB8F710F-8746-4E6C-8038-D939F82FE03F}" srcOrd="3" destOrd="0" parTransId="{E2819DF5-1725-40B0-94C6-2091B2CD0F22}" sibTransId="{8EBC654C-D942-4C3A-88F0-61892BFF6FF8}"/>
    <dgm:cxn modelId="{F9F66753-0D56-49C3-AD0C-741C4D093D63}" type="presParOf" srcId="{53578DBE-EC33-4884-A8A3-848B04FF9B02}" destId="{4C3707DF-4A19-471D-A3EA-1EA7AE0462CF}" srcOrd="0" destOrd="0" presId="urn:microsoft.com/office/officeart/2005/8/layout/orgChart1"/>
    <dgm:cxn modelId="{A2EEB0C7-15A7-484F-B518-CC54FB8C9D1B}" type="presParOf" srcId="{4C3707DF-4A19-471D-A3EA-1EA7AE0462CF}" destId="{119D2B78-7868-47B4-9078-099C0AB7111C}" srcOrd="0" destOrd="0" presId="urn:microsoft.com/office/officeart/2005/8/layout/orgChart1"/>
    <dgm:cxn modelId="{F0EF5A11-B434-4F6C-B43B-0294B7A01A0A}" type="presParOf" srcId="{119D2B78-7868-47B4-9078-099C0AB7111C}" destId="{F2668F39-53AB-41FD-8AD4-92914F5211A2}" srcOrd="0" destOrd="0" presId="urn:microsoft.com/office/officeart/2005/8/layout/orgChart1"/>
    <dgm:cxn modelId="{6E1F2776-D60B-4DAC-8FF0-6EB06DF083AD}" type="presParOf" srcId="{119D2B78-7868-47B4-9078-099C0AB7111C}" destId="{F32BFA20-079F-41BA-87E1-512A3D3211E8}" srcOrd="1" destOrd="0" presId="urn:microsoft.com/office/officeart/2005/8/layout/orgChart1"/>
    <dgm:cxn modelId="{F040391D-1BE4-4FE9-8B44-11DE61CF7622}" type="presParOf" srcId="{4C3707DF-4A19-471D-A3EA-1EA7AE0462CF}" destId="{27C352B8-6F3A-460F-B3E4-D86BA186D52B}" srcOrd="1" destOrd="0" presId="urn:microsoft.com/office/officeart/2005/8/layout/orgChart1"/>
    <dgm:cxn modelId="{56B79108-3A4B-40E5-B78B-8482FA821A6E}" type="presParOf" srcId="{27C352B8-6F3A-460F-B3E4-D86BA186D52B}" destId="{30829FB4-8119-4CE0-A000-C1932856E8E6}" srcOrd="0" destOrd="0" presId="urn:microsoft.com/office/officeart/2005/8/layout/orgChart1"/>
    <dgm:cxn modelId="{068F4D0C-8518-4A78-8A26-3DD17CCABC17}" type="presParOf" srcId="{27C352B8-6F3A-460F-B3E4-D86BA186D52B}" destId="{7C2C8162-0C38-48EB-A287-2E91E905E81F}" srcOrd="1" destOrd="0" presId="urn:microsoft.com/office/officeart/2005/8/layout/orgChart1"/>
    <dgm:cxn modelId="{C867F938-2CEE-4E09-B994-96D5C3DDB094}" type="presParOf" srcId="{7C2C8162-0C38-48EB-A287-2E91E905E81F}" destId="{3DF67235-508D-4B98-9DA3-C449072FBE8B}" srcOrd="0" destOrd="0" presId="urn:microsoft.com/office/officeart/2005/8/layout/orgChart1"/>
    <dgm:cxn modelId="{86762544-F2F4-4E0C-93A2-F25743013999}" type="presParOf" srcId="{3DF67235-508D-4B98-9DA3-C449072FBE8B}" destId="{50E1ED4E-AB76-45E7-BFCD-0DFFACC00F82}" srcOrd="0" destOrd="0" presId="urn:microsoft.com/office/officeart/2005/8/layout/orgChart1"/>
    <dgm:cxn modelId="{1BECD322-67E3-4E46-8664-A06E2CA9CAED}" type="presParOf" srcId="{3DF67235-508D-4B98-9DA3-C449072FBE8B}" destId="{F161692C-D378-4A43-AD0B-A5E7DD7C452E}" srcOrd="1" destOrd="0" presId="urn:microsoft.com/office/officeart/2005/8/layout/orgChart1"/>
    <dgm:cxn modelId="{7ED6C495-B6B4-4E0D-A042-403A90D8AAA2}" type="presParOf" srcId="{7C2C8162-0C38-48EB-A287-2E91E905E81F}" destId="{9C844D3A-CA83-4118-89B6-56D20FDA0634}" srcOrd="1" destOrd="0" presId="urn:microsoft.com/office/officeart/2005/8/layout/orgChart1"/>
    <dgm:cxn modelId="{CEE19499-0277-4047-98EC-9BEA0B6C797C}" type="presParOf" srcId="{9C844D3A-CA83-4118-89B6-56D20FDA0634}" destId="{6F391540-38D9-4723-9922-34527E406CB2}" srcOrd="0" destOrd="0" presId="urn:microsoft.com/office/officeart/2005/8/layout/orgChart1"/>
    <dgm:cxn modelId="{E9BC56B2-05B7-429A-B098-BE3EABDD7363}" type="presParOf" srcId="{9C844D3A-CA83-4118-89B6-56D20FDA0634}" destId="{1515085C-5850-4B64-B649-C9FDFB192709}" srcOrd="1" destOrd="0" presId="urn:microsoft.com/office/officeart/2005/8/layout/orgChart1"/>
    <dgm:cxn modelId="{C46B45CB-7ECA-4229-869E-CE369378C1B7}" type="presParOf" srcId="{1515085C-5850-4B64-B649-C9FDFB192709}" destId="{150643FE-6828-4411-952D-7A501D72D7B1}" srcOrd="0" destOrd="0" presId="urn:microsoft.com/office/officeart/2005/8/layout/orgChart1"/>
    <dgm:cxn modelId="{AC473AA4-6372-44EE-A34C-0996485E1BD4}" type="presParOf" srcId="{150643FE-6828-4411-952D-7A501D72D7B1}" destId="{82722E2F-CE4D-455A-8B0A-2B3461DB64FF}" srcOrd="0" destOrd="0" presId="urn:microsoft.com/office/officeart/2005/8/layout/orgChart1"/>
    <dgm:cxn modelId="{9ACA1224-1D52-4034-8A3D-1EA76D482F2D}" type="presParOf" srcId="{150643FE-6828-4411-952D-7A501D72D7B1}" destId="{46630B62-3C1C-49C3-A31D-FF63C7297DAE}" srcOrd="1" destOrd="0" presId="urn:microsoft.com/office/officeart/2005/8/layout/orgChart1"/>
    <dgm:cxn modelId="{333BFAFA-ED2A-460D-8A25-D3D23E98FDE9}" type="presParOf" srcId="{1515085C-5850-4B64-B649-C9FDFB192709}" destId="{EACC6FC4-78C8-4A0A-857F-D32B6FD09AE3}" srcOrd="1" destOrd="0" presId="urn:microsoft.com/office/officeart/2005/8/layout/orgChart1"/>
    <dgm:cxn modelId="{C56A7D69-D30A-4423-86F5-DD14072C118A}" type="presParOf" srcId="{1515085C-5850-4B64-B649-C9FDFB192709}" destId="{819F382C-3C3C-4D54-8CC7-7BFF8635C1F2}" srcOrd="2" destOrd="0" presId="urn:microsoft.com/office/officeart/2005/8/layout/orgChart1"/>
    <dgm:cxn modelId="{D3FC1540-58AF-414F-8C40-40881280A966}" type="presParOf" srcId="{9C844D3A-CA83-4118-89B6-56D20FDA0634}" destId="{06555BFB-BC4A-43FE-9D34-D88205546B22}" srcOrd="2" destOrd="0" presId="urn:microsoft.com/office/officeart/2005/8/layout/orgChart1"/>
    <dgm:cxn modelId="{243FB6C4-6969-4750-9FB5-6190752E96D1}" type="presParOf" srcId="{9C844D3A-CA83-4118-89B6-56D20FDA0634}" destId="{6FF156CA-3D92-45A5-A936-C699D4630130}" srcOrd="3" destOrd="0" presId="urn:microsoft.com/office/officeart/2005/8/layout/orgChart1"/>
    <dgm:cxn modelId="{8D64963B-336E-47F4-905C-E69AA39DE7FD}" type="presParOf" srcId="{6FF156CA-3D92-45A5-A936-C699D4630130}" destId="{5773DEB7-4491-4709-B2E5-77E9E2EAA1F4}" srcOrd="0" destOrd="0" presId="urn:microsoft.com/office/officeart/2005/8/layout/orgChart1"/>
    <dgm:cxn modelId="{D7FB7B66-9AB2-4582-ADB0-654DAE411A41}" type="presParOf" srcId="{5773DEB7-4491-4709-B2E5-77E9E2EAA1F4}" destId="{89C86E6F-DA0F-4F9F-A043-131E06E9722D}" srcOrd="0" destOrd="0" presId="urn:microsoft.com/office/officeart/2005/8/layout/orgChart1"/>
    <dgm:cxn modelId="{3E5F5500-6B23-4C0E-99B2-11DA3DC1B602}" type="presParOf" srcId="{5773DEB7-4491-4709-B2E5-77E9E2EAA1F4}" destId="{135AAE11-49F6-415A-8732-DADCCEB3019C}" srcOrd="1" destOrd="0" presId="urn:microsoft.com/office/officeart/2005/8/layout/orgChart1"/>
    <dgm:cxn modelId="{0105CFE9-0A56-4729-8F00-594051D85DC6}" type="presParOf" srcId="{6FF156CA-3D92-45A5-A936-C699D4630130}" destId="{9B159227-81A9-41B9-AE4D-E0B180FE96E0}" srcOrd="1" destOrd="0" presId="urn:microsoft.com/office/officeart/2005/8/layout/orgChart1"/>
    <dgm:cxn modelId="{37E6B53A-E77D-4621-B68F-0EA74A493592}" type="presParOf" srcId="{6FF156CA-3D92-45A5-A936-C699D4630130}" destId="{2AC0D9F8-B1BA-4FE4-90D3-2C621FB2BD73}" srcOrd="2" destOrd="0" presId="urn:microsoft.com/office/officeart/2005/8/layout/orgChart1"/>
    <dgm:cxn modelId="{9482A3A0-0754-402E-9323-AA6DAC78BED8}" type="presParOf" srcId="{7C2C8162-0C38-48EB-A287-2E91E905E81F}" destId="{74A247F3-D32B-498D-9949-8112293C26B0}" srcOrd="2" destOrd="0" presId="urn:microsoft.com/office/officeart/2005/8/layout/orgChart1"/>
    <dgm:cxn modelId="{363B8B56-2D78-45A8-BA1A-92A80A4406A7}" type="presParOf" srcId="{27C352B8-6F3A-460F-B3E4-D86BA186D52B}" destId="{D39F0156-C20D-4BB5-9892-29C989844F6D}" srcOrd="2" destOrd="0" presId="urn:microsoft.com/office/officeart/2005/8/layout/orgChart1"/>
    <dgm:cxn modelId="{F62B351B-B050-4440-9106-F6C2826431EF}" type="presParOf" srcId="{27C352B8-6F3A-460F-B3E4-D86BA186D52B}" destId="{43171E63-AAC4-440E-A47D-7F7BA7C1F282}" srcOrd="3" destOrd="0" presId="urn:microsoft.com/office/officeart/2005/8/layout/orgChart1"/>
    <dgm:cxn modelId="{BD62F192-CD2F-47BD-9905-3A1C3A33E8B1}" type="presParOf" srcId="{43171E63-AAC4-440E-A47D-7F7BA7C1F282}" destId="{C5029DA8-8D20-41C6-816F-0B334A2F61F5}" srcOrd="0" destOrd="0" presId="urn:microsoft.com/office/officeart/2005/8/layout/orgChart1"/>
    <dgm:cxn modelId="{0373C5AF-FAE1-4F76-9867-699675B52B4F}" type="presParOf" srcId="{C5029DA8-8D20-41C6-816F-0B334A2F61F5}" destId="{3241333A-27C4-4D54-BFC0-493520D7F69B}" srcOrd="0" destOrd="0" presId="urn:microsoft.com/office/officeart/2005/8/layout/orgChart1"/>
    <dgm:cxn modelId="{3CD97147-2F75-4C26-B06F-A03355E61FF1}" type="presParOf" srcId="{C5029DA8-8D20-41C6-816F-0B334A2F61F5}" destId="{F9D13DA1-2CBB-440E-BB59-0183A82533A8}" srcOrd="1" destOrd="0" presId="urn:microsoft.com/office/officeart/2005/8/layout/orgChart1"/>
    <dgm:cxn modelId="{42650842-CED6-484C-8171-C3C9F1E09BE8}" type="presParOf" srcId="{43171E63-AAC4-440E-A47D-7F7BA7C1F282}" destId="{2706B05A-C17D-46FC-BD35-8BF905C95C17}" srcOrd="1" destOrd="0" presId="urn:microsoft.com/office/officeart/2005/8/layout/orgChart1"/>
    <dgm:cxn modelId="{C0E4BFFD-0647-4186-ABAF-127ACB89298D}" type="presParOf" srcId="{2706B05A-C17D-46FC-BD35-8BF905C95C17}" destId="{FCE9BECC-BA2E-4B2A-8395-D27151DFE606}" srcOrd="0" destOrd="0" presId="urn:microsoft.com/office/officeart/2005/8/layout/orgChart1"/>
    <dgm:cxn modelId="{5D35F499-073C-48C1-A097-1A15CCB92ED6}" type="presParOf" srcId="{2706B05A-C17D-46FC-BD35-8BF905C95C17}" destId="{788422CC-A8AB-4A6D-8955-84D7AA432CDB}" srcOrd="1" destOrd="0" presId="urn:microsoft.com/office/officeart/2005/8/layout/orgChart1"/>
    <dgm:cxn modelId="{1F1EA2C0-9A0D-4140-B917-935196074B75}" type="presParOf" srcId="{788422CC-A8AB-4A6D-8955-84D7AA432CDB}" destId="{954DCFC4-8F2C-4622-92D6-659BB376265A}" srcOrd="0" destOrd="0" presId="urn:microsoft.com/office/officeart/2005/8/layout/orgChart1"/>
    <dgm:cxn modelId="{ED5AA1A6-4C66-4D86-8288-8EDF8353897F}" type="presParOf" srcId="{954DCFC4-8F2C-4622-92D6-659BB376265A}" destId="{F8E3D5D7-2ADD-4D60-BE62-26E5523D90D1}" srcOrd="0" destOrd="0" presId="urn:microsoft.com/office/officeart/2005/8/layout/orgChart1"/>
    <dgm:cxn modelId="{5A895E6D-4EB7-4FEC-8F84-E280275B5FA3}" type="presParOf" srcId="{954DCFC4-8F2C-4622-92D6-659BB376265A}" destId="{C12EE92A-91F5-4D0D-8665-7D6438B41784}" srcOrd="1" destOrd="0" presId="urn:microsoft.com/office/officeart/2005/8/layout/orgChart1"/>
    <dgm:cxn modelId="{FFFFAE1C-6A8C-4E1F-A87A-013378B1AC5E}" type="presParOf" srcId="{788422CC-A8AB-4A6D-8955-84D7AA432CDB}" destId="{5C8DB232-117C-4F81-B65E-BCE9843653C8}" srcOrd="1" destOrd="0" presId="urn:microsoft.com/office/officeart/2005/8/layout/orgChart1"/>
    <dgm:cxn modelId="{EDAF8E9A-E7CD-4BB0-BA88-A5674ACEC0AE}" type="presParOf" srcId="{788422CC-A8AB-4A6D-8955-84D7AA432CDB}" destId="{3753A712-06E2-4FB6-9053-82F7F20A1E4E}" srcOrd="2" destOrd="0" presId="urn:microsoft.com/office/officeart/2005/8/layout/orgChart1"/>
    <dgm:cxn modelId="{D1FD6DD5-929D-48AF-8DA3-D1933A94FE69}" type="presParOf" srcId="{2706B05A-C17D-46FC-BD35-8BF905C95C17}" destId="{2A956D9A-7B35-4E4A-9BC3-CE07E7FF1279}" srcOrd="2" destOrd="0" presId="urn:microsoft.com/office/officeart/2005/8/layout/orgChart1"/>
    <dgm:cxn modelId="{B81F62AA-E91E-4B7B-B52E-887E107D94EE}" type="presParOf" srcId="{2706B05A-C17D-46FC-BD35-8BF905C95C17}" destId="{7F12F733-ECD9-48CD-B37F-D1F509DA69C3}" srcOrd="3" destOrd="0" presId="urn:microsoft.com/office/officeart/2005/8/layout/orgChart1"/>
    <dgm:cxn modelId="{5F8750AD-EFD5-4A1D-B7BA-33AA2FC89C9A}" type="presParOf" srcId="{7F12F733-ECD9-48CD-B37F-D1F509DA69C3}" destId="{291CEE0B-C43F-4162-9D95-54AF607B357E}" srcOrd="0" destOrd="0" presId="urn:microsoft.com/office/officeart/2005/8/layout/orgChart1"/>
    <dgm:cxn modelId="{3B580827-62FD-405C-ADBC-CA0252BEEBBC}" type="presParOf" srcId="{291CEE0B-C43F-4162-9D95-54AF607B357E}" destId="{8006A170-8FF4-47D6-AD00-5CA52E522E82}" srcOrd="0" destOrd="0" presId="urn:microsoft.com/office/officeart/2005/8/layout/orgChart1"/>
    <dgm:cxn modelId="{4D559726-F202-4032-A406-5A03A81429AF}" type="presParOf" srcId="{291CEE0B-C43F-4162-9D95-54AF607B357E}" destId="{AA8CDFA8-77F3-48F9-AEFD-CA4726589066}" srcOrd="1" destOrd="0" presId="urn:microsoft.com/office/officeart/2005/8/layout/orgChart1"/>
    <dgm:cxn modelId="{6D22833E-E2F7-47C6-B6CD-9CEE604B44C8}" type="presParOf" srcId="{7F12F733-ECD9-48CD-B37F-D1F509DA69C3}" destId="{DD837DFA-77BF-4A03-8F01-C6F51E9268AB}" srcOrd="1" destOrd="0" presId="urn:microsoft.com/office/officeart/2005/8/layout/orgChart1"/>
    <dgm:cxn modelId="{39BF7B31-4735-44EA-90A6-BB9719316D9A}" type="presParOf" srcId="{7F12F733-ECD9-48CD-B37F-D1F509DA69C3}" destId="{00D83483-11B2-40F6-B2F2-32FB0FD2487A}" srcOrd="2" destOrd="0" presId="urn:microsoft.com/office/officeart/2005/8/layout/orgChart1"/>
    <dgm:cxn modelId="{8FBCA606-5D5E-4B27-8574-620A2228EE77}" type="presParOf" srcId="{2706B05A-C17D-46FC-BD35-8BF905C95C17}" destId="{C11BFF29-02F2-4075-BD0D-B198F75652D5}" srcOrd="4" destOrd="0" presId="urn:microsoft.com/office/officeart/2005/8/layout/orgChart1"/>
    <dgm:cxn modelId="{3C9B6F66-16A4-4E48-A3B3-0D9837FEF90B}" type="presParOf" srcId="{2706B05A-C17D-46FC-BD35-8BF905C95C17}" destId="{AC1FAA7A-D810-4D70-8ED4-B3DB4D756BC8}" srcOrd="5" destOrd="0" presId="urn:microsoft.com/office/officeart/2005/8/layout/orgChart1"/>
    <dgm:cxn modelId="{25622157-E84B-4B2E-98C2-569367A51700}" type="presParOf" srcId="{AC1FAA7A-D810-4D70-8ED4-B3DB4D756BC8}" destId="{A6CCF28A-4477-4C2D-8D6C-50868260329E}" srcOrd="0" destOrd="0" presId="urn:microsoft.com/office/officeart/2005/8/layout/orgChart1"/>
    <dgm:cxn modelId="{054FC39F-3B55-42D8-A542-3CB30A0821B5}" type="presParOf" srcId="{A6CCF28A-4477-4C2D-8D6C-50868260329E}" destId="{CB2EC44A-B99F-494F-AD6A-01059F86B98C}" srcOrd="0" destOrd="0" presId="urn:microsoft.com/office/officeart/2005/8/layout/orgChart1"/>
    <dgm:cxn modelId="{13B4B3C1-A9D2-4CC7-8F05-43B296285ED2}" type="presParOf" srcId="{A6CCF28A-4477-4C2D-8D6C-50868260329E}" destId="{18396A7F-E065-4F3B-93AA-2FFF296C0A9B}" srcOrd="1" destOrd="0" presId="urn:microsoft.com/office/officeart/2005/8/layout/orgChart1"/>
    <dgm:cxn modelId="{7D874864-FD94-46CA-A485-E6EEEC10986D}" type="presParOf" srcId="{AC1FAA7A-D810-4D70-8ED4-B3DB4D756BC8}" destId="{55DBA606-D656-453F-A429-5BDB722E13B2}" srcOrd="1" destOrd="0" presId="urn:microsoft.com/office/officeart/2005/8/layout/orgChart1"/>
    <dgm:cxn modelId="{DD648C21-E197-45FC-A9ED-A7937A156F40}" type="presParOf" srcId="{AC1FAA7A-D810-4D70-8ED4-B3DB4D756BC8}" destId="{7345DE05-9005-4E68-B51B-AAEFF9AB208B}" srcOrd="2" destOrd="0" presId="urn:microsoft.com/office/officeart/2005/8/layout/orgChart1"/>
    <dgm:cxn modelId="{9A87C9EF-8119-426D-9DA4-454D9701B2AF}" type="presParOf" srcId="{2706B05A-C17D-46FC-BD35-8BF905C95C17}" destId="{1B13DA87-B086-436B-AB75-8ED8FD26546D}" srcOrd="6" destOrd="0" presId="urn:microsoft.com/office/officeart/2005/8/layout/orgChart1"/>
    <dgm:cxn modelId="{1618CDDE-3776-43A6-B962-44079A60356E}" type="presParOf" srcId="{2706B05A-C17D-46FC-BD35-8BF905C95C17}" destId="{19F1C5EA-BADE-4EB2-B4C3-EF65EF7F4784}" srcOrd="7" destOrd="0" presId="urn:microsoft.com/office/officeart/2005/8/layout/orgChart1"/>
    <dgm:cxn modelId="{E25855A9-FF89-46CF-B212-82C9B3F5BD89}" type="presParOf" srcId="{19F1C5EA-BADE-4EB2-B4C3-EF65EF7F4784}" destId="{84163708-D6CF-4B2A-9181-187043E8F8A7}" srcOrd="0" destOrd="0" presId="urn:microsoft.com/office/officeart/2005/8/layout/orgChart1"/>
    <dgm:cxn modelId="{79AF27B9-E5BD-416A-AE03-A17E7799FE88}" type="presParOf" srcId="{84163708-D6CF-4B2A-9181-187043E8F8A7}" destId="{6298DF11-A3C5-42E7-8AC2-7A4F86BD42E8}" srcOrd="0" destOrd="0" presId="urn:microsoft.com/office/officeart/2005/8/layout/orgChart1"/>
    <dgm:cxn modelId="{190B3AD1-04AD-4209-8328-72365BB23890}" type="presParOf" srcId="{84163708-D6CF-4B2A-9181-187043E8F8A7}" destId="{73DA1F04-FDE8-4DB2-89C0-E8BF1DCD6E65}" srcOrd="1" destOrd="0" presId="urn:microsoft.com/office/officeart/2005/8/layout/orgChart1"/>
    <dgm:cxn modelId="{59C90A9A-371B-470E-90F9-82531815E0F3}" type="presParOf" srcId="{19F1C5EA-BADE-4EB2-B4C3-EF65EF7F4784}" destId="{8EDDC289-70EC-4080-B227-E253908F2D65}" srcOrd="1" destOrd="0" presId="urn:microsoft.com/office/officeart/2005/8/layout/orgChart1"/>
    <dgm:cxn modelId="{EEDAD18D-A2B6-4BFD-8FF2-FB47AFD2D39A}" type="presParOf" srcId="{19F1C5EA-BADE-4EB2-B4C3-EF65EF7F4784}" destId="{83586A07-398B-4760-8AF8-5BDE0AD1B4FB}" srcOrd="2" destOrd="0" presId="urn:microsoft.com/office/officeart/2005/8/layout/orgChart1"/>
    <dgm:cxn modelId="{A251D3CF-AD8D-4A32-85B7-45ADBB68D6F4}" type="presParOf" srcId="{2706B05A-C17D-46FC-BD35-8BF905C95C17}" destId="{14BB11FC-08D5-4855-9F87-C9975CD417CF}" srcOrd="8" destOrd="0" presId="urn:microsoft.com/office/officeart/2005/8/layout/orgChart1"/>
    <dgm:cxn modelId="{E8CFB8D9-D461-4F79-A423-CE4AA5BB191F}" type="presParOf" srcId="{2706B05A-C17D-46FC-BD35-8BF905C95C17}" destId="{2F7AB2A7-D42F-4676-9273-EADCF2A8741E}" srcOrd="9" destOrd="0" presId="urn:microsoft.com/office/officeart/2005/8/layout/orgChart1"/>
    <dgm:cxn modelId="{72F6E401-88FF-40F0-9490-6E76AE4F2225}" type="presParOf" srcId="{2F7AB2A7-D42F-4676-9273-EADCF2A8741E}" destId="{424DB591-DD37-426F-974C-6016830B2361}" srcOrd="0" destOrd="0" presId="urn:microsoft.com/office/officeart/2005/8/layout/orgChart1"/>
    <dgm:cxn modelId="{0CF53C12-6105-49ED-9C63-5E53A2E584A9}" type="presParOf" srcId="{424DB591-DD37-426F-974C-6016830B2361}" destId="{EC2E8A1F-0B1B-450E-902F-53D4B4DC4E2F}" srcOrd="0" destOrd="0" presId="urn:microsoft.com/office/officeart/2005/8/layout/orgChart1"/>
    <dgm:cxn modelId="{633E6957-B293-4932-B35D-B3391768811B}" type="presParOf" srcId="{424DB591-DD37-426F-974C-6016830B2361}" destId="{C1CD6111-FCF1-4709-A3AC-85675AF38612}" srcOrd="1" destOrd="0" presId="urn:microsoft.com/office/officeart/2005/8/layout/orgChart1"/>
    <dgm:cxn modelId="{C3311A1B-7155-49D0-9180-85E856F6621B}" type="presParOf" srcId="{2F7AB2A7-D42F-4676-9273-EADCF2A8741E}" destId="{C9136FEA-D563-4E9A-A9F3-A5A7AE9331FC}" srcOrd="1" destOrd="0" presId="urn:microsoft.com/office/officeart/2005/8/layout/orgChart1"/>
    <dgm:cxn modelId="{540B6297-FF0D-46DA-AEDC-7654B94233BC}" type="presParOf" srcId="{2F7AB2A7-D42F-4676-9273-EADCF2A8741E}" destId="{CCD4F0E5-5EAE-47F7-948D-8C1BA7457EC3}" srcOrd="2" destOrd="0" presId="urn:microsoft.com/office/officeart/2005/8/layout/orgChart1"/>
    <dgm:cxn modelId="{7E078E85-A818-4B6C-8FC0-021E743068DB}" type="presParOf" srcId="{2706B05A-C17D-46FC-BD35-8BF905C95C17}" destId="{D4E3A300-AEFE-4B78-BD45-CEC8FAD73452}" srcOrd="10" destOrd="0" presId="urn:microsoft.com/office/officeart/2005/8/layout/orgChart1"/>
    <dgm:cxn modelId="{C18BD43C-F0C6-4B7D-9CAF-C40DE2B81123}" type="presParOf" srcId="{2706B05A-C17D-46FC-BD35-8BF905C95C17}" destId="{030334CE-7F0A-475D-92AB-8F5AA48A5506}" srcOrd="11" destOrd="0" presId="urn:microsoft.com/office/officeart/2005/8/layout/orgChart1"/>
    <dgm:cxn modelId="{78CA5BCB-E0D3-44DA-8C57-EE2CF95FC10A}" type="presParOf" srcId="{030334CE-7F0A-475D-92AB-8F5AA48A5506}" destId="{577478A8-F090-4036-976B-E15A0CD260C1}" srcOrd="0" destOrd="0" presId="urn:microsoft.com/office/officeart/2005/8/layout/orgChart1"/>
    <dgm:cxn modelId="{7AA25DC3-2D0E-4D6F-8597-B111F41F1537}" type="presParOf" srcId="{577478A8-F090-4036-976B-E15A0CD260C1}" destId="{DE6A816D-51BB-4E16-86E5-95D21DDB4BA5}" srcOrd="0" destOrd="0" presId="urn:microsoft.com/office/officeart/2005/8/layout/orgChart1"/>
    <dgm:cxn modelId="{5A6E4B20-3C5E-4C8A-9B8B-CCE70783F62D}" type="presParOf" srcId="{577478A8-F090-4036-976B-E15A0CD260C1}" destId="{2B122A9E-8124-491E-9395-613D1DA3E921}" srcOrd="1" destOrd="0" presId="urn:microsoft.com/office/officeart/2005/8/layout/orgChart1"/>
    <dgm:cxn modelId="{C9792A18-F453-4EBA-BA10-388BDC5B117F}" type="presParOf" srcId="{030334CE-7F0A-475D-92AB-8F5AA48A5506}" destId="{9016DD79-F3D7-47D8-AFF1-972569652E6A}" srcOrd="1" destOrd="0" presId="urn:microsoft.com/office/officeart/2005/8/layout/orgChart1"/>
    <dgm:cxn modelId="{ABFD459A-BD70-4A54-82E9-A6BACEB2A676}" type="presParOf" srcId="{030334CE-7F0A-475D-92AB-8F5AA48A5506}" destId="{8291D905-3119-4AAB-BE8B-9E81F06E29D2}" srcOrd="2" destOrd="0" presId="urn:microsoft.com/office/officeart/2005/8/layout/orgChart1"/>
    <dgm:cxn modelId="{997A50FB-B619-4CB0-B3EE-3BCE577BF447}" type="presParOf" srcId="{43171E63-AAC4-440E-A47D-7F7BA7C1F282}" destId="{8EBAD9F7-D017-44F7-A94D-9808023A93AE}" srcOrd="2" destOrd="0" presId="urn:microsoft.com/office/officeart/2005/8/layout/orgChart1"/>
    <dgm:cxn modelId="{635D1CD7-48CA-44FD-B12A-330AB1E0E001}" type="presParOf" srcId="{27C352B8-6F3A-460F-B3E4-D86BA186D52B}" destId="{3E330549-B2A9-4EB5-99B6-6E8E503F5FFC}" srcOrd="4" destOrd="0" presId="urn:microsoft.com/office/officeart/2005/8/layout/orgChart1"/>
    <dgm:cxn modelId="{36F9D623-2124-4268-A5F5-A43534828D90}" type="presParOf" srcId="{27C352B8-6F3A-460F-B3E4-D86BA186D52B}" destId="{D627AFE0-6087-4328-933E-54378BD732C9}" srcOrd="5" destOrd="0" presId="urn:microsoft.com/office/officeart/2005/8/layout/orgChart1"/>
    <dgm:cxn modelId="{31E2DAA8-8778-4ED5-B351-00A7AF842291}" type="presParOf" srcId="{D627AFE0-6087-4328-933E-54378BD732C9}" destId="{D86FF1BB-F4D2-490C-B914-9FDCAE0E0278}" srcOrd="0" destOrd="0" presId="urn:microsoft.com/office/officeart/2005/8/layout/orgChart1"/>
    <dgm:cxn modelId="{93D05EAE-6505-4CF7-BFD2-4A1EEA64B712}" type="presParOf" srcId="{D86FF1BB-F4D2-490C-B914-9FDCAE0E0278}" destId="{BF8AEBE2-928E-4DFB-9A1A-64CA7169E393}" srcOrd="0" destOrd="0" presId="urn:microsoft.com/office/officeart/2005/8/layout/orgChart1"/>
    <dgm:cxn modelId="{0B51E392-D0F0-4092-A833-9DA42217FA41}" type="presParOf" srcId="{D86FF1BB-F4D2-490C-B914-9FDCAE0E0278}" destId="{D8363AC6-DECD-4416-B34E-A54DB7275017}" srcOrd="1" destOrd="0" presId="urn:microsoft.com/office/officeart/2005/8/layout/orgChart1"/>
    <dgm:cxn modelId="{5CF2EDEE-8EAE-4821-BAAC-E5C5AB2C3610}" type="presParOf" srcId="{D627AFE0-6087-4328-933E-54378BD732C9}" destId="{F1864BAE-A575-41D5-8AD0-8DA826CE0AAC}" srcOrd="1" destOrd="0" presId="urn:microsoft.com/office/officeart/2005/8/layout/orgChart1"/>
    <dgm:cxn modelId="{FEF65C45-177E-49FF-8AB4-D7A10060CD29}" type="presParOf" srcId="{F1864BAE-A575-41D5-8AD0-8DA826CE0AAC}" destId="{D2FC67DC-8481-4350-82C8-A797B6183AB8}" srcOrd="0" destOrd="0" presId="urn:microsoft.com/office/officeart/2005/8/layout/orgChart1"/>
    <dgm:cxn modelId="{F1660906-525D-4AC7-A357-4363AC5FA708}" type="presParOf" srcId="{F1864BAE-A575-41D5-8AD0-8DA826CE0AAC}" destId="{90FE7F6B-9C74-4D67-A1EF-A1113E4A070F}" srcOrd="1" destOrd="0" presId="urn:microsoft.com/office/officeart/2005/8/layout/orgChart1"/>
    <dgm:cxn modelId="{8EF39C91-772C-49D2-A541-81692CF11992}" type="presParOf" srcId="{90FE7F6B-9C74-4D67-A1EF-A1113E4A070F}" destId="{BCC8AD3C-5445-4E18-984C-0311989B06C8}" srcOrd="0" destOrd="0" presId="urn:microsoft.com/office/officeart/2005/8/layout/orgChart1"/>
    <dgm:cxn modelId="{2C9D5E0A-F344-4A68-AB15-C94F7BB92BB9}" type="presParOf" srcId="{BCC8AD3C-5445-4E18-984C-0311989B06C8}" destId="{15FA204A-4D88-476D-AE90-0F0B62339021}" srcOrd="0" destOrd="0" presId="urn:microsoft.com/office/officeart/2005/8/layout/orgChart1"/>
    <dgm:cxn modelId="{78AB44B4-B790-4414-B4A7-D4A5710AC898}" type="presParOf" srcId="{BCC8AD3C-5445-4E18-984C-0311989B06C8}" destId="{E9138333-A578-4D6D-9548-3E3853EDDE7A}" srcOrd="1" destOrd="0" presId="urn:microsoft.com/office/officeart/2005/8/layout/orgChart1"/>
    <dgm:cxn modelId="{11A41EE4-9DD7-4F4D-8E0A-3E8392CDB8BD}" type="presParOf" srcId="{90FE7F6B-9C74-4D67-A1EF-A1113E4A070F}" destId="{58D9A751-FE1B-4935-94A6-9E7B4F4CC666}" srcOrd="1" destOrd="0" presId="urn:microsoft.com/office/officeart/2005/8/layout/orgChart1"/>
    <dgm:cxn modelId="{09E0C8B8-E880-46A1-9909-C2E9D41B9668}" type="presParOf" srcId="{90FE7F6B-9C74-4D67-A1EF-A1113E4A070F}" destId="{BA5291B5-9B82-401D-A4F4-111A673400CB}" srcOrd="2" destOrd="0" presId="urn:microsoft.com/office/officeart/2005/8/layout/orgChart1"/>
    <dgm:cxn modelId="{04315BE3-E67E-4858-899D-801F4ADA81F6}" type="presParOf" srcId="{F1864BAE-A575-41D5-8AD0-8DA826CE0AAC}" destId="{D4E98B38-EB6B-485F-8711-530C73983B19}" srcOrd="2" destOrd="0" presId="urn:microsoft.com/office/officeart/2005/8/layout/orgChart1"/>
    <dgm:cxn modelId="{0B339F79-51CA-4021-982C-AFCEE4C76538}" type="presParOf" srcId="{F1864BAE-A575-41D5-8AD0-8DA826CE0AAC}" destId="{E0C4C77C-CB60-4F45-A6BE-7C86161A3A73}" srcOrd="3" destOrd="0" presId="urn:microsoft.com/office/officeart/2005/8/layout/orgChart1"/>
    <dgm:cxn modelId="{478920D0-2CE3-4B59-A02F-A83C7283CCAA}" type="presParOf" srcId="{E0C4C77C-CB60-4F45-A6BE-7C86161A3A73}" destId="{37FAE6DA-8C4C-40AC-9063-C3B7EFB01833}" srcOrd="0" destOrd="0" presId="urn:microsoft.com/office/officeart/2005/8/layout/orgChart1"/>
    <dgm:cxn modelId="{260FCA4D-585B-4883-98A5-DFABBE5FB1BC}" type="presParOf" srcId="{37FAE6DA-8C4C-40AC-9063-C3B7EFB01833}" destId="{A0A00B0F-D6E6-4CBD-BCE8-A18C142F30CD}" srcOrd="0" destOrd="0" presId="urn:microsoft.com/office/officeart/2005/8/layout/orgChart1"/>
    <dgm:cxn modelId="{64DFB6C5-E1B8-4FC2-82C7-F5B3AF31B428}" type="presParOf" srcId="{37FAE6DA-8C4C-40AC-9063-C3B7EFB01833}" destId="{B3DE6A45-7637-44AB-84C3-A8EBC8CFE247}" srcOrd="1" destOrd="0" presId="urn:microsoft.com/office/officeart/2005/8/layout/orgChart1"/>
    <dgm:cxn modelId="{5BADF6EC-BAA8-49EF-A73A-889AEA841719}" type="presParOf" srcId="{E0C4C77C-CB60-4F45-A6BE-7C86161A3A73}" destId="{BE36B824-EFB3-4071-8C9D-168731072FDA}" srcOrd="1" destOrd="0" presId="urn:microsoft.com/office/officeart/2005/8/layout/orgChart1"/>
    <dgm:cxn modelId="{A5FFDAC7-D987-4435-884D-186F5A17D121}" type="presParOf" srcId="{E0C4C77C-CB60-4F45-A6BE-7C86161A3A73}" destId="{13DC4C6E-F168-43D5-A1E6-1FE08EA2B8E0}" srcOrd="2" destOrd="0" presId="urn:microsoft.com/office/officeart/2005/8/layout/orgChart1"/>
    <dgm:cxn modelId="{F6A877AB-F386-4D9B-A1AA-A18A2223C761}" type="presParOf" srcId="{F1864BAE-A575-41D5-8AD0-8DA826CE0AAC}" destId="{CA86973E-1F36-4198-9240-4D00BC421535}" srcOrd="4" destOrd="0" presId="urn:microsoft.com/office/officeart/2005/8/layout/orgChart1"/>
    <dgm:cxn modelId="{23921035-0553-4354-B9EB-6EA17996E45A}" type="presParOf" srcId="{F1864BAE-A575-41D5-8AD0-8DA826CE0AAC}" destId="{BFDD991F-1DDF-4BB5-A655-F797BDE3CEA4}" srcOrd="5" destOrd="0" presId="urn:microsoft.com/office/officeart/2005/8/layout/orgChart1"/>
    <dgm:cxn modelId="{E2E64136-0747-431E-9581-F84543AFDAA7}" type="presParOf" srcId="{BFDD991F-1DDF-4BB5-A655-F797BDE3CEA4}" destId="{666E8A4A-1C3C-4D76-801F-C72DDB339658}" srcOrd="0" destOrd="0" presId="urn:microsoft.com/office/officeart/2005/8/layout/orgChart1"/>
    <dgm:cxn modelId="{0FD42EE7-60A4-453B-A61E-1DA6EAA8F331}" type="presParOf" srcId="{666E8A4A-1C3C-4D76-801F-C72DDB339658}" destId="{AE9024C2-E4EE-4E35-A026-BB724210E48E}" srcOrd="0" destOrd="0" presId="urn:microsoft.com/office/officeart/2005/8/layout/orgChart1"/>
    <dgm:cxn modelId="{EE334075-C6F4-4E94-9E1C-5938EAB8B43C}" type="presParOf" srcId="{666E8A4A-1C3C-4D76-801F-C72DDB339658}" destId="{D5874C0D-2A77-442D-9B09-F49477AF426E}" srcOrd="1" destOrd="0" presId="urn:microsoft.com/office/officeart/2005/8/layout/orgChart1"/>
    <dgm:cxn modelId="{613DDC92-3EDD-444F-88FF-32F214865589}" type="presParOf" srcId="{BFDD991F-1DDF-4BB5-A655-F797BDE3CEA4}" destId="{D42CBE1F-6B0D-4AA2-A367-FA7136B5E14C}" srcOrd="1" destOrd="0" presId="urn:microsoft.com/office/officeart/2005/8/layout/orgChart1"/>
    <dgm:cxn modelId="{6F661EB4-1835-42B2-80F8-6642EEBF0631}" type="presParOf" srcId="{BFDD991F-1DDF-4BB5-A655-F797BDE3CEA4}" destId="{B9DF9218-0594-4B8B-BC3D-7D5B286B8883}" srcOrd="2" destOrd="0" presId="urn:microsoft.com/office/officeart/2005/8/layout/orgChart1"/>
    <dgm:cxn modelId="{6C09502F-7934-49AA-9D24-E20FAF1D9EAD}" type="presParOf" srcId="{F1864BAE-A575-41D5-8AD0-8DA826CE0AAC}" destId="{67C08D4F-FBBA-4349-A5BB-27DC178FD3C2}" srcOrd="6" destOrd="0" presId="urn:microsoft.com/office/officeart/2005/8/layout/orgChart1"/>
    <dgm:cxn modelId="{13AE700F-5945-433A-A530-3DBFE312999F}" type="presParOf" srcId="{F1864BAE-A575-41D5-8AD0-8DA826CE0AAC}" destId="{A9AE83EC-2283-4D34-8E5B-000DBBD9E379}" srcOrd="7" destOrd="0" presId="urn:microsoft.com/office/officeart/2005/8/layout/orgChart1"/>
    <dgm:cxn modelId="{56F26426-D664-4B28-B465-821C318F7FAD}" type="presParOf" srcId="{A9AE83EC-2283-4D34-8E5B-000DBBD9E379}" destId="{E9A19AA0-DA86-4365-9A3E-8AF2EC793ED3}" srcOrd="0" destOrd="0" presId="urn:microsoft.com/office/officeart/2005/8/layout/orgChart1"/>
    <dgm:cxn modelId="{D5E7A33F-81B4-4B94-8725-01BDB00FD785}" type="presParOf" srcId="{E9A19AA0-DA86-4365-9A3E-8AF2EC793ED3}" destId="{7B9D89ED-9049-49EC-807F-2CE30ADE8458}" srcOrd="0" destOrd="0" presId="urn:microsoft.com/office/officeart/2005/8/layout/orgChart1"/>
    <dgm:cxn modelId="{CA265D0D-8EC1-475B-9F12-FD41B591D125}" type="presParOf" srcId="{E9A19AA0-DA86-4365-9A3E-8AF2EC793ED3}" destId="{C3C542AD-D2B8-4870-8B9C-EFB262C51A3C}" srcOrd="1" destOrd="0" presId="urn:microsoft.com/office/officeart/2005/8/layout/orgChart1"/>
    <dgm:cxn modelId="{C280E792-F31F-42F3-95B2-D9A1D0B28DBD}" type="presParOf" srcId="{A9AE83EC-2283-4D34-8E5B-000DBBD9E379}" destId="{DF5D6908-535D-4167-9224-716758D9ECC8}" srcOrd="1" destOrd="0" presId="urn:microsoft.com/office/officeart/2005/8/layout/orgChart1"/>
    <dgm:cxn modelId="{76AE2D16-213B-46F2-A323-AF5E9500FFAD}" type="presParOf" srcId="{A9AE83EC-2283-4D34-8E5B-000DBBD9E379}" destId="{598C9CF3-868D-4B46-86C1-E81D23FC551A}" srcOrd="2" destOrd="0" presId="urn:microsoft.com/office/officeart/2005/8/layout/orgChart1"/>
    <dgm:cxn modelId="{FC3B7515-3EEC-4856-B83A-C555D833A8A7}" type="presParOf" srcId="{F1864BAE-A575-41D5-8AD0-8DA826CE0AAC}" destId="{CEA2E3E9-D0D9-45C7-893D-2F95E4D7EE1B}" srcOrd="8" destOrd="0" presId="urn:microsoft.com/office/officeart/2005/8/layout/orgChart1"/>
    <dgm:cxn modelId="{D0ACD12F-FBBD-42C8-904E-D4935F02568B}" type="presParOf" srcId="{F1864BAE-A575-41D5-8AD0-8DA826CE0AAC}" destId="{9F02ED70-FF3A-4DE6-A185-2A2B73D28889}" srcOrd="9" destOrd="0" presId="urn:microsoft.com/office/officeart/2005/8/layout/orgChart1"/>
    <dgm:cxn modelId="{A97A3BCB-84A7-4B92-B33E-24CB56A77FB8}" type="presParOf" srcId="{9F02ED70-FF3A-4DE6-A185-2A2B73D28889}" destId="{E13366ED-2A85-4EB9-A1B3-EE80CEFE06B9}" srcOrd="0" destOrd="0" presId="urn:microsoft.com/office/officeart/2005/8/layout/orgChart1"/>
    <dgm:cxn modelId="{ED526030-44E9-441D-B504-44CC0C08BD29}" type="presParOf" srcId="{E13366ED-2A85-4EB9-A1B3-EE80CEFE06B9}" destId="{91B65C7A-DD01-4CF6-AD0A-020016DF2361}" srcOrd="0" destOrd="0" presId="urn:microsoft.com/office/officeart/2005/8/layout/orgChart1"/>
    <dgm:cxn modelId="{89CA2B09-24B5-40D8-8A24-13F049837872}" type="presParOf" srcId="{E13366ED-2A85-4EB9-A1B3-EE80CEFE06B9}" destId="{2FC42AEA-0BA7-4BDF-8F10-EC6599AEEF41}" srcOrd="1" destOrd="0" presId="urn:microsoft.com/office/officeart/2005/8/layout/orgChart1"/>
    <dgm:cxn modelId="{888A4AC4-68B9-46E3-B466-61CCE8DFC486}" type="presParOf" srcId="{9F02ED70-FF3A-4DE6-A185-2A2B73D28889}" destId="{5EE5209D-E25D-40E6-A4CA-FB2ECBFD94A8}" srcOrd="1" destOrd="0" presId="urn:microsoft.com/office/officeart/2005/8/layout/orgChart1"/>
    <dgm:cxn modelId="{7D26D55A-B315-475E-A622-5409B13D93B0}" type="presParOf" srcId="{9F02ED70-FF3A-4DE6-A185-2A2B73D28889}" destId="{60386AF9-EC6B-4302-8656-642D291E6353}" srcOrd="2" destOrd="0" presId="urn:microsoft.com/office/officeart/2005/8/layout/orgChart1"/>
    <dgm:cxn modelId="{A780F595-1E7C-4BD7-B58E-DDE8AB66E07A}" type="presParOf" srcId="{D627AFE0-6087-4328-933E-54378BD732C9}" destId="{F6AB2ECC-2EC3-4D1F-A9AB-0A36BF06B2FA}" srcOrd="2" destOrd="0" presId="urn:microsoft.com/office/officeart/2005/8/layout/orgChart1"/>
    <dgm:cxn modelId="{0A92B4BA-171C-4C04-8D97-866FD1FAFE6D}" type="presParOf" srcId="{4C3707DF-4A19-471D-A3EA-1EA7AE0462CF}" destId="{5A4E8FFC-1665-4FC7-A3A2-088EFD164FF9}" srcOrd="2" destOrd="0" presId="urn:microsoft.com/office/officeart/2005/8/layout/orgChart1"/>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08D91BAA-676A-4845-AC3C-1E789CFA6539}" type="doc">
      <dgm:prSet loTypeId="urn:microsoft.com/office/officeart/2005/8/layout/funnel1" loCatId="relationship" qsTypeId="urn:microsoft.com/office/officeart/2005/8/quickstyle/simple2" qsCatId="simple" csTypeId="urn:microsoft.com/office/officeart/2005/8/colors/colorful1#2" csCatId="colorful" phldr="1"/>
      <dgm:spPr/>
      <dgm:t>
        <a:bodyPr/>
        <a:lstStyle/>
        <a:p>
          <a:endParaRPr lang="hu-HU"/>
        </a:p>
      </dgm:t>
    </dgm:pt>
    <dgm:pt modelId="{405F78BF-41AC-4FA1-B9F2-02D720EA9C67}">
      <dgm:prSet phldrT="[Szöveg]" custT="1"/>
      <dgm:spPr/>
      <dgm:t>
        <a:bodyPr/>
        <a:lstStyle/>
        <a:p>
          <a:r>
            <a:rPr lang="hu-HU" sz="1200"/>
            <a:t>Önkormányzatok </a:t>
          </a:r>
        </a:p>
      </dgm:t>
    </dgm:pt>
    <dgm:pt modelId="{22A5435A-C318-4DE7-9389-1A8F41F9E45E}" type="parTrans" cxnId="{3583D840-4637-4160-9A3C-8BD7962DE862}">
      <dgm:prSet/>
      <dgm:spPr/>
      <dgm:t>
        <a:bodyPr/>
        <a:lstStyle/>
        <a:p>
          <a:endParaRPr lang="hu-HU"/>
        </a:p>
      </dgm:t>
    </dgm:pt>
    <dgm:pt modelId="{CEBF2B66-43F7-465B-A644-D1B329F5E202}" type="sibTrans" cxnId="{3583D840-4637-4160-9A3C-8BD7962DE862}">
      <dgm:prSet/>
      <dgm:spPr/>
      <dgm:t>
        <a:bodyPr/>
        <a:lstStyle/>
        <a:p>
          <a:endParaRPr lang="hu-HU"/>
        </a:p>
      </dgm:t>
    </dgm:pt>
    <dgm:pt modelId="{9F00E173-5B27-43E8-A164-559919B9E551}">
      <dgm:prSet phldrT="[Szöveg]" custT="1"/>
      <dgm:spPr/>
      <dgm:t>
        <a:bodyPr/>
        <a:lstStyle/>
        <a:p>
          <a:r>
            <a:rPr lang="hu-HU" sz="1200"/>
            <a:t>Szociális szervezetek</a:t>
          </a:r>
        </a:p>
      </dgm:t>
    </dgm:pt>
    <dgm:pt modelId="{AA816ED5-F017-4D0E-9B06-85D627DCDF7F}" type="parTrans" cxnId="{9F49D655-EE06-4756-9D85-7141E1404F35}">
      <dgm:prSet/>
      <dgm:spPr/>
      <dgm:t>
        <a:bodyPr/>
        <a:lstStyle/>
        <a:p>
          <a:endParaRPr lang="hu-HU"/>
        </a:p>
      </dgm:t>
    </dgm:pt>
    <dgm:pt modelId="{77F9EB4F-39E2-4D74-A24C-66DB293473E9}" type="sibTrans" cxnId="{9F49D655-EE06-4756-9D85-7141E1404F35}">
      <dgm:prSet/>
      <dgm:spPr/>
      <dgm:t>
        <a:bodyPr/>
        <a:lstStyle/>
        <a:p>
          <a:endParaRPr lang="hu-HU"/>
        </a:p>
      </dgm:t>
    </dgm:pt>
    <dgm:pt modelId="{24B57871-67B4-4579-BF51-77BE9B7E7701}">
      <dgm:prSet phldrT="[Szöveg]" custT="1"/>
      <dgm:spPr/>
      <dgm:t>
        <a:bodyPr/>
        <a:lstStyle/>
        <a:p>
          <a:r>
            <a:rPr lang="hu-HU" sz="1200"/>
            <a:t>Önkéntes  centrumok/pontok</a:t>
          </a:r>
        </a:p>
      </dgm:t>
    </dgm:pt>
    <dgm:pt modelId="{8FFA4580-723C-4A58-8185-0CA90EEC61FB}" type="parTrans" cxnId="{9884D046-675E-4B72-86AE-3224F6F0CB83}">
      <dgm:prSet/>
      <dgm:spPr/>
      <dgm:t>
        <a:bodyPr/>
        <a:lstStyle/>
        <a:p>
          <a:endParaRPr lang="hu-HU"/>
        </a:p>
      </dgm:t>
    </dgm:pt>
    <dgm:pt modelId="{C4D6B765-2C6F-429B-8FAB-3BC902784079}" type="sibTrans" cxnId="{9884D046-675E-4B72-86AE-3224F6F0CB83}">
      <dgm:prSet/>
      <dgm:spPr/>
      <dgm:t>
        <a:bodyPr/>
        <a:lstStyle/>
        <a:p>
          <a:endParaRPr lang="hu-HU"/>
        </a:p>
      </dgm:t>
    </dgm:pt>
    <dgm:pt modelId="{BDC61010-F14F-41E3-9865-171718EC628B}">
      <dgm:prSet phldrT="[Szöveg]"/>
      <dgm:spPr/>
      <dgm:t>
        <a:bodyPr/>
        <a:lstStyle/>
        <a:p>
          <a:r>
            <a:rPr lang="hu-HU" b="1"/>
            <a:t>Önkéntesek</a:t>
          </a:r>
        </a:p>
      </dgm:t>
    </dgm:pt>
    <dgm:pt modelId="{38F823F2-4165-4D66-9F31-F484E7EC717B}" type="parTrans" cxnId="{9E1ADA67-D679-4642-9197-D7CE1AE06FE4}">
      <dgm:prSet/>
      <dgm:spPr/>
      <dgm:t>
        <a:bodyPr/>
        <a:lstStyle/>
        <a:p>
          <a:endParaRPr lang="hu-HU"/>
        </a:p>
      </dgm:t>
    </dgm:pt>
    <dgm:pt modelId="{20C06E1F-9074-4730-B2DB-544EBA0EA9E8}" type="sibTrans" cxnId="{9E1ADA67-D679-4642-9197-D7CE1AE06FE4}">
      <dgm:prSet/>
      <dgm:spPr/>
      <dgm:t>
        <a:bodyPr/>
        <a:lstStyle/>
        <a:p>
          <a:endParaRPr lang="hu-HU"/>
        </a:p>
      </dgm:t>
    </dgm:pt>
    <dgm:pt modelId="{B5D5C7FE-EA72-4400-AEF9-BB71E89598EC}" type="pres">
      <dgm:prSet presAssocID="{08D91BAA-676A-4845-AC3C-1E789CFA6539}" presName="Name0" presStyleCnt="0">
        <dgm:presLayoutVars>
          <dgm:chMax val="4"/>
          <dgm:resizeHandles val="exact"/>
        </dgm:presLayoutVars>
      </dgm:prSet>
      <dgm:spPr/>
      <dgm:t>
        <a:bodyPr/>
        <a:lstStyle/>
        <a:p>
          <a:endParaRPr lang="hu-HU"/>
        </a:p>
      </dgm:t>
    </dgm:pt>
    <dgm:pt modelId="{DBE4AFC0-7977-4897-AA8B-2B4D2B1F6AD9}" type="pres">
      <dgm:prSet presAssocID="{08D91BAA-676A-4845-AC3C-1E789CFA6539}" presName="ellipse" presStyleLbl="trBgShp" presStyleIdx="0" presStyleCnt="1" custScaleX="109488" custScaleY="232384" custLinFactNeighborX="-3740" custLinFactNeighborY="47369"/>
      <dgm:spPr/>
    </dgm:pt>
    <dgm:pt modelId="{4B4AEBD8-3764-40C6-98DD-9CA22D46FD8A}" type="pres">
      <dgm:prSet presAssocID="{08D91BAA-676A-4845-AC3C-1E789CFA6539}" presName="arrow1" presStyleLbl="fgShp" presStyleIdx="0" presStyleCnt="1" custLinFactY="40675" custLinFactNeighborX="-11576" custLinFactNeighborY="100000"/>
      <dgm:spPr/>
    </dgm:pt>
    <dgm:pt modelId="{A06DA657-3D91-417E-A672-7737A074474C}" type="pres">
      <dgm:prSet presAssocID="{08D91BAA-676A-4845-AC3C-1E789CFA6539}" presName="rectangle" presStyleLbl="revTx" presStyleIdx="0" presStyleCnt="1" custScaleY="109842" custLinFactNeighborX="-261" custLinFactNeighborY="87668">
        <dgm:presLayoutVars>
          <dgm:bulletEnabled val="1"/>
        </dgm:presLayoutVars>
      </dgm:prSet>
      <dgm:spPr/>
      <dgm:t>
        <a:bodyPr/>
        <a:lstStyle/>
        <a:p>
          <a:endParaRPr lang="hu-HU"/>
        </a:p>
      </dgm:t>
    </dgm:pt>
    <dgm:pt modelId="{BD50B360-994F-4181-9A88-6F5BCA056327}" type="pres">
      <dgm:prSet presAssocID="{9F00E173-5B27-43E8-A164-559919B9E551}" presName="item1" presStyleLbl="node1" presStyleIdx="0" presStyleCnt="3" custScaleX="138075" custScaleY="120083" custLinFactNeighborX="-10003" custLinFactNeighborY="73598">
        <dgm:presLayoutVars>
          <dgm:bulletEnabled val="1"/>
        </dgm:presLayoutVars>
      </dgm:prSet>
      <dgm:spPr/>
      <dgm:t>
        <a:bodyPr/>
        <a:lstStyle/>
        <a:p>
          <a:endParaRPr lang="hu-HU"/>
        </a:p>
      </dgm:t>
    </dgm:pt>
    <dgm:pt modelId="{A00C45CF-67F7-46AA-9365-22E630E5D27A}" type="pres">
      <dgm:prSet presAssocID="{24B57871-67B4-4579-BF51-77BE9B7E7701}" presName="item2" presStyleLbl="node1" presStyleIdx="1" presStyleCnt="3" custScaleX="116434" custScaleY="118985" custLinFactNeighborX="-2144" custLinFactNeighborY="74841">
        <dgm:presLayoutVars>
          <dgm:bulletEnabled val="1"/>
        </dgm:presLayoutVars>
      </dgm:prSet>
      <dgm:spPr/>
      <dgm:t>
        <a:bodyPr/>
        <a:lstStyle/>
        <a:p>
          <a:endParaRPr lang="hu-HU"/>
        </a:p>
      </dgm:t>
    </dgm:pt>
    <dgm:pt modelId="{23360864-D21B-417B-A561-380232621AE5}" type="pres">
      <dgm:prSet presAssocID="{BDC61010-F14F-41E3-9865-171718EC628B}" presName="item3" presStyleLbl="node1" presStyleIdx="2" presStyleCnt="3" custScaleX="120808" custScaleY="113037" custLinFactY="4322" custLinFactNeighborX="10004" custLinFactNeighborY="100000">
        <dgm:presLayoutVars>
          <dgm:bulletEnabled val="1"/>
        </dgm:presLayoutVars>
      </dgm:prSet>
      <dgm:spPr/>
      <dgm:t>
        <a:bodyPr/>
        <a:lstStyle/>
        <a:p>
          <a:endParaRPr lang="hu-HU"/>
        </a:p>
      </dgm:t>
    </dgm:pt>
    <dgm:pt modelId="{5A77922E-F9B8-4D55-ABED-779D282ABF0A}" type="pres">
      <dgm:prSet presAssocID="{08D91BAA-676A-4845-AC3C-1E789CFA6539}" presName="funnel" presStyleLbl="trAlignAcc1" presStyleIdx="0" presStyleCnt="1" custScaleX="118053" custScaleY="148563" custLinFactNeighborX="-1376" custLinFactNeighborY="15369"/>
      <dgm:spPr/>
    </dgm:pt>
  </dgm:ptLst>
  <dgm:cxnLst>
    <dgm:cxn modelId="{1E184B86-FFC2-4DAA-98A5-3883544F094F}" type="presOf" srcId="{BDC61010-F14F-41E3-9865-171718EC628B}" destId="{A06DA657-3D91-417E-A672-7737A074474C}" srcOrd="0" destOrd="0" presId="urn:microsoft.com/office/officeart/2005/8/layout/funnel1"/>
    <dgm:cxn modelId="{9884D046-675E-4B72-86AE-3224F6F0CB83}" srcId="{08D91BAA-676A-4845-AC3C-1E789CFA6539}" destId="{24B57871-67B4-4579-BF51-77BE9B7E7701}" srcOrd="2" destOrd="0" parTransId="{8FFA4580-723C-4A58-8185-0CA90EEC61FB}" sibTransId="{C4D6B765-2C6F-429B-8FAB-3BC902784079}"/>
    <dgm:cxn modelId="{705BD5B8-C00A-4417-87D9-B2CC5C1F2A25}" type="presOf" srcId="{9F00E173-5B27-43E8-A164-559919B9E551}" destId="{A00C45CF-67F7-46AA-9365-22E630E5D27A}" srcOrd="0" destOrd="0" presId="urn:microsoft.com/office/officeart/2005/8/layout/funnel1"/>
    <dgm:cxn modelId="{9E1ADA67-D679-4642-9197-D7CE1AE06FE4}" srcId="{08D91BAA-676A-4845-AC3C-1E789CFA6539}" destId="{BDC61010-F14F-41E3-9865-171718EC628B}" srcOrd="3" destOrd="0" parTransId="{38F823F2-4165-4D66-9F31-F484E7EC717B}" sibTransId="{20C06E1F-9074-4730-B2DB-544EBA0EA9E8}"/>
    <dgm:cxn modelId="{588CF00C-611D-437F-AE18-A91A3B222219}" type="presOf" srcId="{405F78BF-41AC-4FA1-B9F2-02D720EA9C67}" destId="{23360864-D21B-417B-A561-380232621AE5}" srcOrd="0" destOrd="0" presId="urn:microsoft.com/office/officeart/2005/8/layout/funnel1"/>
    <dgm:cxn modelId="{5251D193-CB21-42CC-BCA3-320E8EE75199}" type="presOf" srcId="{08D91BAA-676A-4845-AC3C-1E789CFA6539}" destId="{B5D5C7FE-EA72-4400-AEF9-BB71E89598EC}" srcOrd="0" destOrd="0" presId="urn:microsoft.com/office/officeart/2005/8/layout/funnel1"/>
    <dgm:cxn modelId="{3583D840-4637-4160-9A3C-8BD7962DE862}" srcId="{08D91BAA-676A-4845-AC3C-1E789CFA6539}" destId="{405F78BF-41AC-4FA1-B9F2-02D720EA9C67}" srcOrd="0" destOrd="0" parTransId="{22A5435A-C318-4DE7-9389-1A8F41F9E45E}" sibTransId="{CEBF2B66-43F7-465B-A644-D1B329F5E202}"/>
    <dgm:cxn modelId="{2D6E2096-452B-43D3-8ED1-FA9D6F8BB7BF}" type="presOf" srcId="{24B57871-67B4-4579-BF51-77BE9B7E7701}" destId="{BD50B360-994F-4181-9A88-6F5BCA056327}" srcOrd="0" destOrd="0" presId="urn:microsoft.com/office/officeart/2005/8/layout/funnel1"/>
    <dgm:cxn modelId="{9F49D655-EE06-4756-9D85-7141E1404F35}" srcId="{08D91BAA-676A-4845-AC3C-1E789CFA6539}" destId="{9F00E173-5B27-43E8-A164-559919B9E551}" srcOrd="1" destOrd="0" parTransId="{AA816ED5-F017-4D0E-9B06-85D627DCDF7F}" sibTransId="{77F9EB4F-39E2-4D74-A24C-66DB293473E9}"/>
    <dgm:cxn modelId="{529F1034-03A7-488B-9D13-561E5E2D10A6}" type="presParOf" srcId="{B5D5C7FE-EA72-4400-AEF9-BB71E89598EC}" destId="{DBE4AFC0-7977-4897-AA8B-2B4D2B1F6AD9}" srcOrd="0" destOrd="0" presId="urn:microsoft.com/office/officeart/2005/8/layout/funnel1"/>
    <dgm:cxn modelId="{1E179EC8-C880-4AFE-801E-9AB14670A6DB}" type="presParOf" srcId="{B5D5C7FE-EA72-4400-AEF9-BB71E89598EC}" destId="{4B4AEBD8-3764-40C6-98DD-9CA22D46FD8A}" srcOrd="1" destOrd="0" presId="urn:microsoft.com/office/officeart/2005/8/layout/funnel1"/>
    <dgm:cxn modelId="{AFC670A6-B43E-4CC7-B7F7-828D6183FE48}" type="presParOf" srcId="{B5D5C7FE-EA72-4400-AEF9-BB71E89598EC}" destId="{A06DA657-3D91-417E-A672-7737A074474C}" srcOrd="2" destOrd="0" presId="urn:microsoft.com/office/officeart/2005/8/layout/funnel1"/>
    <dgm:cxn modelId="{183902D4-FEB9-4CB7-9BA7-7E853D164644}" type="presParOf" srcId="{B5D5C7FE-EA72-4400-AEF9-BB71E89598EC}" destId="{BD50B360-994F-4181-9A88-6F5BCA056327}" srcOrd="3" destOrd="0" presId="urn:microsoft.com/office/officeart/2005/8/layout/funnel1"/>
    <dgm:cxn modelId="{2FF74493-8122-49B0-A7C0-93F87F1FD445}" type="presParOf" srcId="{B5D5C7FE-EA72-4400-AEF9-BB71E89598EC}" destId="{A00C45CF-67F7-46AA-9365-22E630E5D27A}" srcOrd="4" destOrd="0" presId="urn:microsoft.com/office/officeart/2005/8/layout/funnel1"/>
    <dgm:cxn modelId="{9017CBFA-C37F-488A-A29B-626BC6127EBE}" type="presParOf" srcId="{B5D5C7FE-EA72-4400-AEF9-BB71E89598EC}" destId="{23360864-D21B-417B-A561-380232621AE5}" srcOrd="5" destOrd="0" presId="urn:microsoft.com/office/officeart/2005/8/layout/funnel1"/>
    <dgm:cxn modelId="{0FC6960B-38D7-4A61-A30B-A96CDFEE742F}" type="presParOf" srcId="{B5D5C7FE-EA72-4400-AEF9-BB71E89598EC}" destId="{5A77922E-F9B8-4D55-ABED-779D282ABF0A}" srcOrd="6" destOrd="0" presId="urn:microsoft.com/office/officeart/2005/8/layout/funnel1"/>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7FB5C119-9B00-45FA-87E5-7719D588E4B8}" type="doc">
      <dgm:prSet loTypeId="urn:microsoft.com/office/officeart/2005/8/layout/hierarchy4" loCatId="hierarchy" qsTypeId="urn:microsoft.com/office/officeart/2005/8/quickstyle/simple1" qsCatId="simple" csTypeId="urn:microsoft.com/office/officeart/2005/8/colors/accent1_2" csCatId="accent1" phldr="1"/>
      <dgm:spPr/>
      <dgm:t>
        <a:bodyPr/>
        <a:lstStyle/>
        <a:p>
          <a:endParaRPr lang="hu-HU"/>
        </a:p>
      </dgm:t>
    </dgm:pt>
    <dgm:pt modelId="{C0F31455-9B48-40FE-99C3-8E5843B4B962}">
      <dgm:prSet phldrT="[Szöveg]" custT="1"/>
      <dgm:spPr>
        <a:solidFill>
          <a:schemeClr val="tx2">
            <a:lumMod val="60000"/>
            <a:lumOff val="40000"/>
          </a:schemeClr>
        </a:solidFill>
      </dgm:spPr>
      <dgm:t>
        <a:bodyPr/>
        <a:lstStyle/>
        <a:p>
          <a:r>
            <a:rPr lang="hu-HU" sz="1100"/>
            <a:t>Békés Megyei Területi Társadalmi Aktivitás Nonprofit Kft. </a:t>
          </a:r>
          <a:r>
            <a:rPr lang="hu-HU" sz="1100" b="1"/>
            <a:t>(PROJEKT 2.)</a:t>
          </a:r>
        </a:p>
      </dgm:t>
    </dgm:pt>
    <dgm:pt modelId="{1ACE53D1-CFDB-478A-A8F8-F371CAE6E681}" type="parTrans" cxnId="{45B36CBD-7010-4CCE-9638-9B0AA0F6F813}">
      <dgm:prSet/>
      <dgm:spPr/>
      <dgm:t>
        <a:bodyPr/>
        <a:lstStyle/>
        <a:p>
          <a:endParaRPr lang="hu-HU"/>
        </a:p>
      </dgm:t>
    </dgm:pt>
    <dgm:pt modelId="{63CFB4F4-1B17-4900-AFDE-1347BA341C31}" type="sibTrans" cxnId="{45B36CBD-7010-4CCE-9638-9B0AA0F6F813}">
      <dgm:prSet/>
      <dgm:spPr/>
      <dgm:t>
        <a:bodyPr/>
        <a:lstStyle/>
        <a:p>
          <a:endParaRPr lang="hu-HU"/>
        </a:p>
      </dgm:t>
    </dgm:pt>
    <dgm:pt modelId="{2BB4140A-69EC-4553-9ECF-FFB07B6A4417}">
      <dgm:prSet phldrT="[Szöveg]" custT="1"/>
      <dgm:spPr>
        <a:solidFill>
          <a:schemeClr val="accent2">
            <a:lumMod val="60000"/>
            <a:lumOff val="40000"/>
          </a:schemeClr>
        </a:solidFill>
      </dgm:spPr>
      <dgm:t>
        <a:bodyPr/>
        <a:lstStyle/>
        <a:p>
          <a:r>
            <a:rPr lang="hu-HU" sz="1200"/>
            <a:t>Dél-Békés Többcélú Kistérségi Társulása</a:t>
          </a:r>
        </a:p>
      </dgm:t>
    </dgm:pt>
    <dgm:pt modelId="{62101E7A-0D83-4F7E-BA73-F5404A4F0F77}" type="parTrans" cxnId="{7460F74B-FBE2-4BEA-952C-688624044A34}">
      <dgm:prSet/>
      <dgm:spPr/>
      <dgm:t>
        <a:bodyPr/>
        <a:lstStyle/>
        <a:p>
          <a:endParaRPr lang="hu-HU"/>
        </a:p>
      </dgm:t>
    </dgm:pt>
    <dgm:pt modelId="{D86DC8B5-39B3-40CE-87B1-07D1637F1C54}" type="sibTrans" cxnId="{7460F74B-FBE2-4BEA-952C-688624044A34}">
      <dgm:prSet/>
      <dgm:spPr/>
      <dgm:t>
        <a:bodyPr/>
        <a:lstStyle/>
        <a:p>
          <a:endParaRPr lang="hu-HU"/>
        </a:p>
      </dgm:t>
    </dgm:pt>
    <dgm:pt modelId="{1A958D57-724C-4A6E-87FA-AF7314E0143A}">
      <dgm:prSet phldrT="[Szöveg]" custT="1"/>
      <dgm:spPr>
        <a:solidFill>
          <a:schemeClr val="bg2">
            <a:lumMod val="75000"/>
          </a:schemeClr>
        </a:solidFill>
      </dgm:spPr>
      <dgm:t>
        <a:bodyPr/>
        <a:lstStyle/>
        <a:p>
          <a:r>
            <a:rPr lang="hu-HU" sz="1200"/>
            <a:t>Munkaügyi Központ</a:t>
          </a:r>
        </a:p>
      </dgm:t>
    </dgm:pt>
    <dgm:pt modelId="{18D9C510-9321-46D6-979C-DE35A8E7269D}" type="parTrans" cxnId="{48ED193C-F41D-4F9F-B855-1A32936893CF}">
      <dgm:prSet/>
      <dgm:spPr/>
      <dgm:t>
        <a:bodyPr/>
        <a:lstStyle/>
        <a:p>
          <a:endParaRPr lang="hu-HU"/>
        </a:p>
      </dgm:t>
    </dgm:pt>
    <dgm:pt modelId="{913BC57D-4D9B-4335-BBC0-B1BCD1032B7B}" type="sibTrans" cxnId="{48ED193C-F41D-4F9F-B855-1A32936893CF}">
      <dgm:prSet/>
      <dgm:spPr/>
      <dgm:t>
        <a:bodyPr/>
        <a:lstStyle/>
        <a:p>
          <a:endParaRPr lang="hu-HU"/>
        </a:p>
      </dgm:t>
    </dgm:pt>
    <dgm:pt modelId="{34B9767F-2C02-4551-BDAC-B270D1ACE939}">
      <dgm:prSet phldrT="[Szöveg]" custT="1"/>
      <dgm:spPr>
        <a:solidFill>
          <a:schemeClr val="bg2">
            <a:lumMod val="75000"/>
          </a:schemeClr>
        </a:solidFill>
      </dgm:spPr>
      <dgm:t>
        <a:bodyPr/>
        <a:lstStyle/>
        <a:p>
          <a:r>
            <a:rPr lang="hu-HU" sz="1200"/>
            <a:t>Képző partner(ek)</a:t>
          </a:r>
        </a:p>
      </dgm:t>
    </dgm:pt>
    <dgm:pt modelId="{A6ED9E79-22D3-4FF6-A24B-790D4F6A2183}" type="parTrans" cxnId="{522118E5-429E-4E58-99F0-786ABAF0DEAE}">
      <dgm:prSet/>
      <dgm:spPr/>
      <dgm:t>
        <a:bodyPr/>
        <a:lstStyle/>
        <a:p>
          <a:endParaRPr lang="hu-HU"/>
        </a:p>
      </dgm:t>
    </dgm:pt>
    <dgm:pt modelId="{19D0CC48-0023-4A92-A17E-8E968834FFA9}" type="sibTrans" cxnId="{522118E5-429E-4E58-99F0-786ABAF0DEAE}">
      <dgm:prSet/>
      <dgm:spPr/>
      <dgm:t>
        <a:bodyPr/>
        <a:lstStyle/>
        <a:p>
          <a:endParaRPr lang="hu-HU"/>
        </a:p>
      </dgm:t>
    </dgm:pt>
    <dgm:pt modelId="{5BF3D802-F738-4213-A20E-C7FE0BDF36D8}">
      <dgm:prSet phldrT="[Szöveg]" custT="1"/>
      <dgm:spPr>
        <a:solidFill>
          <a:schemeClr val="accent2">
            <a:lumMod val="60000"/>
            <a:lumOff val="40000"/>
          </a:schemeClr>
        </a:solidFill>
      </dgm:spPr>
      <dgm:t>
        <a:bodyPr/>
        <a:lstStyle/>
        <a:p>
          <a:r>
            <a:rPr lang="hu-HU" sz="1200"/>
            <a:t>Dél-Békés Mg. Termelőiért Kh Alapítvány</a:t>
          </a:r>
        </a:p>
      </dgm:t>
    </dgm:pt>
    <dgm:pt modelId="{0CBF1CBD-B8BD-4AC9-8C34-4DFDD64CCF56}" type="parTrans" cxnId="{68F430BB-ED33-4AC3-B392-9B24A72F4DA1}">
      <dgm:prSet/>
      <dgm:spPr/>
      <dgm:t>
        <a:bodyPr/>
        <a:lstStyle/>
        <a:p>
          <a:endParaRPr lang="hu-HU"/>
        </a:p>
      </dgm:t>
    </dgm:pt>
    <dgm:pt modelId="{2DE98671-63C8-4705-9349-E4910B8D0EDA}" type="sibTrans" cxnId="{68F430BB-ED33-4AC3-B392-9B24A72F4DA1}">
      <dgm:prSet/>
      <dgm:spPr/>
      <dgm:t>
        <a:bodyPr/>
        <a:lstStyle/>
        <a:p>
          <a:endParaRPr lang="hu-HU"/>
        </a:p>
      </dgm:t>
    </dgm:pt>
    <dgm:pt modelId="{6C2DEDCC-9739-4A4B-96B3-F79AD44A5BFA}">
      <dgm:prSet phldrT="[Szöveg]" custT="1"/>
      <dgm:spPr>
        <a:solidFill>
          <a:schemeClr val="bg2">
            <a:lumMod val="75000"/>
          </a:schemeClr>
        </a:solidFill>
      </dgm:spPr>
      <dgm:t>
        <a:bodyPr/>
        <a:lstStyle/>
        <a:p>
          <a:r>
            <a:rPr lang="hu-HU" sz="1200"/>
            <a:t>Vállalati partner(ek)</a:t>
          </a:r>
        </a:p>
      </dgm:t>
    </dgm:pt>
    <dgm:pt modelId="{20161752-AE5E-49CA-B808-50288EB54607}" type="parTrans" cxnId="{94EF2591-9F8C-4577-9474-7C12FC74DF9F}">
      <dgm:prSet/>
      <dgm:spPr/>
      <dgm:t>
        <a:bodyPr/>
        <a:lstStyle/>
        <a:p>
          <a:endParaRPr lang="hu-HU"/>
        </a:p>
      </dgm:t>
    </dgm:pt>
    <dgm:pt modelId="{748B0E2C-D6CD-480B-BCDE-4DDB0FBC83F0}" type="sibTrans" cxnId="{94EF2591-9F8C-4577-9474-7C12FC74DF9F}">
      <dgm:prSet/>
      <dgm:spPr/>
      <dgm:t>
        <a:bodyPr/>
        <a:lstStyle/>
        <a:p>
          <a:endParaRPr lang="hu-HU"/>
        </a:p>
      </dgm:t>
    </dgm:pt>
    <dgm:pt modelId="{57006131-BB3C-4F4E-8493-BCB217C62BCD}" type="pres">
      <dgm:prSet presAssocID="{7FB5C119-9B00-45FA-87E5-7719D588E4B8}" presName="Name0" presStyleCnt="0">
        <dgm:presLayoutVars>
          <dgm:chPref val="1"/>
          <dgm:dir/>
          <dgm:animOne val="branch"/>
          <dgm:animLvl val="lvl"/>
          <dgm:resizeHandles/>
        </dgm:presLayoutVars>
      </dgm:prSet>
      <dgm:spPr/>
      <dgm:t>
        <a:bodyPr/>
        <a:lstStyle/>
        <a:p>
          <a:endParaRPr lang="hu-HU"/>
        </a:p>
      </dgm:t>
    </dgm:pt>
    <dgm:pt modelId="{F35BA17E-9986-4C7A-A371-021BDFDE490B}" type="pres">
      <dgm:prSet presAssocID="{C0F31455-9B48-40FE-99C3-8E5843B4B962}" presName="vertOne" presStyleCnt="0"/>
      <dgm:spPr/>
    </dgm:pt>
    <dgm:pt modelId="{177CC1E9-67D3-4296-AAA4-EE99B82B1216}" type="pres">
      <dgm:prSet presAssocID="{C0F31455-9B48-40FE-99C3-8E5843B4B962}" presName="txOne" presStyleLbl="node0" presStyleIdx="0" presStyleCnt="1">
        <dgm:presLayoutVars>
          <dgm:chPref val="3"/>
        </dgm:presLayoutVars>
      </dgm:prSet>
      <dgm:spPr/>
      <dgm:t>
        <a:bodyPr/>
        <a:lstStyle/>
        <a:p>
          <a:endParaRPr lang="hu-HU"/>
        </a:p>
      </dgm:t>
    </dgm:pt>
    <dgm:pt modelId="{CD1D24EA-3D2D-4608-B308-2BEAB0C3B8F9}" type="pres">
      <dgm:prSet presAssocID="{C0F31455-9B48-40FE-99C3-8E5843B4B962}" presName="parTransOne" presStyleCnt="0"/>
      <dgm:spPr/>
    </dgm:pt>
    <dgm:pt modelId="{5CA56F0D-B281-4FD4-9787-1618989236A9}" type="pres">
      <dgm:prSet presAssocID="{C0F31455-9B48-40FE-99C3-8E5843B4B962}" presName="horzOne" presStyleCnt="0"/>
      <dgm:spPr/>
    </dgm:pt>
    <dgm:pt modelId="{B6442358-39F1-4F66-A12D-0EF88CA3D7A0}" type="pres">
      <dgm:prSet presAssocID="{2BB4140A-69EC-4553-9ECF-FFB07B6A4417}" presName="vertTwo" presStyleCnt="0"/>
      <dgm:spPr/>
    </dgm:pt>
    <dgm:pt modelId="{C199DD0C-0061-45F3-81EC-5E6F71712260}" type="pres">
      <dgm:prSet presAssocID="{2BB4140A-69EC-4553-9ECF-FFB07B6A4417}" presName="txTwo" presStyleLbl="node2" presStyleIdx="0" presStyleCnt="2">
        <dgm:presLayoutVars>
          <dgm:chPref val="3"/>
        </dgm:presLayoutVars>
      </dgm:prSet>
      <dgm:spPr/>
      <dgm:t>
        <a:bodyPr/>
        <a:lstStyle/>
        <a:p>
          <a:endParaRPr lang="hu-HU"/>
        </a:p>
      </dgm:t>
    </dgm:pt>
    <dgm:pt modelId="{64163475-10F3-44FA-8F13-646BC396614A}" type="pres">
      <dgm:prSet presAssocID="{2BB4140A-69EC-4553-9ECF-FFB07B6A4417}" presName="parTransTwo" presStyleCnt="0"/>
      <dgm:spPr/>
    </dgm:pt>
    <dgm:pt modelId="{CE729AC4-577C-460A-B243-E530293A8078}" type="pres">
      <dgm:prSet presAssocID="{2BB4140A-69EC-4553-9ECF-FFB07B6A4417}" presName="horzTwo" presStyleCnt="0"/>
      <dgm:spPr/>
    </dgm:pt>
    <dgm:pt modelId="{5FE009C5-E551-4520-89DB-238610527658}" type="pres">
      <dgm:prSet presAssocID="{1A958D57-724C-4A6E-87FA-AF7314E0143A}" presName="vertThree" presStyleCnt="0"/>
      <dgm:spPr/>
    </dgm:pt>
    <dgm:pt modelId="{C61525C3-5F09-41F8-9B55-2EE3978CC750}" type="pres">
      <dgm:prSet presAssocID="{1A958D57-724C-4A6E-87FA-AF7314E0143A}" presName="txThree" presStyleLbl="node3" presStyleIdx="0" presStyleCnt="3">
        <dgm:presLayoutVars>
          <dgm:chPref val="3"/>
        </dgm:presLayoutVars>
      </dgm:prSet>
      <dgm:spPr/>
      <dgm:t>
        <a:bodyPr/>
        <a:lstStyle/>
        <a:p>
          <a:endParaRPr lang="hu-HU"/>
        </a:p>
      </dgm:t>
    </dgm:pt>
    <dgm:pt modelId="{9EC5B062-992D-49E6-B08C-835E08547255}" type="pres">
      <dgm:prSet presAssocID="{1A958D57-724C-4A6E-87FA-AF7314E0143A}" presName="horzThree" presStyleCnt="0"/>
      <dgm:spPr/>
    </dgm:pt>
    <dgm:pt modelId="{2FF4FA7F-C249-4FC6-85E5-0BB3492C3F0E}" type="pres">
      <dgm:prSet presAssocID="{913BC57D-4D9B-4335-BBC0-B1BCD1032B7B}" presName="sibSpaceThree" presStyleCnt="0"/>
      <dgm:spPr/>
    </dgm:pt>
    <dgm:pt modelId="{3302C113-38AB-4717-827C-F723B46B97F9}" type="pres">
      <dgm:prSet presAssocID="{34B9767F-2C02-4551-BDAC-B270D1ACE939}" presName="vertThree" presStyleCnt="0"/>
      <dgm:spPr/>
    </dgm:pt>
    <dgm:pt modelId="{E91505AC-FA1A-4276-B06A-9649516BC201}" type="pres">
      <dgm:prSet presAssocID="{34B9767F-2C02-4551-BDAC-B270D1ACE939}" presName="txThree" presStyleLbl="node3" presStyleIdx="1" presStyleCnt="3" custLinFactNeighborX="9333" custLinFactNeighborY="11213">
        <dgm:presLayoutVars>
          <dgm:chPref val="3"/>
        </dgm:presLayoutVars>
      </dgm:prSet>
      <dgm:spPr/>
      <dgm:t>
        <a:bodyPr/>
        <a:lstStyle/>
        <a:p>
          <a:endParaRPr lang="hu-HU"/>
        </a:p>
      </dgm:t>
    </dgm:pt>
    <dgm:pt modelId="{286932B7-0F40-4C5E-91AE-67AE34DAD938}" type="pres">
      <dgm:prSet presAssocID="{34B9767F-2C02-4551-BDAC-B270D1ACE939}" presName="horzThree" presStyleCnt="0"/>
      <dgm:spPr/>
    </dgm:pt>
    <dgm:pt modelId="{92B9BD8A-380D-4D86-BFB7-A589436C5FBB}" type="pres">
      <dgm:prSet presAssocID="{D86DC8B5-39B3-40CE-87B1-07D1637F1C54}" presName="sibSpaceTwo" presStyleCnt="0"/>
      <dgm:spPr/>
    </dgm:pt>
    <dgm:pt modelId="{8A0980CB-7339-42B1-B068-C0FEA06D00B7}" type="pres">
      <dgm:prSet presAssocID="{5BF3D802-F738-4213-A20E-C7FE0BDF36D8}" presName="vertTwo" presStyleCnt="0"/>
      <dgm:spPr/>
    </dgm:pt>
    <dgm:pt modelId="{64A5A5E1-F40B-4A33-BFFE-36741D5ECE8C}" type="pres">
      <dgm:prSet presAssocID="{5BF3D802-F738-4213-A20E-C7FE0BDF36D8}" presName="txTwo" presStyleLbl="node2" presStyleIdx="1" presStyleCnt="2">
        <dgm:presLayoutVars>
          <dgm:chPref val="3"/>
        </dgm:presLayoutVars>
      </dgm:prSet>
      <dgm:spPr/>
      <dgm:t>
        <a:bodyPr/>
        <a:lstStyle/>
        <a:p>
          <a:endParaRPr lang="hu-HU"/>
        </a:p>
      </dgm:t>
    </dgm:pt>
    <dgm:pt modelId="{BD747811-9587-4B56-BD75-52D699B1B0E5}" type="pres">
      <dgm:prSet presAssocID="{5BF3D802-F738-4213-A20E-C7FE0BDF36D8}" presName="parTransTwo" presStyleCnt="0"/>
      <dgm:spPr/>
    </dgm:pt>
    <dgm:pt modelId="{FA8BCC9D-56B8-413D-BFBE-20178ADA09CE}" type="pres">
      <dgm:prSet presAssocID="{5BF3D802-F738-4213-A20E-C7FE0BDF36D8}" presName="horzTwo" presStyleCnt="0"/>
      <dgm:spPr/>
    </dgm:pt>
    <dgm:pt modelId="{7465D534-7EAE-44DB-87FE-4BF74329E64E}" type="pres">
      <dgm:prSet presAssocID="{6C2DEDCC-9739-4A4B-96B3-F79AD44A5BFA}" presName="vertThree" presStyleCnt="0"/>
      <dgm:spPr/>
    </dgm:pt>
    <dgm:pt modelId="{B9459762-8209-484A-B7F9-FA42B2A269EA}" type="pres">
      <dgm:prSet presAssocID="{6C2DEDCC-9739-4A4B-96B3-F79AD44A5BFA}" presName="txThree" presStyleLbl="node3" presStyleIdx="2" presStyleCnt="3">
        <dgm:presLayoutVars>
          <dgm:chPref val="3"/>
        </dgm:presLayoutVars>
      </dgm:prSet>
      <dgm:spPr/>
      <dgm:t>
        <a:bodyPr/>
        <a:lstStyle/>
        <a:p>
          <a:endParaRPr lang="hu-HU"/>
        </a:p>
      </dgm:t>
    </dgm:pt>
    <dgm:pt modelId="{4191FA2B-3A6E-4215-9321-08DCAC512B16}" type="pres">
      <dgm:prSet presAssocID="{6C2DEDCC-9739-4A4B-96B3-F79AD44A5BFA}" presName="horzThree" presStyleCnt="0"/>
      <dgm:spPr/>
    </dgm:pt>
  </dgm:ptLst>
  <dgm:cxnLst>
    <dgm:cxn modelId="{522118E5-429E-4E58-99F0-786ABAF0DEAE}" srcId="{2BB4140A-69EC-4553-9ECF-FFB07B6A4417}" destId="{34B9767F-2C02-4551-BDAC-B270D1ACE939}" srcOrd="1" destOrd="0" parTransId="{A6ED9E79-22D3-4FF6-A24B-790D4F6A2183}" sibTransId="{19D0CC48-0023-4A92-A17E-8E968834FFA9}"/>
    <dgm:cxn modelId="{45B36CBD-7010-4CCE-9638-9B0AA0F6F813}" srcId="{7FB5C119-9B00-45FA-87E5-7719D588E4B8}" destId="{C0F31455-9B48-40FE-99C3-8E5843B4B962}" srcOrd="0" destOrd="0" parTransId="{1ACE53D1-CFDB-478A-A8F8-F371CAE6E681}" sibTransId="{63CFB4F4-1B17-4900-AFDE-1347BA341C31}"/>
    <dgm:cxn modelId="{E77257F1-1423-4548-8715-8116D46B7327}" type="presOf" srcId="{6C2DEDCC-9739-4A4B-96B3-F79AD44A5BFA}" destId="{B9459762-8209-484A-B7F9-FA42B2A269EA}" srcOrd="0" destOrd="0" presId="urn:microsoft.com/office/officeart/2005/8/layout/hierarchy4"/>
    <dgm:cxn modelId="{E1A8EF45-E122-4B18-AB62-48E5A528E682}" type="presOf" srcId="{7FB5C119-9B00-45FA-87E5-7719D588E4B8}" destId="{57006131-BB3C-4F4E-8493-BCB217C62BCD}" srcOrd="0" destOrd="0" presId="urn:microsoft.com/office/officeart/2005/8/layout/hierarchy4"/>
    <dgm:cxn modelId="{94EF2591-9F8C-4577-9474-7C12FC74DF9F}" srcId="{5BF3D802-F738-4213-A20E-C7FE0BDF36D8}" destId="{6C2DEDCC-9739-4A4B-96B3-F79AD44A5BFA}" srcOrd="0" destOrd="0" parTransId="{20161752-AE5E-49CA-B808-50288EB54607}" sibTransId="{748B0E2C-D6CD-480B-BCDE-4DDB0FBC83F0}"/>
    <dgm:cxn modelId="{4759C0B5-67A8-4B8A-94B5-81F7866A0D24}" type="presOf" srcId="{2BB4140A-69EC-4553-9ECF-FFB07B6A4417}" destId="{C199DD0C-0061-45F3-81EC-5E6F71712260}" srcOrd="0" destOrd="0" presId="urn:microsoft.com/office/officeart/2005/8/layout/hierarchy4"/>
    <dgm:cxn modelId="{98E41CCE-B40A-4413-96D6-395F4D661953}" type="presOf" srcId="{34B9767F-2C02-4551-BDAC-B270D1ACE939}" destId="{E91505AC-FA1A-4276-B06A-9649516BC201}" srcOrd="0" destOrd="0" presId="urn:microsoft.com/office/officeart/2005/8/layout/hierarchy4"/>
    <dgm:cxn modelId="{68F430BB-ED33-4AC3-B392-9B24A72F4DA1}" srcId="{C0F31455-9B48-40FE-99C3-8E5843B4B962}" destId="{5BF3D802-F738-4213-A20E-C7FE0BDF36D8}" srcOrd="1" destOrd="0" parTransId="{0CBF1CBD-B8BD-4AC9-8C34-4DFDD64CCF56}" sibTransId="{2DE98671-63C8-4705-9349-E4910B8D0EDA}"/>
    <dgm:cxn modelId="{B58D5BB8-0DBC-48A5-B5B7-103B19236A0F}" type="presOf" srcId="{1A958D57-724C-4A6E-87FA-AF7314E0143A}" destId="{C61525C3-5F09-41F8-9B55-2EE3978CC750}" srcOrd="0" destOrd="0" presId="urn:microsoft.com/office/officeart/2005/8/layout/hierarchy4"/>
    <dgm:cxn modelId="{7460F74B-FBE2-4BEA-952C-688624044A34}" srcId="{C0F31455-9B48-40FE-99C3-8E5843B4B962}" destId="{2BB4140A-69EC-4553-9ECF-FFB07B6A4417}" srcOrd="0" destOrd="0" parTransId="{62101E7A-0D83-4F7E-BA73-F5404A4F0F77}" sibTransId="{D86DC8B5-39B3-40CE-87B1-07D1637F1C54}"/>
    <dgm:cxn modelId="{FCA7B4E7-A122-40D3-9B4F-79249A303DBF}" type="presOf" srcId="{C0F31455-9B48-40FE-99C3-8E5843B4B962}" destId="{177CC1E9-67D3-4296-AAA4-EE99B82B1216}" srcOrd="0" destOrd="0" presId="urn:microsoft.com/office/officeart/2005/8/layout/hierarchy4"/>
    <dgm:cxn modelId="{48ED193C-F41D-4F9F-B855-1A32936893CF}" srcId="{2BB4140A-69EC-4553-9ECF-FFB07B6A4417}" destId="{1A958D57-724C-4A6E-87FA-AF7314E0143A}" srcOrd="0" destOrd="0" parTransId="{18D9C510-9321-46D6-979C-DE35A8E7269D}" sibTransId="{913BC57D-4D9B-4335-BBC0-B1BCD1032B7B}"/>
    <dgm:cxn modelId="{3369FC93-B54B-4355-9303-618FD41B6CE0}" type="presOf" srcId="{5BF3D802-F738-4213-A20E-C7FE0BDF36D8}" destId="{64A5A5E1-F40B-4A33-BFFE-36741D5ECE8C}" srcOrd="0" destOrd="0" presId="urn:microsoft.com/office/officeart/2005/8/layout/hierarchy4"/>
    <dgm:cxn modelId="{16A68D97-B485-442E-8F56-E43FC4C8519A}" type="presParOf" srcId="{57006131-BB3C-4F4E-8493-BCB217C62BCD}" destId="{F35BA17E-9986-4C7A-A371-021BDFDE490B}" srcOrd="0" destOrd="0" presId="urn:microsoft.com/office/officeart/2005/8/layout/hierarchy4"/>
    <dgm:cxn modelId="{45894DD7-9B59-4F55-9FE3-26A75C810418}" type="presParOf" srcId="{F35BA17E-9986-4C7A-A371-021BDFDE490B}" destId="{177CC1E9-67D3-4296-AAA4-EE99B82B1216}" srcOrd="0" destOrd="0" presId="urn:microsoft.com/office/officeart/2005/8/layout/hierarchy4"/>
    <dgm:cxn modelId="{20F2059E-804A-4D74-93CE-48EABFAC8D50}" type="presParOf" srcId="{F35BA17E-9986-4C7A-A371-021BDFDE490B}" destId="{CD1D24EA-3D2D-4608-B308-2BEAB0C3B8F9}" srcOrd="1" destOrd="0" presId="urn:microsoft.com/office/officeart/2005/8/layout/hierarchy4"/>
    <dgm:cxn modelId="{E64F78E9-0F01-4BA9-B603-3A9C75B2C58E}" type="presParOf" srcId="{F35BA17E-9986-4C7A-A371-021BDFDE490B}" destId="{5CA56F0D-B281-4FD4-9787-1618989236A9}" srcOrd="2" destOrd="0" presId="urn:microsoft.com/office/officeart/2005/8/layout/hierarchy4"/>
    <dgm:cxn modelId="{A16FD42B-D8FA-420F-9E8A-34E9F1B62BD7}" type="presParOf" srcId="{5CA56F0D-B281-4FD4-9787-1618989236A9}" destId="{B6442358-39F1-4F66-A12D-0EF88CA3D7A0}" srcOrd="0" destOrd="0" presId="urn:microsoft.com/office/officeart/2005/8/layout/hierarchy4"/>
    <dgm:cxn modelId="{281837F2-D7EE-4DA4-AA84-F788C1930B52}" type="presParOf" srcId="{B6442358-39F1-4F66-A12D-0EF88CA3D7A0}" destId="{C199DD0C-0061-45F3-81EC-5E6F71712260}" srcOrd="0" destOrd="0" presId="urn:microsoft.com/office/officeart/2005/8/layout/hierarchy4"/>
    <dgm:cxn modelId="{1D9A2674-5698-4DF6-83F3-542E61FED4EC}" type="presParOf" srcId="{B6442358-39F1-4F66-A12D-0EF88CA3D7A0}" destId="{64163475-10F3-44FA-8F13-646BC396614A}" srcOrd="1" destOrd="0" presId="urn:microsoft.com/office/officeart/2005/8/layout/hierarchy4"/>
    <dgm:cxn modelId="{1EB78480-2791-4048-A528-63D88A1A4B7D}" type="presParOf" srcId="{B6442358-39F1-4F66-A12D-0EF88CA3D7A0}" destId="{CE729AC4-577C-460A-B243-E530293A8078}" srcOrd="2" destOrd="0" presId="urn:microsoft.com/office/officeart/2005/8/layout/hierarchy4"/>
    <dgm:cxn modelId="{A674DA39-43FC-440F-9F22-2295DD962742}" type="presParOf" srcId="{CE729AC4-577C-460A-B243-E530293A8078}" destId="{5FE009C5-E551-4520-89DB-238610527658}" srcOrd="0" destOrd="0" presId="urn:microsoft.com/office/officeart/2005/8/layout/hierarchy4"/>
    <dgm:cxn modelId="{CD29F459-A32B-4E4E-A929-05849FE375FE}" type="presParOf" srcId="{5FE009C5-E551-4520-89DB-238610527658}" destId="{C61525C3-5F09-41F8-9B55-2EE3978CC750}" srcOrd="0" destOrd="0" presId="urn:microsoft.com/office/officeart/2005/8/layout/hierarchy4"/>
    <dgm:cxn modelId="{B23B1F54-FDDC-459A-A4B9-43C42D80AE51}" type="presParOf" srcId="{5FE009C5-E551-4520-89DB-238610527658}" destId="{9EC5B062-992D-49E6-B08C-835E08547255}" srcOrd="1" destOrd="0" presId="urn:microsoft.com/office/officeart/2005/8/layout/hierarchy4"/>
    <dgm:cxn modelId="{63975E30-E450-41EB-8943-9B89BD9EFE6E}" type="presParOf" srcId="{CE729AC4-577C-460A-B243-E530293A8078}" destId="{2FF4FA7F-C249-4FC6-85E5-0BB3492C3F0E}" srcOrd="1" destOrd="0" presId="urn:microsoft.com/office/officeart/2005/8/layout/hierarchy4"/>
    <dgm:cxn modelId="{AA1E6503-7A1F-4758-89B9-CD3AD3EE6B22}" type="presParOf" srcId="{CE729AC4-577C-460A-B243-E530293A8078}" destId="{3302C113-38AB-4717-827C-F723B46B97F9}" srcOrd="2" destOrd="0" presId="urn:microsoft.com/office/officeart/2005/8/layout/hierarchy4"/>
    <dgm:cxn modelId="{F54F31D6-50AA-40EF-A8C8-B03871CBCACC}" type="presParOf" srcId="{3302C113-38AB-4717-827C-F723B46B97F9}" destId="{E91505AC-FA1A-4276-B06A-9649516BC201}" srcOrd="0" destOrd="0" presId="urn:microsoft.com/office/officeart/2005/8/layout/hierarchy4"/>
    <dgm:cxn modelId="{A0D45E99-C42E-4AD9-A518-4A4802A8A686}" type="presParOf" srcId="{3302C113-38AB-4717-827C-F723B46B97F9}" destId="{286932B7-0F40-4C5E-91AE-67AE34DAD938}" srcOrd="1" destOrd="0" presId="urn:microsoft.com/office/officeart/2005/8/layout/hierarchy4"/>
    <dgm:cxn modelId="{EF94FCB2-3B89-4D53-9E3A-B75E2359BB04}" type="presParOf" srcId="{5CA56F0D-B281-4FD4-9787-1618989236A9}" destId="{92B9BD8A-380D-4D86-BFB7-A589436C5FBB}" srcOrd="1" destOrd="0" presId="urn:microsoft.com/office/officeart/2005/8/layout/hierarchy4"/>
    <dgm:cxn modelId="{CD45CDD8-221B-4ECE-AD9F-67B3D5CAE1A5}" type="presParOf" srcId="{5CA56F0D-B281-4FD4-9787-1618989236A9}" destId="{8A0980CB-7339-42B1-B068-C0FEA06D00B7}" srcOrd="2" destOrd="0" presId="urn:microsoft.com/office/officeart/2005/8/layout/hierarchy4"/>
    <dgm:cxn modelId="{13BF6E9E-6BBB-4F0B-9DAE-12B614B1D6FD}" type="presParOf" srcId="{8A0980CB-7339-42B1-B068-C0FEA06D00B7}" destId="{64A5A5E1-F40B-4A33-BFFE-36741D5ECE8C}" srcOrd="0" destOrd="0" presId="urn:microsoft.com/office/officeart/2005/8/layout/hierarchy4"/>
    <dgm:cxn modelId="{31F9E226-0576-4236-A0E9-9D49E0C7916C}" type="presParOf" srcId="{8A0980CB-7339-42B1-B068-C0FEA06D00B7}" destId="{BD747811-9587-4B56-BD75-52D699B1B0E5}" srcOrd="1" destOrd="0" presId="urn:microsoft.com/office/officeart/2005/8/layout/hierarchy4"/>
    <dgm:cxn modelId="{E0FD3A72-1C75-4604-B2EC-A969EA05FEC8}" type="presParOf" srcId="{8A0980CB-7339-42B1-B068-C0FEA06D00B7}" destId="{FA8BCC9D-56B8-413D-BFBE-20178ADA09CE}" srcOrd="2" destOrd="0" presId="urn:microsoft.com/office/officeart/2005/8/layout/hierarchy4"/>
    <dgm:cxn modelId="{1A006C21-F7E0-41B0-B3E0-8ED175FB9A67}" type="presParOf" srcId="{FA8BCC9D-56B8-413D-BFBE-20178ADA09CE}" destId="{7465D534-7EAE-44DB-87FE-4BF74329E64E}" srcOrd="0" destOrd="0" presId="urn:microsoft.com/office/officeart/2005/8/layout/hierarchy4"/>
    <dgm:cxn modelId="{759FD283-1663-4BAF-B84C-346DFDEFF998}" type="presParOf" srcId="{7465D534-7EAE-44DB-87FE-4BF74329E64E}" destId="{B9459762-8209-484A-B7F9-FA42B2A269EA}" srcOrd="0" destOrd="0" presId="urn:microsoft.com/office/officeart/2005/8/layout/hierarchy4"/>
    <dgm:cxn modelId="{4D91C75C-ED32-4E04-B992-27EE1F229039}" type="presParOf" srcId="{7465D534-7EAE-44DB-87FE-4BF74329E64E}" destId="{4191FA2B-3A6E-4215-9321-08DCAC512B16}" srcOrd="1" destOrd="0" presId="urn:microsoft.com/office/officeart/2005/8/layout/hierarchy4"/>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EBEF0FDC-31E0-4DF9-AC55-958E65345B39}" type="doc">
      <dgm:prSet loTypeId="urn:microsoft.com/office/officeart/2005/8/layout/target3" loCatId="relationship" qsTypeId="urn:microsoft.com/office/officeart/2005/8/quickstyle/simple1" qsCatId="simple" csTypeId="urn:microsoft.com/office/officeart/2005/8/colors/accent1_2" csCatId="accent1" phldr="1"/>
      <dgm:spPr/>
      <dgm:t>
        <a:bodyPr/>
        <a:lstStyle/>
        <a:p>
          <a:endParaRPr lang="hu-HU"/>
        </a:p>
      </dgm:t>
    </dgm:pt>
    <dgm:pt modelId="{A6AB51FE-DE66-47EA-9D3F-08F10E9E4A05}">
      <dgm:prSet phldrT="[Szöveg]" custT="1"/>
      <dgm:spPr/>
      <dgm:t>
        <a:bodyPr/>
        <a:lstStyle/>
        <a:p>
          <a:r>
            <a:rPr lang="hu-HU" sz="1000">
              <a:solidFill>
                <a:sysClr val="windowText" lastClr="000000"/>
              </a:solidFill>
            </a:rPr>
            <a:t>Megye húzóágazatait képviselő vállalatok</a:t>
          </a:r>
        </a:p>
      </dgm:t>
    </dgm:pt>
    <dgm:pt modelId="{23DCE466-161B-4526-A69B-CE1E8BD66927}" type="parTrans" cxnId="{5DD121CB-EE05-4B0F-A0C1-F7347EE13C97}">
      <dgm:prSet/>
      <dgm:spPr/>
      <dgm:t>
        <a:bodyPr/>
        <a:lstStyle/>
        <a:p>
          <a:endParaRPr lang="hu-HU"/>
        </a:p>
      </dgm:t>
    </dgm:pt>
    <dgm:pt modelId="{53498398-EB15-410E-B78B-E4848B830BDC}" type="sibTrans" cxnId="{5DD121CB-EE05-4B0F-A0C1-F7347EE13C97}">
      <dgm:prSet/>
      <dgm:spPr/>
      <dgm:t>
        <a:bodyPr/>
        <a:lstStyle/>
        <a:p>
          <a:endParaRPr lang="hu-HU"/>
        </a:p>
      </dgm:t>
    </dgm:pt>
    <dgm:pt modelId="{129DDD06-85AA-4C57-B1E3-9EF35F506926}">
      <dgm:prSet phldrT="[Szöveg]"/>
      <dgm:spPr/>
      <dgm:t>
        <a:bodyPr/>
        <a:lstStyle/>
        <a:p>
          <a:r>
            <a:rPr lang="hu-HU"/>
            <a:t>Váll. ig. szer. képzés</a:t>
          </a:r>
        </a:p>
      </dgm:t>
    </dgm:pt>
    <dgm:pt modelId="{5D1A7E4A-871B-4646-81B5-BE74255D84D2}" type="parTrans" cxnId="{73AAB9D1-4A42-4405-9540-00A407D2BB06}">
      <dgm:prSet/>
      <dgm:spPr/>
      <dgm:t>
        <a:bodyPr/>
        <a:lstStyle/>
        <a:p>
          <a:endParaRPr lang="hu-HU"/>
        </a:p>
      </dgm:t>
    </dgm:pt>
    <dgm:pt modelId="{6663456C-C51C-43FC-8B2C-5D8DF7639DA1}" type="sibTrans" cxnId="{73AAB9D1-4A42-4405-9540-00A407D2BB06}">
      <dgm:prSet/>
      <dgm:spPr/>
      <dgm:t>
        <a:bodyPr/>
        <a:lstStyle/>
        <a:p>
          <a:endParaRPr lang="hu-HU"/>
        </a:p>
      </dgm:t>
    </dgm:pt>
    <dgm:pt modelId="{C17084B7-79AB-457A-80A1-801A7265C7C6}">
      <dgm:prSet phldrT="[Szöveg]"/>
      <dgm:spPr/>
      <dgm:t>
        <a:bodyPr/>
        <a:lstStyle/>
        <a:p>
          <a:r>
            <a:rPr lang="hu-HU"/>
            <a:t>Szociális gazdaság együttműk. fejl.</a:t>
          </a:r>
        </a:p>
      </dgm:t>
    </dgm:pt>
    <dgm:pt modelId="{00CD6CC5-A674-49FC-B87F-BC2AFE4FFF9B}" type="parTrans" cxnId="{DCDBA79E-4F22-4099-9E5E-20E66B0EBC6F}">
      <dgm:prSet/>
      <dgm:spPr/>
      <dgm:t>
        <a:bodyPr/>
        <a:lstStyle/>
        <a:p>
          <a:endParaRPr lang="hu-HU"/>
        </a:p>
      </dgm:t>
    </dgm:pt>
    <dgm:pt modelId="{D92D9113-5D2A-4FF4-83AC-0973ADBFA7D2}" type="sibTrans" cxnId="{DCDBA79E-4F22-4099-9E5E-20E66B0EBC6F}">
      <dgm:prSet/>
      <dgm:spPr/>
      <dgm:t>
        <a:bodyPr/>
        <a:lstStyle/>
        <a:p>
          <a:endParaRPr lang="hu-HU"/>
        </a:p>
      </dgm:t>
    </dgm:pt>
    <dgm:pt modelId="{A0F90548-5895-488B-BD55-65AED781E4D4}">
      <dgm:prSet phldrT="[Szöveg]" custT="1"/>
      <dgm:spPr/>
      <dgm:t>
        <a:bodyPr/>
        <a:lstStyle/>
        <a:p>
          <a:r>
            <a:rPr lang="hu-HU" sz="1000">
              <a:solidFill>
                <a:sysClr val="windowText" lastClr="000000"/>
              </a:solidFill>
            </a:rPr>
            <a:t>Szociális gazdaság mint beszállító</a:t>
          </a:r>
        </a:p>
      </dgm:t>
    </dgm:pt>
    <dgm:pt modelId="{E0FE4C57-F1C3-4E1B-8B84-C496839B8ED3}" type="parTrans" cxnId="{BA9F2762-5614-48B2-9E60-3E59E63E8544}">
      <dgm:prSet/>
      <dgm:spPr/>
      <dgm:t>
        <a:bodyPr/>
        <a:lstStyle/>
        <a:p>
          <a:endParaRPr lang="hu-HU"/>
        </a:p>
      </dgm:t>
    </dgm:pt>
    <dgm:pt modelId="{5CEAA220-64BA-4E30-B353-6833C1B847C8}" type="sibTrans" cxnId="{BA9F2762-5614-48B2-9E60-3E59E63E8544}">
      <dgm:prSet/>
      <dgm:spPr/>
      <dgm:t>
        <a:bodyPr/>
        <a:lstStyle/>
        <a:p>
          <a:endParaRPr lang="hu-HU"/>
        </a:p>
      </dgm:t>
    </dgm:pt>
    <dgm:pt modelId="{24C5C23B-B459-4863-8184-5AFF1977AF68}">
      <dgm:prSet phldrT="[Szöveg]"/>
      <dgm:spPr/>
      <dgm:t>
        <a:bodyPr/>
        <a:lstStyle/>
        <a:p>
          <a:r>
            <a:rPr lang="hu-HU"/>
            <a:t>Partnerség fejl.</a:t>
          </a:r>
        </a:p>
      </dgm:t>
    </dgm:pt>
    <dgm:pt modelId="{E71E4DE5-2CA7-4583-9981-933E4E84AB51}" type="parTrans" cxnId="{5AA4BB64-F852-4633-85CB-24BF2ABF7629}">
      <dgm:prSet/>
      <dgm:spPr/>
      <dgm:t>
        <a:bodyPr/>
        <a:lstStyle/>
        <a:p>
          <a:endParaRPr lang="hu-HU"/>
        </a:p>
      </dgm:t>
    </dgm:pt>
    <dgm:pt modelId="{2D36F754-90B5-4009-A12A-BAFD1B146075}" type="sibTrans" cxnId="{5AA4BB64-F852-4633-85CB-24BF2ABF7629}">
      <dgm:prSet/>
      <dgm:spPr/>
      <dgm:t>
        <a:bodyPr/>
        <a:lstStyle/>
        <a:p>
          <a:endParaRPr lang="hu-HU"/>
        </a:p>
      </dgm:t>
    </dgm:pt>
    <dgm:pt modelId="{8552E391-5EAC-4EF4-84CE-4D1C2A7A1B6C}">
      <dgm:prSet phldrT="[Szöveg]"/>
      <dgm:spPr/>
      <dgm:t>
        <a:bodyPr/>
        <a:lstStyle/>
        <a:p>
          <a:r>
            <a:rPr lang="hu-HU"/>
            <a:t>Munkaerő-piaci képzés</a:t>
          </a:r>
        </a:p>
      </dgm:t>
    </dgm:pt>
    <dgm:pt modelId="{EB5BD441-1989-47F8-97AD-063DF372C96B}" type="parTrans" cxnId="{DB51E6AC-B840-4709-BA51-5477E3B65A7D}">
      <dgm:prSet/>
      <dgm:spPr/>
      <dgm:t>
        <a:bodyPr/>
        <a:lstStyle/>
        <a:p>
          <a:endParaRPr lang="hu-HU"/>
        </a:p>
      </dgm:t>
    </dgm:pt>
    <dgm:pt modelId="{196A018D-9BBE-4614-AC27-9DFFD8FC7F1A}" type="sibTrans" cxnId="{DB51E6AC-B840-4709-BA51-5477E3B65A7D}">
      <dgm:prSet/>
      <dgm:spPr/>
      <dgm:t>
        <a:bodyPr/>
        <a:lstStyle/>
        <a:p>
          <a:endParaRPr lang="hu-HU"/>
        </a:p>
      </dgm:t>
    </dgm:pt>
    <dgm:pt modelId="{51E08C1D-368E-44F6-AE61-E7EF2E3CE46E}">
      <dgm:prSet phldrT="[Szöveg]" custT="1"/>
      <dgm:spPr/>
      <dgm:t>
        <a:bodyPr/>
        <a:lstStyle/>
        <a:p>
          <a:r>
            <a:rPr lang="hu-HU" sz="1000"/>
            <a:t>Önfoglalkoztatás fejlesztése</a:t>
          </a:r>
        </a:p>
      </dgm:t>
    </dgm:pt>
    <dgm:pt modelId="{00563631-BA92-45E3-A67E-ACA4D70D799E}" type="parTrans" cxnId="{89039626-AA3C-43FC-8ABE-D7BFA4A8B1FD}">
      <dgm:prSet/>
      <dgm:spPr/>
      <dgm:t>
        <a:bodyPr/>
        <a:lstStyle/>
        <a:p>
          <a:endParaRPr lang="hu-HU"/>
        </a:p>
      </dgm:t>
    </dgm:pt>
    <dgm:pt modelId="{08E912B3-2945-40FC-AA59-6443807B20C7}" type="sibTrans" cxnId="{89039626-AA3C-43FC-8ABE-D7BFA4A8B1FD}">
      <dgm:prSet/>
      <dgm:spPr/>
      <dgm:t>
        <a:bodyPr/>
        <a:lstStyle/>
        <a:p>
          <a:endParaRPr lang="hu-HU"/>
        </a:p>
      </dgm:t>
    </dgm:pt>
    <dgm:pt modelId="{43066CEB-6578-4C17-9262-A985AD241B06}">
      <dgm:prSet phldrT="[Szöveg]"/>
      <dgm:spPr/>
      <dgm:t>
        <a:bodyPr/>
        <a:lstStyle/>
        <a:p>
          <a:r>
            <a:rPr lang="hu-HU"/>
            <a:t>Egészségfejlesztés</a:t>
          </a:r>
        </a:p>
      </dgm:t>
    </dgm:pt>
    <dgm:pt modelId="{B8146526-B913-49B3-A931-A29D769E8CF6}" type="parTrans" cxnId="{1E324802-4679-45D2-A29D-0B9AEC9FCB55}">
      <dgm:prSet/>
      <dgm:spPr/>
      <dgm:t>
        <a:bodyPr/>
        <a:lstStyle/>
        <a:p>
          <a:endParaRPr lang="hu-HU"/>
        </a:p>
      </dgm:t>
    </dgm:pt>
    <dgm:pt modelId="{2DE9AED0-5A8F-4880-A4B1-2384A6110D66}" type="sibTrans" cxnId="{1E324802-4679-45D2-A29D-0B9AEC9FCB55}">
      <dgm:prSet/>
      <dgm:spPr/>
      <dgm:t>
        <a:bodyPr/>
        <a:lstStyle/>
        <a:p>
          <a:endParaRPr lang="hu-HU"/>
        </a:p>
      </dgm:t>
    </dgm:pt>
    <dgm:pt modelId="{FB4FF315-7B5B-42FF-A8EB-88A41AEC564D}">
      <dgm:prSet phldrT="[Szöveg]"/>
      <dgm:spPr/>
      <dgm:t>
        <a:bodyPr/>
        <a:lstStyle/>
        <a:p>
          <a:r>
            <a:rPr lang="hu-HU"/>
            <a:t>Képességfejleszt.</a:t>
          </a:r>
        </a:p>
      </dgm:t>
    </dgm:pt>
    <dgm:pt modelId="{4CB145A4-69E2-4426-B4AA-0B4F8477D767}" type="parTrans" cxnId="{73E7AA33-3679-42EA-8CB6-4626ADC3A53F}">
      <dgm:prSet/>
      <dgm:spPr/>
      <dgm:t>
        <a:bodyPr/>
        <a:lstStyle/>
        <a:p>
          <a:endParaRPr lang="hu-HU"/>
        </a:p>
      </dgm:t>
    </dgm:pt>
    <dgm:pt modelId="{9CB8710D-A086-48EF-BD4A-644A30AFA3D5}" type="sibTrans" cxnId="{73E7AA33-3679-42EA-8CB6-4626ADC3A53F}">
      <dgm:prSet/>
      <dgm:spPr/>
      <dgm:t>
        <a:bodyPr/>
        <a:lstStyle/>
        <a:p>
          <a:endParaRPr lang="hu-HU"/>
        </a:p>
      </dgm:t>
    </dgm:pt>
    <dgm:pt modelId="{658C7C4D-2283-4570-B843-C2E21B1BE943}">
      <dgm:prSet phldrT="[Szöveg]"/>
      <dgm:spPr/>
      <dgm:t>
        <a:bodyPr/>
        <a:lstStyle/>
        <a:p>
          <a:r>
            <a:rPr lang="hu-HU"/>
            <a:t>Társ. felzárkózás</a:t>
          </a:r>
        </a:p>
      </dgm:t>
    </dgm:pt>
    <dgm:pt modelId="{90E6A0DE-A78E-4034-8383-390F94575D89}" type="parTrans" cxnId="{9168F850-313A-44D4-8165-AFFD8FFF3908}">
      <dgm:prSet/>
      <dgm:spPr/>
      <dgm:t>
        <a:bodyPr/>
        <a:lstStyle/>
        <a:p>
          <a:endParaRPr lang="hu-HU"/>
        </a:p>
      </dgm:t>
    </dgm:pt>
    <dgm:pt modelId="{3DF523A2-B536-4AA4-8819-FA3C341A5930}" type="sibTrans" cxnId="{9168F850-313A-44D4-8165-AFFD8FFF3908}">
      <dgm:prSet/>
      <dgm:spPr/>
      <dgm:t>
        <a:bodyPr/>
        <a:lstStyle/>
        <a:p>
          <a:endParaRPr lang="hu-HU"/>
        </a:p>
      </dgm:t>
    </dgm:pt>
    <dgm:pt modelId="{04571779-CEB0-47AA-8EF3-19C31175A872}" type="pres">
      <dgm:prSet presAssocID="{EBEF0FDC-31E0-4DF9-AC55-958E65345B39}" presName="Name0" presStyleCnt="0">
        <dgm:presLayoutVars>
          <dgm:chMax val="7"/>
          <dgm:dir/>
          <dgm:animLvl val="lvl"/>
          <dgm:resizeHandles val="exact"/>
        </dgm:presLayoutVars>
      </dgm:prSet>
      <dgm:spPr/>
      <dgm:t>
        <a:bodyPr/>
        <a:lstStyle/>
        <a:p>
          <a:endParaRPr lang="hu-HU"/>
        </a:p>
      </dgm:t>
    </dgm:pt>
    <dgm:pt modelId="{02E35A26-0684-482C-BE43-817AB14600C6}" type="pres">
      <dgm:prSet presAssocID="{A6AB51FE-DE66-47EA-9D3F-08F10E9E4A05}" presName="circle1" presStyleLbl="node1" presStyleIdx="0" presStyleCnt="3"/>
      <dgm:spPr>
        <a:solidFill>
          <a:schemeClr val="tx2">
            <a:lumMod val="60000"/>
            <a:lumOff val="40000"/>
          </a:schemeClr>
        </a:solidFill>
      </dgm:spPr>
      <dgm:t>
        <a:bodyPr/>
        <a:lstStyle/>
        <a:p>
          <a:endParaRPr lang="hu-HU"/>
        </a:p>
      </dgm:t>
    </dgm:pt>
    <dgm:pt modelId="{5F6154C5-B64D-428E-A562-877899EC0679}" type="pres">
      <dgm:prSet presAssocID="{A6AB51FE-DE66-47EA-9D3F-08F10E9E4A05}" presName="space" presStyleCnt="0"/>
      <dgm:spPr/>
    </dgm:pt>
    <dgm:pt modelId="{334D91AF-B028-4E50-8CF3-5ED97F4A828C}" type="pres">
      <dgm:prSet presAssocID="{A6AB51FE-DE66-47EA-9D3F-08F10E9E4A05}" presName="rect1" presStyleLbl="alignAcc1" presStyleIdx="0" presStyleCnt="3"/>
      <dgm:spPr/>
      <dgm:t>
        <a:bodyPr/>
        <a:lstStyle/>
        <a:p>
          <a:endParaRPr lang="hu-HU"/>
        </a:p>
      </dgm:t>
    </dgm:pt>
    <dgm:pt modelId="{DCC3BF09-88E0-4202-845A-4934360364DB}" type="pres">
      <dgm:prSet presAssocID="{A0F90548-5895-488B-BD55-65AED781E4D4}" presName="vertSpace2" presStyleLbl="node1" presStyleIdx="0" presStyleCnt="3"/>
      <dgm:spPr/>
    </dgm:pt>
    <dgm:pt modelId="{386C9FBD-7B70-45CF-83A3-A36898BB0651}" type="pres">
      <dgm:prSet presAssocID="{A0F90548-5895-488B-BD55-65AED781E4D4}" presName="circle2" presStyleLbl="node1" presStyleIdx="1" presStyleCnt="3"/>
      <dgm:spPr>
        <a:solidFill>
          <a:schemeClr val="accent2">
            <a:lumMod val="60000"/>
            <a:lumOff val="40000"/>
          </a:schemeClr>
        </a:solidFill>
      </dgm:spPr>
      <dgm:t>
        <a:bodyPr/>
        <a:lstStyle/>
        <a:p>
          <a:endParaRPr lang="hu-HU"/>
        </a:p>
      </dgm:t>
    </dgm:pt>
    <dgm:pt modelId="{7F8F9F76-686C-4182-B6CF-ED14CF95F6FC}" type="pres">
      <dgm:prSet presAssocID="{A0F90548-5895-488B-BD55-65AED781E4D4}" presName="rect2" presStyleLbl="alignAcc1" presStyleIdx="1" presStyleCnt="3"/>
      <dgm:spPr/>
      <dgm:t>
        <a:bodyPr/>
        <a:lstStyle/>
        <a:p>
          <a:endParaRPr lang="hu-HU"/>
        </a:p>
      </dgm:t>
    </dgm:pt>
    <dgm:pt modelId="{5E3EABB8-95BB-4334-8E55-2F9CE87F888E}" type="pres">
      <dgm:prSet presAssocID="{51E08C1D-368E-44F6-AE61-E7EF2E3CE46E}" presName="vertSpace3" presStyleLbl="node1" presStyleIdx="1" presStyleCnt="3"/>
      <dgm:spPr/>
    </dgm:pt>
    <dgm:pt modelId="{95CC68F5-E8B0-4B49-8567-3C03D830A5D0}" type="pres">
      <dgm:prSet presAssocID="{51E08C1D-368E-44F6-AE61-E7EF2E3CE46E}" presName="circle3" presStyleLbl="node1" presStyleIdx="2" presStyleCnt="3"/>
      <dgm:spPr>
        <a:solidFill>
          <a:schemeClr val="bg2">
            <a:lumMod val="75000"/>
          </a:schemeClr>
        </a:solidFill>
      </dgm:spPr>
      <dgm:t>
        <a:bodyPr/>
        <a:lstStyle/>
        <a:p>
          <a:endParaRPr lang="hu-HU"/>
        </a:p>
      </dgm:t>
    </dgm:pt>
    <dgm:pt modelId="{9A546D44-A4AA-45FA-BC25-90E697F29999}" type="pres">
      <dgm:prSet presAssocID="{51E08C1D-368E-44F6-AE61-E7EF2E3CE46E}" presName="rect3" presStyleLbl="alignAcc1" presStyleIdx="2" presStyleCnt="3" custLinFactNeighborY="5098"/>
      <dgm:spPr/>
      <dgm:t>
        <a:bodyPr/>
        <a:lstStyle/>
        <a:p>
          <a:endParaRPr lang="hu-HU"/>
        </a:p>
      </dgm:t>
    </dgm:pt>
    <dgm:pt modelId="{E17C017B-BA97-42EE-8334-DCBB22F53D68}" type="pres">
      <dgm:prSet presAssocID="{A6AB51FE-DE66-47EA-9D3F-08F10E9E4A05}" presName="rect1ParTx" presStyleLbl="alignAcc1" presStyleIdx="2" presStyleCnt="3">
        <dgm:presLayoutVars>
          <dgm:chMax val="1"/>
          <dgm:bulletEnabled val="1"/>
        </dgm:presLayoutVars>
      </dgm:prSet>
      <dgm:spPr/>
      <dgm:t>
        <a:bodyPr/>
        <a:lstStyle/>
        <a:p>
          <a:endParaRPr lang="hu-HU"/>
        </a:p>
      </dgm:t>
    </dgm:pt>
    <dgm:pt modelId="{271E2B8A-7236-4604-8B89-9FEE90BC8389}" type="pres">
      <dgm:prSet presAssocID="{A6AB51FE-DE66-47EA-9D3F-08F10E9E4A05}" presName="rect1ChTx" presStyleLbl="alignAcc1" presStyleIdx="2" presStyleCnt="3">
        <dgm:presLayoutVars>
          <dgm:bulletEnabled val="1"/>
        </dgm:presLayoutVars>
      </dgm:prSet>
      <dgm:spPr/>
      <dgm:t>
        <a:bodyPr/>
        <a:lstStyle/>
        <a:p>
          <a:endParaRPr lang="hu-HU"/>
        </a:p>
      </dgm:t>
    </dgm:pt>
    <dgm:pt modelId="{44E263C3-63A5-4512-A48F-1D291BB29BBF}" type="pres">
      <dgm:prSet presAssocID="{A0F90548-5895-488B-BD55-65AED781E4D4}" presName="rect2ParTx" presStyleLbl="alignAcc1" presStyleIdx="2" presStyleCnt="3">
        <dgm:presLayoutVars>
          <dgm:chMax val="1"/>
          <dgm:bulletEnabled val="1"/>
        </dgm:presLayoutVars>
      </dgm:prSet>
      <dgm:spPr/>
      <dgm:t>
        <a:bodyPr/>
        <a:lstStyle/>
        <a:p>
          <a:endParaRPr lang="hu-HU"/>
        </a:p>
      </dgm:t>
    </dgm:pt>
    <dgm:pt modelId="{B4897633-7454-485F-BCBB-37CD0B11D8C9}" type="pres">
      <dgm:prSet presAssocID="{A0F90548-5895-488B-BD55-65AED781E4D4}" presName="rect2ChTx" presStyleLbl="alignAcc1" presStyleIdx="2" presStyleCnt="3">
        <dgm:presLayoutVars>
          <dgm:bulletEnabled val="1"/>
        </dgm:presLayoutVars>
      </dgm:prSet>
      <dgm:spPr/>
      <dgm:t>
        <a:bodyPr/>
        <a:lstStyle/>
        <a:p>
          <a:endParaRPr lang="hu-HU"/>
        </a:p>
      </dgm:t>
    </dgm:pt>
    <dgm:pt modelId="{484348CC-4921-43AC-9318-2F5DD4234ACB}" type="pres">
      <dgm:prSet presAssocID="{51E08C1D-368E-44F6-AE61-E7EF2E3CE46E}" presName="rect3ParTx" presStyleLbl="alignAcc1" presStyleIdx="2" presStyleCnt="3">
        <dgm:presLayoutVars>
          <dgm:chMax val="1"/>
          <dgm:bulletEnabled val="1"/>
        </dgm:presLayoutVars>
      </dgm:prSet>
      <dgm:spPr/>
      <dgm:t>
        <a:bodyPr/>
        <a:lstStyle/>
        <a:p>
          <a:endParaRPr lang="hu-HU"/>
        </a:p>
      </dgm:t>
    </dgm:pt>
    <dgm:pt modelId="{3787C6D5-2A60-44D7-A3EF-8FE362ABEF9F}" type="pres">
      <dgm:prSet presAssocID="{51E08C1D-368E-44F6-AE61-E7EF2E3CE46E}" presName="rect3ChTx" presStyleLbl="alignAcc1" presStyleIdx="2" presStyleCnt="3">
        <dgm:presLayoutVars>
          <dgm:bulletEnabled val="1"/>
        </dgm:presLayoutVars>
      </dgm:prSet>
      <dgm:spPr/>
      <dgm:t>
        <a:bodyPr/>
        <a:lstStyle/>
        <a:p>
          <a:endParaRPr lang="hu-HU"/>
        </a:p>
      </dgm:t>
    </dgm:pt>
  </dgm:ptLst>
  <dgm:cxnLst>
    <dgm:cxn modelId="{9168F850-313A-44D4-8165-AFFD8FFF3908}" srcId="{51E08C1D-368E-44F6-AE61-E7EF2E3CE46E}" destId="{658C7C4D-2283-4570-B843-C2E21B1BE943}" srcOrd="2" destOrd="0" parTransId="{90E6A0DE-A78E-4034-8383-390F94575D89}" sibTransId="{3DF523A2-B536-4AA4-8819-FA3C341A5930}"/>
    <dgm:cxn modelId="{DB51E6AC-B840-4709-BA51-5477E3B65A7D}" srcId="{A0F90548-5895-488B-BD55-65AED781E4D4}" destId="{8552E391-5EAC-4EF4-84CE-4D1C2A7A1B6C}" srcOrd="1" destOrd="0" parTransId="{EB5BD441-1989-47F8-97AD-063DF372C96B}" sibTransId="{196A018D-9BBE-4614-AC27-9DFFD8FC7F1A}"/>
    <dgm:cxn modelId="{5AA4BB64-F852-4633-85CB-24BF2ABF7629}" srcId="{A0F90548-5895-488B-BD55-65AED781E4D4}" destId="{24C5C23B-B459-4863-8184-5AFF1977AF68}" srcOrd="0" destOrd="0" parTransId="{E71E4DE5-2CA7-4583-9981-933E4E84AB51}" sibTransId="{2D36F754-90B5-4009-A12A-BAFD1B146075}"/>
    <dgm:cxn modelId="{D25B6BCB-0B7D-4D86-B51F-182D05076CE6}" type="presOf" srcId="{51E08C1D-368E-44F6-AE61-E7EF2E3CE46E}" destId="{484348CC-4921-43AC-9318-2F5DD4234ACB}" srcOrd="1" destOrd="0" presId="urn:microsoft.com/office/officeart/2005/8/layout/target3"/>
    <dgm:cxn modelId="{D69D0112-0FEA-461C-872C-F13DA6679304}" type="presOf" srcId="{24C5C23B-B459-4863-8184-5AFF1977AF68}" destId="{B4897633-7454-485F-BCBB-37CD0B11D8C9}" srcOrd="0" destOrd="0" presId="urn:microsoft.com/office/officeart/2005/8/layout/target3"/>
    <dgm:cxn modelId="{AB657BE7-67CD-49A6-BA35-6FB725F277CE}" type="presOf" srcId="{43066CEB-6578-4C17-9262-A985AD241B06}" destId="{3787C6D5-2A60-44D7-A3EF-8FE362ABEF9F}" srcOrd="0" destOrd="0" presId="urn:microsoft.com/office/officeart/2005/8/layout/target3"/>
    <dgm:cxn modelId="{27EB467D-FF12-4D99-9255-B80BB50F4D9A}" type="presOf" srcId="{A6AB51FE-DE66-47EA-9D3F-08F10E9E4A05}" destId="{E17C017B-BA97-42EE-8334-DCBB22F53D68}" srcOrd="1" destOrd="0" presId="urn:microsoft.com/office/officeart/2005/8/layout/target3"/>
    <dgm:cxn modelId="{5DD121CB-EE05-4B0F-A0C1-F7347EE13C97}" srcId="{EBEF0FDC-31E0-4DF9-AC55-958E65345B39}" destId="{A6AB51FE-DE66-47EA-9D3F-08F10E9E4A05}" srcOrd="0" destOrd="0" parTransId="{23DCE466-161B-4526-A69B-CE1E8BD66927}" sibTransId="{53498398-EB15-410E-B78B-E4848B830BDC}"/>
    <dgm:cxn modelId="{DCDBA79E-4F22-4099-9E5E-20E66B0EBC6F}" srcId="{A6AB51FE-DE66-47EA-9D3F-08F10E9E4A05}" destId="{C17084B7-79AB-457A-80A1-801A7265C7C6}" srcOrd="1" destOrd="0" parTransId="{00CD6CC5-A674-49FC-B87F-BC2AFE4FFF9B}" sibTransId="{D92D9113-5D2A-4FF4-83AC-0973ADBFA7D2}"/>
    <dgm:cxn modelId="{73E7AA33-3679-42EA-8CB6-4626ADC3A53F}" srcId="{51E08C1D-368E-44F6-AE61-E7EF2E3CE46E}" destId="{FB4FF315-7B5B-42FF-A8EB-88A41AEC564D}" srcOrd="1" destOrd="0" parTransId="{4CB145A4-69E2-4426-B4AA-0B4F8477D767}" sibTransId="{9CB8710D-A086-48EF-BD4A-644A30AFA3D5}"/>
    <dgm:cxn modelId="{D5F06A1E-1ABD-411F-B49F-FB7D354961DD}" type="presOf" srcId="{8552E391-5EAC-4EF4-84CE-4D1C2A7A1B6C}" destId="{B4897633-7454-485F-BCBB-37CD0B11D8C9}" srcOrd="0" destOrd="1" presId="urn:microsoft.com/office/officeart/2005/8/layout/target3"/>
    <dgm:cxn modelId="{D8F7AA73-99FC-41F7-AE62-161013E39F73}" type="presOf" srcId="{C17084B7-79AB-457A-80A1-801A7265C7C6}" destId="{271E2B8A-7236-4604-8B89-9FEE90BC8389}" srcOrd="0" destOrd="1" presId="urn:microsoft.com/office/officeart/2005/8/layout/target3"/>
    <dgm:cxn modelId="{55911173-B15C-4B9A-9E97-5FAD8CA2D5D5}" type="presOf" srcId="{EBEF0FDC-31E0-4DF9-AC55-958E65345B39}" destId="{04571779-CEB0-47AA-8EF3-19C31175A872}" srcOrd="0" destOrd="0" presId="urn:microsoft.com/office/officeart/2005/8/layout/target3"/>
    <dgm:cxn modelId="{BA9F2762-5614-48B2-9E60-3E59E63E8544}" srcId="{EBEF0FDC-31E0-4DF9-AC55-958E65345B39}" destId="{A0F90548-5895-488B-BD55-65AED781E4D4}" srcOrd="1" destOrd="0" parTransId="{E0FE4C57-F1C3-4E1B-8B84-C496839B8ED3}" sibTransId="{5CEAA220-64BA-4E30-B353-6833C1B847C8}"/>
    <dgm:cxn modelId="{73AAB9D1-4A42-4405-9540-00A407D2BB06}" srcId="{A6AB51FE-DE66-47EA-9D3F-08F10E9E4A05}" destId="{129DDD06-85AA-4C57-B1E3-9EF35F506926}" srcOrd="0" destOrd="0" parTransId="{5D1A7E4A-871B-4646-81B5-BE74255D84D2}" sibTransId="{6663456C-C51C-43FC-8B2C-5D8DF7639DA1}"/>
    <dgm:cxn modelId="{89039626-AA3C-43FC-8ABE-D7BFA4A8B1FD}" srcId="{EBEF0FDC-31E0-4DF9-AC55-958E65345B39}" destId="{51E08C1D-368E-44F6-AE61-E7EF2E3CE46E}" srcOrd="2" destOrd="0" parTransId="{00563631-BA92-45E3-A67E-ACA4D70D799E}" sibTransId="{08E912B3-2945-40FC-AA59-6443807B20C7}"/>
    <dgm:cxn modelId="{4396C5BE-2A86-4EEB-8920-A72EE6BA7623}" type="presOf" srcId="{A6AB51FE-DE66-47EA-9D3F-08F10E9E4A05}" destId="{334D91AF-B028-4E50-8CF3-5ED97F4A828C}" srcOrd="0" destOrd="0" presId="urn:microsoft.com/office/officeart/2005/8/layout/target3"/>
    <dgm:cxn modelId="{1E324802-4679-45D2-A29D-0B9AEC9FCB55}" srcId="{51E08C1D-368E-44F6-AE61-E7EF2E3CE46E}" destId="{43066CEB-6578-4C17-9262-A985AD241B06}" srcOrd="0" destOrd="0" parTransId="{B8146526-B913-49B3-A931-A29D769E8CF6}" sibTransId="{2DE9AED0-5A8F-4880-A4B1-2384A6110D66}"/>
    <dgm:cxn modelId="{B6A48F04-6F02-4ECF-A46A-BB885D276AF0}" type="presOf" srcId="{A0F90548-5895-488B-BD55-65AED781E4D4}" destId="{44E263C3-63A5-4512-A48F-1D291BB29BBF}" srcOrd="1" destOrd="0" presId="urn:microsoft.com/office/officeart/2005/8/layout/target3"/>
    <dgm:cxn modelId="{2339310F-CE57-4EE3-B18B-738BAA895C17}" type="presOf" srcId="{A0F90548-5895-488B-BD55-65AED781E4D4}" destId="{7F8F9F76-686C-4182-B6CF-ED14CF95F6FC}" srcOrd="0" destOrd="0" presId="urn:microsoft.com/office/officeart/2005/8/layout/target3"/>
    <dgm:cxn modelId="{E4013217-20C2-4E07-ACC3-52C5743ACC62}" type="presOf" srcId="{51E08C1D-368E-44F6-AE61-E7EF2E3CE46E}" destId="{9A546D44-A4AA-45FA-BC25-90E697F29999}" srcOrd="0" destOrd="0" presId="urn:microsoft.com/office/officeart/2005/8/layout/target3"/>
    <dgm:cxn modelId="{73A2C4BC-2113-40F1-9CDB-2B409F4BEB32}" type="presOf" srcId="{FB4FF315-7B5B-42FF-A8EB-88A41AEC564D}" destId="{3787C6D5-2A60-44D7-A3EF-8FE362ABEF9F}" srcOrd="0" destOrd="1" presId="urn:microsoft.com/office/officeart/2005/8/layout/target3"/>
    <dgm:cxn modelId="{552F5107-6816-44C7-94FA-6594DEB9FE31}" type="presOf" srcId="{129DDD06-85AA-4C57-B1E3-9EF35F506926}" destId="{271E2B8A-7236-4604-8B89-9FEE90BC8389}" srcOrd="0" destOrd="0" presId="urn:microsoft.com/office/officeart/2005/8/layout/target3"/>
    <dgm:cxn modelId="{473D0AD6-9B31-4B2B-A86D-145F2C94B2A9}" type="presOf" srcId="{658C7C4D-2283-4570-B843-C2E21B1BE943}" destId="{3787C6D5-2A60-44D7-A3EF-8FE362ABEF9F}" srcOrd="0" destOrd="2" presId="urn:microsoft.com/office/officeart/2005/8/layout/target3"/>
    <dgm:cxn modelId="{7AC8B929-2B09-4FA4-A0FA-BADE995ED55B}" type="presParOf" srcId="{04571779-CEB0-47AA-8EF3-19C31175A872}" destId="{02E35A26-0684-482C-BE43-817AB14600C6}" srcOrd="0" destOrd="0" presId="urn:microsoft.com/office/officeart/2005/8/layout/target3"/>
    <dgm:cxn modelId="{025A29B9-8C61-48FF-BCCC-C338C6957E7E}" type="presParOf" srcId="{04571779-CEB0-47AA-8EF3-19C31175A872}" destId="{5F6154C5-B64D-428E-A562-877899EC0679}" srcOrd="1" destOrd="0" presId="urn:microsoft.com/office/officeart/2005/8/layout/target3"/>
    <dgm:cxn modelId="{D68EEB94-29C7-4DD1-8F08-C6DE663C79F6}" type="presParOf" srcId="{04571779-CEB0-47AA-8EF3-19C31175A872}" destId="{334D91AF-B028-4E50-8CF3-5ED97F4A828C}" srcOrd="2" destOrd="0" presId="urn:microsoft.com/office/officeart/2005/8/layout/target3"/>
    <dgm:cxn modelId="{B1AFF240-BF4A-455D-BAF6-7F2AD81DC3E5}" type="presParOf" srcId="{04571779-CEB0-47AA-8EF3-19C31175A872}" destId="{DCC3BF09-88E0-4202-845A-4934360364DB}" srcOrd="3" destOrd="0" presId="urn:microsoft.com/office/officeart/2005/8/layout/target3"/>
    <dgm:cxn modelId="{2A9A4FE3-2411-4319-81BA-E8A2B8360142}" type="presParOf" srcId="{04571779-CEB0-47AA-8EF3-19C31175A872}" destId="{386C9FBD-7B70-45CF-83A3-A36898BB0651}" srcOrd="4" destOrd="0" presId="urn:microsoft.com/office/officeart/2005/8/layout/target3"/>
    <dgm:cxn modelId="{9994C385-62C9-47B6-880D-DA58A3E0FC17}" type="presParOf" srcId="{04571779-CEB0-47AA-8EF3-19C31175A872}" destId="{7F8F9F76-686C-4182-B6CF-ED14CF95F6FC}" srcOrd="5" destOrd="0" presId="urn:microsoft.com/office/officeart/2005/8/layout/target3"/>
    <dgm:cxn modelId="{D98B5C1A-35B9-485E-A322-1474A4912347}" type="presParOf" srcId="{04571779-CEB0-47AA-8EF3-19C31175A872}" destId="{5E3EABB8-95BB-4334-8E55-2F9CE87F888E}" srcOrd="6" destOrd="0" presId="urn:microsoft.com/office/officeart/2005/8/layout/target3"/>
    <dgm:cxn modelId="{A8F1A39F-4174-4CAA-B979-7BA9DA9DF293}" type="presParOf" srcId="{04571779-CEB0-47AA-8EF3-19C31175A872}" destId="{95CC68F5-E8B0-4B49-8567-3C03D830A5D0}" srcOrd="7" destOrd="0" presId="urn:microsoft.com/office/officeart/2005/8/layout/target3"/>
    <dgm:cxn modelId="{AE6C3700-C5D5-4F2B-9921-70E9DA5ABB38}" type="presParOf" srcId="{04571779-CEB0-47AA-8EF3-19C31175A872}" destId="{9A546D44-A4AA-45FA-BC25-90E697F29999}" srcOrd="8" destOrd="0" presId="urn:microsoft.com/office/officeart/2005/8/layout/target3"/>
    <dgm:cxn modelId="{35B49A6C-BFE9-45D9-8311-11A0B23C0AD9}" type="presParOf" srcId="{04571779-CEB0-47AA-8EF3-19C31175A872}" destId="{E17C017B-BA97-42EE-8334-DCBB22F53D68}" srcOrd="9" destOrd="0" presId="urn:microsoft.com/office/officeart/2005/8/layout/target3"/>
    <dgm:cxn modelId="{46E8C571-6542-47AD-9027-32DCFA7AF8F1}" type="presParOf" srcId="{04571779-CEB0-47AA-8EF3-19C31175A872}" destId="{271E2B8A-7236-4604-8B89-9FEE90BC8389}" srcOrd="10" destOrd="0" presId="urn:microsoft.com/office/officeart/2005/8/layout/target3"/>
    <dgm:cxn modelId="{96BAF097-0999-433D-9436-F34D1829D230}" type="presParOf" srcId="{04571779-CEB0-47AA-8EF3-19C31175A872}" destId="{44E263C3-63A5-4512-A48F-1D291BB29BBF}" srcOrd="11" destOrd="0" presId="urn:microsoft.com/office/officeart/2005/8/layout/target3"/>
    <dgm:cxn modelId="{F9E097A5-AF35-4925-9F43-9576B6F08E0B}" type="presParOf" srcId="{04571779-CEB0-47AA-8EF3-19C31175A872}" destId="{B4897633-7454-485F-BCBB-37CD0B11D8C9}" srcOrd="12" destOrd="0" presId="urn:microsoft.com/office/officeart/2005/8/layout/target3"/>
    <dgm:cxn modelId="{6E5FBF32-4660-4BFE-AFE4-8B592195B97C}" type="presParOf" srcId="{04571779-CEB0-47AA-8EF3-19C31175A872}" destId="{484348CC-4921-43AC-9318-2F5DD4234ACB}" srcOrd="13" destOrd="0" presId="urn:microsoft.com/office/officeart/2005/8/layout/target3"/>
    <dgm:cxn modelId="{684FD323-97C9-4A26-8902-886BFBCDC518}" type="presParOf" srcId="{04571779-CEB0-47AA-8EF3-19C31175A872}" destId="{3787C6D5-2A60-44D7-A3EF-8FE362ABEF9F}" srcOrd="14" destOrd="0" presId="urn:microsoft.com/office/officeart/2005/8/layout/target3"/>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E2BA055-85EE-43CD-B396-431C7BCABE90}">
      <dsp:nvSpPr>
        <dsp:cNvPr id="0" name=""/>
        <dsp:cNvSpPr/>
      </dsp:nvSpPr>
      <dsp:spPr>
        <a:xfrm>
          <a:off x="4174009" y="1840738"/>
          <a:ext cx="227799" cy="3933337"/>
        </a:xfrm>
        <a:custGeom>
          <a:avLst/>
          <a:gdLst/>
          <a:ahLst/>
          <a:cxnLst/>
          <a:rect l="0" t="0" r="0" b="0"/>
          <a:pathLst>
            <a:path>
              <a:moveTo>
                <a:pt x="0" y="0"/>
              </a:moveTo>
              <a:lnTo>
                <a:pt x="0" y="3933337"/>
              </a:lnTo>
              <a:lnTo>
                <a:pt x="227799" y="3933337"/>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20124D9-F958-4A7C-9727-2CDFC2DCC080}">
      <dsp:nvSpPr>
        <dsp:cNvPr id="0" name=""/>
        <dsp:cNvSpPr/>
      </dsp:nvSpPr>
      <dsp:spPr>
        <a:xfrm>
          <a:off x="4174009" y="1840738"/>
          <a:ext cx="227799" cy="2855086"/>
        </a:xfrm>
        <a:custGeom>
          <a:avLst/>
          <a:gdLst/>
          <a:ahLst/>
          <a:cxnLst/>
          <a:rect l="0" t="0" r="0" b="0"/>
          <a:pathLst>
            <a:path>
              <a:moveTo>
                <a:pt x="0" y="0"/>
              </a:moveTo>
              <a:lnTo>
                <a:pt x="0" y="2855086"/>
              </a:lnTo>
              <a:lnTo>
                <a:pt x="227799" y="2855086"/>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C91A9FE-CCFD-4DD5-8FB5-E741B76D3717}">
      <dsp:nvSpPr>
        <dsp:cNvPr id="0" name=""/>
        <dsp:cNvSpPr/>
      </dsp:nvSpPr>
      <dsp:spPr>
        <a:xfrm>
          <a:off x="4174009" y="1840738"/>
          <a:ext cx="227799" cy="1776835"/>
        </a:xfrm>
        <a:custGeom>
          <a:avLst/>
          <a:gdLst/>
          <a:ahLst/>
          <a:cxnLst/>
          <a:rect l="0" t="0" r="0" b="0"/>
          <a:pathLst>
            <a:path>
              <a:moveTo>
                <a:pt x="0" y="0"/>
              </a:moveTo>
              <a:lnTo>
                <a:pt x="0" y="1776835"/>
              </a:lnTo>
              <a:lnTo>
                <a:pt x="227799" y="1776835"/>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2966EF6-9626-4584-A82B-AD82B7B6100A}">
      <dsp:nvSpPr>
        <dsp:cNvPr id="0" name=""/>
        <dsp:cNvSpPr/>
      </dsp:nvSpPr>
      <dsp:spPr>
        <a:xfrm>
          <a:off x="4174009" y="1840738"/>
          <a:ext cx="227799" cy="698585"/>
        </a:xfrm>
        <a:custGeom>
          <a:avLst/>
          <a:gdLst/>
          <a:ahLst/>
          <a:cxnLst/>
          <a:rect l="0" t="0" r="0" b="0"/>
          <a:pathLst>
            <a:path>
              <a:moveTo>
                <a:pt x="0" y="0"/>
              </a:moveTo>
              <a:lnTo>
                <a:pt x="0" y="698585"/>
              </a:lnTo>
              <a:lnTo>
                <a:pt x="227799" y="698585"/>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54EAEAF-0DE6-4BC5-92EC-10B7FB719203}">
      <dsp:nvSpPr>
        <dsp:cNvPr id="0" name=""/>
        <dsp:cNvSpPr/>
      </dsp:nvSpPr>
      <dsp:spPr>
        <a:xfrm>
          <a:off x="2943892" y="762487"/>
          <a:ext cx="1837582" cy="318919"/>
        </a:xfrm>
        <a:custGeom>
          <a:avLst/>
          <a:gdLst/>
          <a:ahLst/>
          <a:cxnLst/>
          <a:rect l="0" t="0" r="0" b="0"/>
          <a:pathLst>
            <a:path>
              <a:moveTo>
                <a:pt x="0" y="0"/>
              </a:moveTo>
              <a:lnTo>
                <a:pt x="0" y="159459"/>
              </a:lnTo>
              <a:lnTo>
                <a:pt x="1837582" y="159459"/>
              </a:lnTo>
              <a:lnTo>
                <a:pt x="1837582" y="318919"/>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613B641-F683-44D5-A4AA-CDF601ED97A4}">
      <dsp:nvSpPr>
        <dsp:cNvPr id="0" name=""/>
        <dsp:cNvSpPr/>
      </dsp:nvSpPr>
      <dsp:spPr>
        <a:xfrm>
          <a:off x="2336426" y="1840738"/>
          <a:ext cx="227799" cy="7168089"/>
        </a:xfrm>
        <a:custGeom>
          <a:avLst/>
          <a:gdLst/>
          <a:ahLst/>
          <a:cxnLst/>
          <a:rect l="0" t="0" r="0" b="0"/>
          <a:pathLst>
            <a:path>
              <a:moveTo>
                <a:pt x="0" y="0"/>
              </a:moveTo>
              <a:lnTo>
                <a:pt x="0" y="7168089"/>
              </a:lnTo>
              <a:lnTo>
                <a:pt x="227799" y="7168089"/>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B1A6884-7063-44C8-851A-E1FDCE2C5142}">
      <dsp:nvSpPr>
        <dsp:cNvPr id="0" name=""/>
        <dsp:cNvSpPr/>
      </dsp:nvSpPr>
      <dsp:spPr>
        <a:xfrm>
          <a:off x="2336426" y="1840738"/>
          <a:ext cx="227799" cy="6089839"/>
        </a:xfrm>
        <a:custGeom>
          <a:avLst/>
          <a:gdLst/>
          <a:ahLst/>
          <a:cxnLst/>
          <a:rect l="0" t="0" r="0" b="0"/>
          <a:pathLst>
            <a:path>
              <a:moveTo>
                <a:pt x="0" y="0"/>
              </a:moveTo>
              <a:lnTo>
                <a:pt x="0" y="6089839"/>
              </a:lnTo>
              <a:lnTo>
                <a:pt x="227799" y="6089839"/>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86792B0-8046-427D-AFDA-EC7CDCFEE721}">
      <dsp:nvSpPr>
        <dsp:cNvPr id="0" name=""/>
        <dsp:cNvSpPr/>
      </dsp:nvSpPr>
      <dsp:spPr>
        <a:xfrm>
          <a:off x="2336426" y="1840738"/>
          <a:ext cx="227799" cy="5011588"/>
        </a:xfrm>
        <a:custGeom>
          <a:avLst/>
          <a:gdLst/>
          <a:ahLst/>
          <a:cxnLst/>
          <a:rect l="0" t="0" r="0" b="0"/>
          <a:pathLst>
            <a:path>
              <a:moveTo>
                <a:pt x="0" y="0"/>
              </a:moveTo>
              <a:lnTo>
                <a:pt x="0" y="5011588"/>
              </a:lnTo>
              <a:lnTo>
                <a:pt x="227799" y="5011588"/>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BD8D3F0-4DC7-42B6-97B2-495C595DB52D}">
      <dsp:nvSpPr>
        <dsp:cNvPr id="0" name=""/>
        <dsp:cNvSpPr/>
      </dsp:nvSpPr>
      <dsp:spPr>
        <a:xfrm>
          <a:off x="2336426" y="1840738"/>
          <a:ext cx="227799" cy="3933337"/>
        </a:xfrm>
        <a:custGeom>
          <a:avLst/>
          <a:gdLst/>
          <a:ahLst/>
          <a:cxnLst/>
          <a:rect l="0" t="0" r="0" b="0"/>
          <a:pathLst>
            <a:path>
              <a:moveTo>
                <a:pt x="0" y="0"/>
              </a:moveTo>
              <a:lnTo>
                <a:pt x="0" y="3933337"/>
              </a:lnTo>
              <a:lnTo>
                <a:pt x="227799" y="3933337"/>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CCA9607-0C2F-4129-A3E2-639C326541A7}">
      <dsp:nvSpPr>
        <dsp:cNvPr id="0" name=""/>
        <dsp:cNvSpPr/>
      </dsp:nvSpPr>
      <dsp:spPr>
        <a:xfrm>
          <a:off x="2336426" y="1840738"/>
          <a:ext cx="227799" cy="2855086"/>
        </a:xfrm>
        <a:custGeom>
          <a:avLst/>
          <a:gdLst/>
          <a:ahLst/>
          <a:cxnLst/>
          <a:rect l="0" t="0" r="0" b="0"/>
          <a:pathLst>
            <a:path>
              <a:moveTo>
                <a:pt x="0" y="0"/>
              </a:moveTo>
              <a:lnTo>
                <a:pt x="0" y="2855086"/>
              </a:lnTo>
              <a:lnTo>
                <a:pt x="227799" y="2855086"/>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E4299C5-CCFA-4A8F-A411-1FEDBF0B99B7}">
      <dsp:nvSpPr>
        <dsp:cNvPr id="0" name=""/>
        <dsp:cNvSpPr/>
      </dsp:nvSpPr>
      <dsp:spPr>
        <a:xfrm>
          <a:off x="2336426" y="1840738"/>
          <a:ext cx="227799" cy="1776835"/>
        </a:xfrm>
        <a:custGeom>
          <a:avLst/>
          <a:gdLst/>
          <a:ahLst/>
          <a:cxnLst/>
          <a:rect l="0" t="0" r="0" b="0"/>
          <a:pathLst>
            <a:path>
              <a:moveTo>
                <a:pt x="0" y="0"/>
              </a:moveTo>
              <a:lnTo>
                <a:pt x="0" y="1776835"/>
              </a:lnTo>
              <a:lnTo>
                <a:pt x="227799" y="1776835"/>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D35C5E6-ACA2-47E4-8A3B-276DB7864729}">
      <dsp:nvSpPr>
        <dsp:cNvPr id="0" name=""/>
        <dsp:cNvSpPr/>
      </dsp:nvSpPr>
      <dsp:spPr>
        <a:xfrm>
          <a:off x="2336426" y="1840738"/>
          <a:ext cx="227799" cy="698585"/>
        </a:xfrm>
        <a:custGeom>
          <a:avLst/>
          <a:gdLst/>
          <a:ahLst/>
          <a:cxnLst/>
          <a:rect l="0" t="0" r="0" b="0"/>
          <a:pathLst>
            <a:path>
              <a:moveTo>
                <a:pt x="0" y="0"/>
              </a:moveTo>
              <a:lnTo>
                <a:pt x="0" y="698585"/>
              </a:lnTo>
              <a:lnTo>
                <a:pt x="227799" y="698585"/>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E92A1D7-800E-4719-B3C1-D9C0C2F4BEEF}">
      <dsp:nvSpPr>
        <dsp:cNvPr id="0" name=""/>
        <dsp:cNvSpPr/>
      </dsp:nvSpPr>
      <dsp:spPr>
        <a:xfrm>
          <a:off x="2898172" y="762487"/>
          <a:ext cx="91440" cy="318919"/>
        </a:xfrm>
        <a:custGeom>
          <a:avLst/>
          <a:gdLst/>
          <a:ahLst/>
          <a:cxnLst/>
          <a:rect l="0" t="0" r="0" b="0"/>
          <a:pathLst>
            <a:path>
              <a:moveTo>
                <a:pt x="45720" y="0"/>
              </a:moveTo>
              <a:lnTo>
                <a:pt x="45720" y="318919"/>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CE6027D-7006-48B2-9D5B-2FAB32F174D2}">
      <dsp:nvSpPr>
        <dsp:cNvPr id="0" name=""/>
        <dsp:cNvSpPr/>
      </dsp:nvSpPr>
      <dsp:spPr>
        <a:xfrm>
          <a:off x="498844" y="1840738"/>
          <a:ext cx="227799" cy="1776835"/>
        </a:xfrm>
        <a:custGeom>
          <a:avLst/>
          <a:gdLst/>
          <a:ahLst/>
          <a:cxnLst/>
          <a:rect l="0" t="0" r="0" b="0"/>
          <a:pathLst>
            <a:path>
              <a:moveTo>
                <a:pt x="0" y="0"/>
              </a:moveTo>
              <a:lnTo>
                <a:pt x="0" y="1776835"/>
              </a:lnTo>
              <a:lnTo>
                <a:pt x="227799" y="1776835"/>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05F77E0-2734-4518-BAA1-825C5512B97E}">
      <dsp:nvSpPr>
        <dsp:cNvPr id="0" name=""/>
        <dsp:cNvSpPr/>
      </dsp:nvSpPr>
      <dsp:spPr>
        <a:xfrm>
          <a:off x="498844" y="1840738"/>
          <a:ext cx="227799" cy="698585"/>
        </a:xfrm>
        <a:custGeom>
          <a:avLst/>
          <a:gdLst/>
          <a:ahLst/>
          <a:cxnLst/>
          <a:rect l="0" t="0" r="0" b="0"/>
          <a:pathLst>
            <a:path>
              <a:moveTo>
                <a:pt x="0" y="0"/>
              </a:moveTo>
              <a:lnTo>
                <a:pt x="0" y="698585"/>
              </a:lnTo>
              <a:lnTo>
                <a:pt x="227799" y="698585"/>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D4C34C7-DEB2-4914-913A-3A69D2A2D3FB}">
      <dsp:nvSpPr>
        <dsp:cNvPr id="0" name=""/>
        <dsp:cNvSpPr/>
      </dsp:nvSpPr>
      <dsp:spPr>
        <a:xfrm>
          <a:off x="1106309" y="762487"/>
          <a:ext cx="1837582" cy="318919"/>
        </a:xfrm>
        <a:custGeom>
          <a:avLst/>
          <a:gdLst/>
          <a:ahLst/>
          <a:cxnLst/>
          <a:rect l="0" t="0" r="0" b="0"/>
          <a:pathLst>
            <a:path>
              <a:moveTo>
                <a:pt x="1837582" y="0"/>
              </a:moveTo>
              <a:lnTo>
                <a:pt x="1837582" y="159459"/>
              </a:lnTo>
              <a:lnTo>
                <a:pt x="0" y="159459"/>
              </a:lnTo>
              <a:lnTo>
                <a:pt x="0" y="318919"/>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8ECEB99-F5F0-4F47-AC05-B1CC35D11FD5}">
      <dsp:nvSpPr>
        <dsp:cNvPr id="0" name=""/>
        <dsp:cNvSpPr/>
      </dsp:nvSpPr>
      <dsp:spPr>
        <a:xfrm>
          <a:off x="2036992" y="3155"/>
          <a:ext cx="1813800" cy="759331"/>
        </a:xfrm>
        <a:prstGeom prst="rect">
          <a:avLst/>
        </a:prstGeom>
        <a:solidFill>
          <a:srgbClr val="9A7A4C"/>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hu-HU" sz="1000" b="1" kern="1200"/>
            <a:t>Önkéntesség szerepe gyenge a hazai társadalomban és a gazdaságban</a:t>
          </a:r>
        </a:p>
      </dsp:txBody>
      <dsp:txXfrm>
        <a:off x="2036992" y="3155"/>
        <a:ext cx="1813800" cy="759331"/>
      </dsp:txXfrm>
    </dsp:sp>
    <dsp:sp modelId="{7DF419E9-7CEF-442F-BEA7-E9008786A56F}">
      <dsp:nvSpPr>
        <dsp:cNvPr id="0" name=""/>
        <dsp:cNvSpPr/>
      </dsp:nvSpPr>
      <dsp:spPr>
        <a:xfrm>
          <a:off x="346978" y="1081406"/>
          <a:ext cx="1518663" cy="759331"/>
        </a:xfrm>
        <a:prstGeom prst="rect">
          <a:avLst/>
        </a:prstGeom>
        <a:solidFill>
          <a:srgbClr val="CBB59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hu-HU" sz="1000" b="1" kern="1200"/>
            <a:t>Hiányzik az önkéntes identitástudat</a:t>
          </a:r>
        </a:p>
      </dsp:txBody>
      <dsp:txXfrm>
        <a:off x="346978" y="1081406"/>
        <a:ext cx="1518663" cy="759331"/>
      </dsp:txXfrm>
    </dsp:sp>
    <dsp:sp modelId="{68AF6089-C848-4977-84D5-1D86C38E4B1B}">
      <dsp:nvSpPr>
        <dsp:cNvPr id="0" name=""/>
        <dsp:cNvSpPr/>
      </dsp:nvSpPr>
      <dsp:spPr>
        <a:xfrm>
          <a:off x="726643" y="2159657"/>
          <a:ext cx="1518663" cy="759331"/>
        </a:xfrm>
        <a:prstGeom prst="rect">
          <a:avLst/>
        </a:prstGeom>
        <a:solidFill>
          <a:schemeClr val="accent2">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hu-HU" sz="1000" kern="1200"/>
            <a:t>Nincs komlex program az önkéntes szemléletformálás kialakítására</a:t>
          </a:r>
        </a:p>
      </dsp:txBody>
      <dsp:txXfrm>
        <a:off x="726643" y="2159657"/>
        <a:ext cx="1518663" cy="759331"/>
      </dsp:txXfrm>
    </dsp:sp>
    <dsp:sp modelId="{E72034AC-CB0A-484D-A16A-634AEA50748D}">
      <dsp:nvSpPr>
        <dsp:cNvPr id="0" name=""/>
        <dsp:cNvSpPr/>
      </dsp:nvSpPr>
      <dsp:spPr>
        <a:xfrm>
          <a:off x="726643" y="3237908"/>
          <a:ext cx="1518663" cy="759331"/>
        </a:xfrm>
        <a:prstGeom prst="rect">
          <a:avLst/>
        </a:prstGeom>
        <a:solidFill>
          <a:schemeClr val="accent2">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hu-HU" sz="1000" kern="1200"/>
            <a:t>Hiányos a társadalom ismerete az önkéntességről és a benne rejlő lehetőségekről</a:t>
          </a:r>
        </a:p>
      </dsp:txBody>
      <dsp:txXfrm>
        <a:off x="726643" y="3237908"/>
        <a:ext cx="1518663" cy="759331"/>
      </dsp:txXfrm>
    </dsp:sp>
    <dsp:sp modelId="{4B8052B7-F183-4C44-BC8F-13DDD7716753}">
      <dsp:nvSpPr>
        <dsp:cNvPr id="0" name=""/>
        <dsp:cNvSpPr/>
      </dsp:nvSpPr>
      <dsp:spPr>
        <a:xfrm>
          <a:off x="2184560" y="1081406"/>
          <a:ext cx="1518663" cy="759331"/>
        </a:xfrm>
        <a:prstGeom prst="rect">
          <a:avLst/>
        </a:prstGeom>
        <a:solidFill>
          <a:srgbClr val="CBB59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hu-HU" sz="1000" b="1" kern="1200"/>
            <a:t>Az önkéntes programok társadalmi-gazdasági eredménye csekély</a:t>
          </a:r>
        </a:p>
      </dsp:txBody>
      <dsp:txXfrm>
        <a:off x="2184560" y="1081406"/>
        <a:ext cx="1518663" cy="759331"/>
      </dsp:txXfrm>
    </dsp:sp>
    <dsp:sp modelId="{A03C530B-D7B8-48B0-A34D-6C045789C82B}">
      <dsp:nvSpPr>
        <dsp:cNvPr id="0" name=""/>
        <dsp:cNvSpPr/>
      </dsp:nvSpPr>
      <dsp:spPr>
        <a:xfrm>
          <a:off x="2564226" y="2159657"/>
          <a:ext cx="1518663" cy="759331"/>
        </a:xfrm>
        <a:prstGeom prst="rect">
          <a:avLst/>
        </a:prstGeom>
        <a:solidFill>
          <a:schemeClr val="accent2">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hu-HU" sz="1000" kern="1200"/>
            <a:t>Nincs  (nem ismert) olyan jó példa hazánkban, amit követni lehetne</a:t>
          </a:r>
        </a:p>
      </dsp:txBody>
      <dsp:txXfrm>
        <a:off x="2564226" y="2159657"/>
        <a:ext cx="1518663" cy="759331"/>
      </dsp:txXfrm>
    </dsp:sp>
    <dsp:sp modelId="{1BC7E825-4563-4FAE-9C18-57121D5D97CE}">
      <dsp:nvSpPr>
        <dsp:cNvPr id="0" name=""/>
        <dsp:cNvSpPr/>
      </dsp:nvSpPr>
      <dsp:spPr>
        <a:xfrm>
          <a:off x="2564226" y="3237908"/>
          <a:ext cx="1518663" cy="759331"/>
        </a:xfrm>
        <a:prstGeom prst="rect">
          <a:avLst/>
        </a:prstGeom>
        <a:solidFill>
          <a:schemeClr val="accent2">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hu-HU" sz="1000" kern="1200"/>
            <a:t>A társadalmi felzárkóztatásban nem kap szerepet az önkéntesség</a:t>
          </a:r>
        </a:p>
      </dsp:txBody>
      <dsp:txXfrm>
        <a:off x="2564226" y="3237908"/>
        <a:ext cx="1518663" cy="759331"/>
      </dsp:txXfrm>
    </dsp:sp>
    <dsp:sp modelId="{E63FA4E4-FF92-41B4-937C-DDEC35AEB775}">
      <dsp:nvSpPr>
        <dsp:cNvPr id="0" name=""/>
        <dsp:cNvSpPr/>
      </dsp:nvSpPr>
      <dsp:spPr>
        <a:xfrm>
          <a:off x="2564226" y="4316159"/>
          <a:ext cx="1518663" cy="759331"/>
        </a:xfrm>
        <a:prstGeom prst="rect">
          <a:avLst/>
        </a:prstGeom>
        <a:solidFill>
          <a:schemeClr val="accent2">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hu-HU" sz="1000" kern="1200"/>
            <a:t>Nincs rendszeres kutatás a magyar önkéntesség fejlődéséről (módszerek)</a:t>
          </a:r>
        </a:p>
      </dsp:txBody>
      <dsp:txXfrm>
        <a:off x="2564226" y="4316159"/>
        <a:ext cx="1518663" cy="759331"/>
      </dsp:txXfrm>
    </dsp:sp>
    <dsp:sp modelId="{8ECEDFEF-1AE6-48FF-A5EB-A5C261BC816A}">
      <dsp:nvSpPr>
        <dsp:cNvPr id="0" name=""/>
        <dsp:cNvSpPr/>
      </dsp:nvSpPr>
      <dsp:spPr>
        <a:xfrm>
          <a:off x="2564226" y="5394410"/>
          <a:ext cx="1518663" cy="759331"/>
        </a:xfrm>
        <a:prstGeom prst="rect">
          <a:avLst/>
        </a:prstGeom>
        <a:solidFill>
          <a:schemeClr val="accent2">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hu-HU" sz="1000" kern="1200"/>
            <a:t>Katasztrófahelyzeteknél az önkéntesek bevonásának nincs kialakult szakmai protokollja</a:t>
          </a:r>
        </a:p>
      </dsp:txBody>
      <dsp:txXfrm>
        <a:off x="2564226" y="5394410"/>
        <a:ext cx="1518663" cy="759331"/>
      </dsp:txXfrm>
    </dsp:sp>
    <dsp:sp modelId="{DC7F8AA1-82AE-4937-BDBE-4ABA7725AE84}">
      <dsp:nvSpPr>
        <dsp:cNvPr id="0" name=""/>
        <dsp:cNvSpPr/>
      </dsp:nvSpPr>
      <dsp:spPr>
        <a:xfrm>
          <a:off x="2564226" y="6472660"/>
          <a:ext cx="1518663" cy="759331"/>
        </a:xfrm>
        <a:prstGeom prst="rect">
          <a:avLst/>
        </a:prstGeom>
        <a:solidFill>
          <a:schemeClr val="accent2">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hu-HU" sz="1000" kern="1200"/>
            <a:t>Kevés önkéntes (megfelelő toborzási módszertan hiánya)</a:t>
          </a:r>
        </a:p>
      </dsp:txBody>
      <dsp:txXfrm>
        <a:off x="2564226" y="6472660"/>
        <a:ext cx="1518663" cy="759331"/>
      </dsp:txXfrm>
    </dsp:sp>
    <dsp:sp modelId="{60CA996F-2602-4EF6-90B4-AA0887E6CCBE}">
      <dsp:nvSpPr>
        <dsp:cNvPr id="0" name=""/>
        <dsp:cNvSpPr/>
      </dsp:nvSpPr>
      <dsp:spPr>
        <a:xfrm>
          <a:off x="2564226" y="7550911"/>
          <a:ext cx="1518663" cy="759331"/>
        </a:xfrm>
        <a:prstGeom prst="rect">
          <a:avLst/>
        </a:prstGeom>
        <a:solidFill>
          <a:schemeClr val="accent2">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hu-HU" sz="1000" kern="1200"/>
            <a:t>Nincs együttműködés a térségek, önkéntes szervezetek között</a:t>
          </a:r>
        </a:p>
      </dsp:txBody>
      <dsp:txXfrm>
        <a:off x="2564226" y="7550911"/>
        <a:ext cx="1518663" cy="759331"/>
      </dsp:txXfrm>
    </dsp:sp>
    <dsp:sp modelId="{D8CC90FD-D252-4200-9FC9-C2684D381475}">
      <dsp:nvSpPr>
        <dsp:cNvPr id="0" name=""/>
        <dsp:cNvSpPr/>
      </dsp:nvSpPr>
      <dsp:spPr>
        <a:xfrm>
          <a:off x="2564226" y="8629162"/>
          <a:ext cx="1518663" cy="759331"/>
        </a:xfrm>
        <a:prstGeom prst="rect">
          <a:avLst/>
        </a:prstGeom>
        <a:solidFill>
          <a:schemeClr val="accent2">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hu-HU" sz="1000" kern="1200"/>
            <a:t>Nincs stratégiai gondolkodás az önkéntes szervezetek körében</a:t>
          </a:r>
        </a:p>
      </dsp:txBody>
      <dsp:txXfrm>
        <a:off x="2564226" y="8629162"/>
        <a:ext cx="1518663" cy="759331"/>
      </dsp:txXfrm>
    </dsp:sp>
    <dsp:sp modelId="{C7BCEC91-1325-4E00-8710-4B67EEBB73BF}">
      <dsp:nvSpPr>
        <dsp:cNvPr id="0" name=""/>
        <dsp:cNvSpPr/>
      </dsp:nvSpPr>
      <dsp:spPr>
        <a:xfrm>
          <a:off x="4022142" y="1081406"/>
          <a:ext cx="1518663" cy="759331"/>
        </a:xfrm>
        <a:prstGeom prst="rect">
          <a:avLst/>
        </a:prstGeom>
        <a:solidFill>
          <a:srgbClr val="CBB59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hu-HU" sz="1000" b="1" kern="1200"/>
            <a:t>Kevés információval bírnak az önkéntesség társadalmi-gazdasági előnyeiről</a:t>
          </a:r>
        </a:p>
      </dsp:txBody>
      <dsp:txXfrm>
        <a:off x="4022142" y="1081406"/>
        <a:ext cx="1518663" cy="759331"/>
      </dsp:txXfrm>
    </dsp:sp>
    <dsp:sp modelId="{0F4DB97F-6AB5-4F8C-ABB4-9FC6FB6279D1}">
      <dsp:nvSpPr>
        <dsp:cNvPr id="0" name=""/>
        <dsp:cNvSpPr/>
      </dsp:nvSpPr>
      <dsp:spPr>
        <a:xfrm>
          <a:off x="4401808" y="2159657"/>
          <a:ext cx="1518663" cy="759331"/>
        </a:xfrm>
        <a:prstGeom prst="rect">
          <a:avLst/>
        </a:prstGeom>
        <a:solidFill>
          <a:schemeClr val="accent2">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hu-HU" sz="1000" kern="1200"/>
            <a:t>Nincsenek az önkéntességre vonatkozó szemléletformáló  és képzési programok</a:t>
          </a:r>
        </a:p>
      </dsp:txBody>
      <dsp:txXfrm>
        <a:off x="4401808" y="2159657"/>
        <a:ext cx="1518663" cy="759331"/>
      </dsp:txXfrm>
    </dsp:sp>
    <dsp:sp modelId="{1722CD4A-2980-4827-A390-5953E424782F}">
      <dsp:nvSpPr>
        <dsp:cNvPr id="0" name=""/>
        <dsp:cNvSpPr/>
      </dsp:nvSpPr>
      <dsp:spPr>
        <a:xfrm>
          <a:off x="4401808" y="3237908"/>
          <a:ext cx="1518663" cy="759331"/>
        </a:xfrm>
        <a:prstGeom prst="rect">
          <a:avLst/>
        </a:prstGeom>
        <a:solidFill>
          <a:schemeClr val="accent2">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hu-HU" sz="1000" kern="1200"/>
            <a:t>A gazdasági szféra részvétele az önkéntes progamokban csekély</a:t>
          </a:r>
        </a:p>
      </dsp:txBody>
      <dsp:txXfrm>
        <a:off x="4401808" y="3237908"/>
        <a:ext cx="1518663" cy="759331"/>
      </dsp:txXfrm>
    </dsp:sp>
    <dsp:sp modelId="{FBF96EAA-0D02-40A8-B26A-3CBA8569F41D}">
      <dsp:nvSpPr>
        <dsp:cNvPr id="0" name=""/>
        <dsp:cNvSpPr/>
      </dsp:nvSpPr>
      <dsp:spPr>
        <a:xfrm>
          <a:off x="4401808" y="4316159"/>
          <a:ext cx="1518663" cy="759331"/>
        </a:xfrm>
        <a:prstGeom prst="rect">
          <a:avLst/>
        </a:prstGeom>
        <a:solidFill>
          <a:schemeClr val="accent2">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hu-HU" sz="1000" kern="1200"/>
            <a:t>A közszféra részvétele és érdeklődése csekéy az önkéntesség iránt</a:t>
          </a:r>
        </a:p>
      </dsp:txBody>
      <dsp:txXfrm>
        <a:off x="4401808" y="4316159"/>
        <a:ext cx="1518663" cy="759331"/>
      </dsp:txXfrm>
    </dsp:sp>
    <dsp:sp modelId="{426FF04D-80FC-462D-A74B-5E00BA7B2F40}">
      <dsp:nvSpPr>
        <dsp:cNvPr id="0" name=""/>
        <dsp:cNvSpPr/>
      </dsp:nvSpPr>
      <dsp:spPr>
        <a:xfrm>
          <a:off x="4401808" y="5394410"/>
          <a:ext cx="1518663" cy="759331"/>
        </a:xfrm>
        <a:prstGeom prst="rect">
          <a:avLst/>
        </a:prstGeom>
        <a:solidFill>
          <a:schemeClr val="accent2">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hu-HU" sz="1000" kern="1200"/>
            <a:t>A társadalom számára is kevés az információ az önkéntesség mibenlétéről, előnyeiről, lehetőségeiről</a:t>
          </a:r>
        </a:p>
      </dsp:txBody>
      <dsp:txXfrm>
        <a:off x="4401808" y="5394410"/>
        <a:ext cx="1518663" cy="75933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EA2E3E9-D0D9-45C7-893D-2F95E4D7EE1B}">
      <dsp:nvSpPr>
        <dsp:cNvPr id="0" name=""/>
        <dsp:cNvSpPr/>
      </dsp:nvSpPr>
      <dsp:spPr>
        <a:xfrm>
          <a:off x="6649190" y="1816491"/>
          <a:ext cx="818758" cy="3284558"/>
        </a:xfrm>
        <a:custGeom>
          <a:avLst/>
          <a:gdLst/>
          <a:ahLst/>
          <a:cxnLst/>
          <a:rect l="0" t="0" r="0" b="0"/>
          <a:pathLst>
            <a:path>
              <a:moveTo>
                <a:pt x="0" y="0"/>
              </a:moveTo>
              <a:lnTo>
                <a:pt x="0" y="3284558"/>
              </a:lnTo>
              <a:lnTo>
                <a:pt x="818758" y="3284558"/>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7C08D4F-FBBA-4349-A5BB-27DC178FD3C2}">
      <dsp:nvSpPr>
        <dsp:cNvPr id="0" name=""/>
        <dsp:cNvSpPr/>
      </dsp:nvSpPr>
      <dsp:spPr>
        <a:xfrm>
          <a:off x="6649190" y="1816491"/>
          <a:ext cx="813371" cy="2594806"/>
        </a:xfrm>
        <a:custGeom>
          <a:avLst/>
          <a:gdLst/>
          <a:ahLst/>
          <a:cxnLst/>
          <a:rect l="0" t="0" r="0" b="0"/>
          <a:pathLst>
            <a:path>
              <a:moveTo>
                <a:pt x="0" y="0"/>
              </a:moveTo>
              <a:lnTo>
                <a:pt x="0" y="2594806"/>
              </a:lnTo>
              <a:lnTo>
                <a:pt x="813371" y="2594806"/>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A86973E-1F36-4198-9240-4D00BC421535}">
      <dsp:nvSpPr>
        <dsp:cNvPr id="0" name=""/>
        <dsp:cNvSpPr/>
      </dsp:nvSpPr>
      <dsp:spPr>
        <a:xfrm>
          <a:off x="6649190" y="1816491"/>
          <a:ext cx="786468" cy="1915613"/>
        </a:xfrm>
        <a:custGeom>
          <a:avLst/>
          <a:gdLst/>
          <a:ahLst/>
          <a:cxnLst/>
          <a:rect l="0" t="0" r="0" b="0"/>
          <a:pathLst>
            <a:path>
              <a:moveTo>
                <a:pt x="0" y="0"/>
              </a:moveTo>
              <a:lnTo>
                <a:pt x="0" y="1915613"/>
              </a:lnTo>
              <a:lnTo>
                <a:pt x="786468" y="1915613"/>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4E98B38-EB6B-485F-8711-530C73983B19}">
      <dsp:nvSpPr>
        <dsp:cNvPr id="0" name=""/>
        <dsp:cNvSpPr/>
      </dsp:nvSpPr>
      <dsp:spPr>
        <a:xfrm>
          <a:off x="6649190" y="1816491"/>
          <a:ext cx="759644" cy="1242905"/>
        </a:xfrm>
        <a:custGeom>
          <a:avLst/>
          <a:gdLst/>
          <a:ahLst/>
          <a:cxnLst/>
          <a:rect l="0" t="0" r="0" b="0"/>
          <a:pathLst>
            <a:path>
              <a:moveTo>
                <a:pt x="0" y="0"/>
              </a:moveTo>
              <a:lnTo>
                <a:pt x="0" y="1242905"/>
              </a:lnTo>
              <a:lnTo>
                <a:pt x="759644" y="1242905"/>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2FC67DC-8481-4350-82C8-A797B6183AB8}">
      <dsp:nvSpPr>
        <dsp:cNvPr id="0" name=""/>
        <dsp:cNvSpPr/>
      </dsp:nvSpPr>
      <dsp:spPr>
        <a:xfrm>
          <a:off x="6649190" y="1816491"/>
          <a:ext cx="746493" cy="475751"/>
        </a:xfrm>
        <a:custGeom>
          <a:avLst/>
          <a:gdLst/>
          <a:ahLst/>
          <a:cxnLst/>
          <a:rect l="0" t="0" r="0" b="0"/>
          <a:pathLst>
            <a:path>
              <a:moveTo>
                <a:pt x="0" y="0"/>
              </a:moveTo>
              <a:lnTo>
                <a:pt x="0" y="475751"/>
              </a:lnTo>
              <a:lnTo>
                <a:pt x="746493" y="475751"/>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E330549-B2A9-4EB5-99B6-6E8E503F5FFC}">
      <dsp:nvSpPr>
        <dsp:cNvPr id="0" name=""/>
        <dsp:cNvSpPr/>
      </dsp:nvSpPr>
      <dsp:spPr>
        <a:xfrm>
          <a:off x="4630259" y="828348"/>
          <a:ext cx="2818563" cy="181717"/>
        </a:xfrm>
        <a:custGeom>
          <a:avLst/>
          <a:gdLst/>
          <a:ahLst/>
          <a:cxnLst/>
          <a:rect l="0" t="0" r="0" b="0"/>
          <a:pathLst>
            <a:path>
              <a:moveTo>
                <a:pt x="0" y="0"/>
              </a:moveTo>
              <a:lnTo>
                <a:pt x="0" y="126856"/>
              </a:lnTo>
              <a:lnTo>
                <a:pt x="2818563" y="126856"/>
              </a:lnTo>
              <a:lnTo>
                <a:pt x="2818563" y="181717"/>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4E3A300-AEFE-4B78-BD45-CEC8FAD73452}">
      <dsp:nvSpPr>
        <dsp:cNvPr id="0" name=""/>
        <dsp:cNvSpPr/>
      </dsp:nvSpPr>
      <dsp:spPr>
        <a:xfrm>
          <a:off x="3158312" y="1737953"/>
          <a:ext cx="350733" cy="3796135"/>
        </a:xfrm>
        <a:custGeom>
          <a:avLst/>
          <a:gdLst/>
          <a:ahLst/>
          <a:cxnLst/>
          <a:rect l="0" t="0" r="0" b="0"/>
          <a:pathLst>
            <a:path>
              <a:moveTo>
                <a:pt x="0" y="0"/>
              </a:moveTo>
              <a:lnTo>
                <a:pt x="0" y="3796135"/>
              </a:lnTo>
              <a:lnTo>
                <a:pt x="350733" y="3796135"/>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4BB11FC-08D5-4855-9F87-C9975CD417CF}">
      <dsp:nvSpPr>
        <dsp:cNvPr id="0" name=""/>
        <dsp:cNvSpPr/>
      </dsp:nvSpPr>
      <dsp:spPr>
        <a:xfrm>
          <a:off x="3158312" y="1737953"/>
          <a:ext cx="359281" cy="3166872"/>
        </a:xfrm>
        <a:custGeom>
          <a:avLst/>
          <a:gdLst/>
          <a:ahLst/>
          <a:cxnLst/>
          <a:rect l="0" t="0" r="0" b="0"/>
          <a:pathLst>
            <a:path>
              <a:moveTo>
                <a:pt x="0" y="0"/>
              </a:moveTo>
              <a:lnTo>
                <a:pt x="0" y="3166872"/>
              </a:lnTo>
              <a:lnTo>
                <a:pt x="359281" y="3166872"/>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B13DA87-B086-436B-AB75-8ED8FD26546D}">
      <dsp:nvSpPr>
        <dsp:cNvPr id="0" name=""/>
        <dsp:cNvSpPr/>
      </dsp:nvSpPr>
      <dsp:spPr>
        <a:xfrm>
          <a:off x="3158312" y="1737953"/>
          <a:ext cx="339155" cy="2578591"/>
        </a:xfrm>
        <a:custGeom>
          <a:avLst/>
          <a:gdLst/>
          <a:ahLst/>
          <a:cxnLst/>
          <a:rect l="0" t="0" r="0" b="0"/>
          <a:pathLst>
            <a:path>
              <a:moveTo>
                <a:pt x="0" y="0"/>
              </a:moveTo>
              <a:lnTo>
                <a:pt x="0" y="2578591"/>
              </a:lnTo>
              <a:lnTo>
                <a:pt x="339155" y="2578591"/>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11BFF29-02F2-4075-BD0D-B198F75652D5}">
      <dsp:nvSpPr>
        <dsp:cNvPr id="0" name=""/>
        <dsp:cNvSpPr/>
      </dsp:nvSpPr>
      <dsp:spPr>
        <a:xfrm>
          <a:off x="3158312" y="1737953"/>
          <a:ext cx="348272" cy="1901260"/>
        </a:xfrm>
        <a:custGeom>
          <a:avLst/>
          <a:gdLst/>
          <a:ahLst/>
          <a:cxnLst/>
          <a:rect l="0" t="0" r="0" b="0"/>
          <a:pathLst>
            <a:path>
              <a:moveTo>
                <a:pt x="0" y="0"/>
              </a:moveTo>
              <a:lnTo>
                <a:pt x="0" y="1901260"/>
              </a:lnTo>
              <a:lnTo>
                <a:pt x="348272" y="1901260"/>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A956D9A-7B35-4E4A-9BC3-CE07E7FF1279}">
      <dsp:nvSpPr>
        <dsp:cNvPr id="0" name=""/>
        <dsp:cNvSpPr/>
      </dsp:nvSpPr>
      <dsp:spPr>
        <a:xfrm>
          <a:off x="3158312" y="1737953"/>
          <a:ext cx="357577" cy="1107700"/>
        </a:xfrm>
        <a:custGeom>
          <a:avLst/>
          <a:gdLst/>
          <a:ahLst/>
          <a:cxnLst/>
          <a:rect l="0" t="0" r="0" b="0"/>
          <a:pathLst>
            <a:path>
              <a:moveTo>
                <a:pt x="0" y="0"/>
              </a:moveTo>
              <a:lnTo>
                <a:pt x="0" y="1107700"/>
              </a:lnTo>
              <a:lnTo>
                <a:pt x="357577" y="1107700"/>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CE9BECC-BA2E-4B2A-8395-D27151DFE606}">
      <dsp:nvSpPr>
        <dsp:cNvPr id="0" name=""/>
        <dsp:cNvSpPr/>
      </dsp:nvSpPr>
      <dsp:spPr>
        <a:xfrm>
          <a:off x="3158312" y="1737953"/>
          <a:ext cx="299096" cy="407813"/>
        </a:xfrm>
        <a:custGeom>
          <a:avLst/>
          <a:gdLst/>
          <a:ahLst/>
          <a:cxnLst/>
          <a:rect l="0" t="0" r="0" b="0"/>
          <a:pathLst>
            <a:path>
              <a:moveTo>
                <a:pt x="0" y="0"/>
              </a:moveTo>
              <a:lnTo>
                <a:pt x="0" y="407813"/>
              </a:lnTo>
              <a:lnTo>
                <a:pt x="299096" y="407813"/>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39F0156-C20D-4BB5-9892-29C989844F6D}">
      <dsp:nvSpPr>
        <dsp:cNvPr id="0" name=""/>
        <dsp:cNvSpPr/>
      </dsp:nvSpPr>
      <dsp:spPr>
        <a:xfrm>
          <a:off x="3914827" y="828348"/>
          <a:ext cx="715431" cy="159857"/>
        </a:xfrm>
        <a:custGeom>
          <a:avLst/>
          <a:gdLst/>
          <a:ahLst/>
          <a:cxnLst/>
          <a:rect l="0" t="0" r="0" b="0"/>
          <a:pathLst>
            <a:path>
              <a:moveTo>
                <a:pt x="715431" y="0"/>
              </a:moveTo>
              <a:lnTo>
                <a:pt x="715431" y="104996"/>
              </a:lnTo>
              <a:lnTo>
                <a:pt x="0" y="104996"/>
              </a:lnTo>
              <a:lnTo>
                <a:pt x="0" y="159857"/>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6555BFB-BC4A-43FE-9D34-D88205546B22}">
      <dsp:nvSpPr>
        <dsp:cNvPr id="0" name=""/>
        <dsp:cNvSpPr/>
      </dsp:nvSpPr>
      <dsp:spPr>
        <a:xfrm>
          <a:off x="196822" y="1795244"/>
          <a:ext cx="364706" cy="1356079"/>
        </a:xfrm>
        <a:custGeom>
          <a:avLst/>
          <a:gdLst/>
          <a:ahLst/>
          <a:cxnLst/>
          <a:rect l="0" t="0" r="0" b="0"/>
          <a:pathLst>
            <a:path>
              <a:moveTo>
                <a:pt x="0" y="0"/>
              </a:moveTo>
              <a:lnTo>
                <a:pt x="0" y="1356079"/>
              </a:lnTo>
              <a:lnTo>
                <a:pt x="364706" y="1356079"/>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F391540-38D9-4723-9922-34527E406CB2}">
      <dsp:nvSpPr>
        <dsp:cNvPr id="0" name=""/>
        <dsp:cNvSpPr/>
      </dsp:nvSpPr>
      <dsp:spPr>
        <a:xfrm>
          <a:off x="196822" y="1795244"/>
          <a:ext cx="383511" cy="495095"/>
        </a:xfrm>
        <a:custGeom>
          <a:avLst/>
          <a:gdLst/>
          <a:ahLst/>
          <a:cxnLst/>
          <a:rect l="0" t="0" r="0" b="0"/>
          <a:pathLst>
            <a:path>
              <a:moveTo>
                <a:pt x="0" y="0"/>
              </a:moveTo>
              <a:lnTo>
                <a:pt x="0" y="495095"/>
              </a:lnTo>
              <a:lnTo>
                <a:pt x="383511" y="495095"/>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0829FB4-8119-4CE0-A000-C1932856E8E6}">
      <dsp:nvSpPr>
        <dsp:cNvPr id="0" name=""/>
        <dsp:cNvSpPr/>
      </dsp:nvSpPr>
      <dsp:spPr>
        <a:xfrm>
          <a:off x="984114" y="828348"/>
          <a:ext cx="3646144" cy="175481"/>
        </a:xfrm>
        <a:custGeom>
          <a:avLst/>
          <a:gdLst/>
          <a:ahLst/>
          <a:cxnLst/>
          <a:rect l="0" t="0" r="0" b="0"/>
          <a:pathLst>
            <a:path>
              <a:moveTo>
                <a:pt x="3646144" y="0"/>
              </a:moveTo>
              <a:lnTo>
                <a:pt x="3646144" y="120621"/>
              </a:lnTo>
              <a:lnTo>
                <a:pt x="0" y="120621"/>
              </a:lnTo>
              <a:lnTo>
                <a:pt x="0" y="175481"/>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2668F39-53AB-41FD-8AD4-92914F5211A2}">
      <dsp:nvSpPr>
        <dsp:cNvPr id="0" name=""/>
        <dsp:cNvSpPr/>
      </dsp:nvSpPr>
      <dsp:spPr>
        <a:xfrm>
          <a:off x="3591826" y="1695"/>
          <a:ext cx="2076864" cy="826653"/>
        </a:xfrm>
        <a:prstGeom prst="rect">
          <a:avLst/>
        </a:prstGeom>
        <a:solidFill>
          <a:schemeClr val="accent2">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hu-HU" sz="1000" b="1" kern="1200"/>
            <a:t>Az önkéntesség hozzájárulásának növelése a társadalmi felzárkóztatás terén </a:t>
          </a:r>
        </a:p>
      </dsp:txBody>
      <dsp:txXfrm>
        <a:off x="3591826" y="1695"/>
        <a:ext cx="2076864" cy="826653"/>
      </dsp:txXfrm>
    </dsp:sp>
    <dsp:sp modelId="{50E1ED4E-AB76-45E7-BFCD-0DFFACC00F82}">
      <dsp:nvSpPr>
        <dsp:cNvPr id="0" name=""/>
        <dsp:cNvSpPr/>
      </dsp:nvSpPr>
      <dsp:spPr>
        <a:xfrm>
          <a:off x="0" y="1003830"/>
          <a:ext cx="1968229" cy="791414"/>
        </a:xfrm>
        <a:prstGeom prst="rect">
          <a:avLst/>
        </a:prstGeom>
        <a:solidFill>
          <a:srgbClr val="9A7A4C"/>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hu-HU" sz="1000" b="1" kern="1200"/>
            <a:t>Önkéntesség identitástudatának megerősödése a </a:t>
          </a:r>
          <a:r>
            <a:rPr lang="hu-HU" sz="1000" b="1" kern="1200">
              <a:latin typeface="+mn-lt"/>
            </a:rPr>
            <a:t>társadalomban</a:t>
          </a:r>
        </a:p>
      </dsp:txBody>
      <dsp:txXfrm>
        <a:off x="0" y="1003830"/>
        <a:ext cx="1968229" cy="791414"/>
      </dsp:txXfrm>
    </dsp:sp>
    <dsp:sp modelId="{82722E2F-CE4D-455A-8B0A-2B3461DB64FF}">
      <dsp:nvSpPr>
        <dsp:cNvPr id="0" name=""/>
        <dsp:cNvSpPr/>
      </dsp:nvSpPr>
      <dsp:spPr>
        <a:xfrm>
          <a:off x="580333" y="1985465"/>
          <a:ext cx="1594871" cy="609748"/>
        </a:xfrm>
        <a:prstGeom prst="rect">
          <a:avLst/>
        </a:prstGeom>
        <a:solidFill>
          <a:srgbClr val="CBB59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hu-HU" sz="1000" b="1" kern="1200">
              <a:latin typeface="Times New Roman" panose="02020603050405020304" pitchFamily="18" charset="0"/>
              <a:cs typeface="Times New Roman" panose="02020603050405020304" pitchFamily="18" charset="0"/>
            </a:rPr>
            <a:t>Önkéntes szemléletformálási programok kidolgozása</a:t>
          </a:r>
        </a:p>
      </dsp:txBody>
      <dsp:txXfrm>
        <a:off x="580333" y="1985465"/>
        <a:ext cx="1594871" cy="609748"/>
      </dsp:txXfrm>
    </dsp:sp>
    <dsp:sp modelId="{89C86E6F-DA0F-4F9F-A043-131E06E9722D}">
      <dsp:nvSpPr>
        <dsp:cNvPr id="0" name=""/>
        <dsp:cNvSpPr/>
      </dsp:nvSpPr>
      <dsp:spPr>
        <a:xfrm>
          <a:off x="561529" y="2855858"/>
          <a:ext cx="1593638" cy="590931"/>
        </a:xfrm>
        <a:prstGeom prst="rect">
          <a:avLst/>
        </a:prstGeom>
        <a:solidFill>
          <a:srgbClr val="CBB59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hu-HU" sz="1000" b="1" kern="1200">
              <a:latin typeface="Times New Roman" panose="02020603050405020304" pitchFamily="18" charset="0"/>
              <a:cs typeface="Times New Roman" panose="02020603050405020304" pitchFamily="18" charset="0"/>
            </a:rPr>
            <a:t>Önkéntesek általános szemléletformálása</a:t>
          </a:r>
        </a:p>
      </dsp:txBody>
      <dsp:txXfrm>
        <a:off x="561529" y="2855858"/>
        <a:ext cx="1593638" cy="590931"/>
      </dsp:txXfrm>
    </dsp:sp>
    <dsp:sp modelId="{3241333A-27C4-4D54-BFC0-493520D7F69B}">
      <dsp:nvSpPr>
        <dsp:cNvPr id="0" name=""/>
        <dsp:cNvSpPr/>
      </dsp:nvSpPr>
      <dsp:spPr>
        <a:xfrm>
          <a:off x="2969183" y="988205"/>
          <a:ext cx="1891287" cy="749748"/>
        </a:xfrm>
        <a:prstGeom prst="rect">
          <a:avLst/>
        </a:prstGeom>
        <a:solidFill>
          <a:srgbClr val="9A7A4C"/>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hu-HU" sz="1000" b="1" kern="1200">
              <a:latin typeface="+mj-lt"/>
              <a:cs typeface="Times New Roman" panose="02020603050405020304" pitchFamily="18" charset="0"/>
            </a:rPr>
            <a:t>Az önkéntesség szerepének növelése a társadalmi-gazdasági felzárkóztatásban</a:t>
          </a:r>
        </a:p>
      </dsp:txBody>
      <dsp:txXfrm>
        <a:off x="2969183" y="988205"/>
        <a:ext cx="1891287" cy="749748"/>
      </dsp:txXfrm>
    </dsp:sp>
    <dsp:sp modelId="{F8E3D5D7-2ADD-4D60-BE62-26E5523D90D1}">
      <dsp:nvSpPr>
        <dsp:cNvPr id="0" name=""/>
        <dsp:cNvSpPr/>
      </dsp:nvSpPr>
      <dsp:spPr>
        <a:xfrm>
          <a:off x="3457408" y="1823168"/>
          <a:ext cx="1861224" cy="645196"/>
        </a:xfrm>
        <a:prstGeom prst="rect">
          <a:avLst/>
        </a:prstGeom>
        <a:solidFill>
          <a:srgbClr val="CBB59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hu-HU" sz="1000" b="1" kern="1200">
              <a:latin typeface="Times New Roman" panose="02020603050405020304" pitchFamily="18" charset="0"/>
              <a:cs typeface="Times New Roman" panose="02020603050405020304" pitchFamily="18" charset="0"/>
            </a:rPr>
            <a:t>Önkéntes toborzási és működési módszertan, mint jó példa kidolgozása </a:t>
          </a:r>
        </a:p>
      </dsp:txBody>
      <dsp:txXfrm>
        <a:off x="3457408" y="1823168"/>
        <a:ext cx="1861224" cy="645196"/>
      </dsp:txXfrm>
    </dsp:sp>
    <dsp:sp modelId="{8006A170-8FF4-47D6-AD00-5CA52E522E82}">
      <dsp:nvSpPr>
        <dsp:cNvPr id="0" name=""/>
        <dsp:cNvSpPr/>
      </dsp:nvSpPr>
      <dsp:spPr>
        <a:xfrm>
          <a:off x="3515890" y="2534885"/>
          <a:ext cx="1816823" cy="621538"/>
        </a:xfrm>
        <a:prstGeom prst="rect">
          <a:avLst/>
        </a:prstGeom>
        <a:solidFill>
          <a:srgbClr val="CBB59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hu-HU" sz="1000" b="1" kern="1200">
              <a:latin typeface="Times New Roman" panose="02020603050405020304" pitchFamily="18" charset="0"/>
              <a:cs typeface="Times New Roman" panose="02020603050405020304" pitchFamily="18" charset="0"/>
            </a:rPr>
            <a:t>Az önkéntesség szerepe a felzárkóztatásban, mint jó példa (kidolgozása)</a:t>
          </a:r>
        </a:p>
      </dsp:txBody>
      <dsp:txXfrm>
        <a:off x="3515890" y="2534885"/>
        <a:ext cx="1816823" cy="621538"/>
      </dsp:txXfrm>
    </dsp:sp>
    <dsp:sp modelId="{CB2EC44A-B99F-494F-AD6A-01059F86B98C}">
      <dsp:nvSpPr>
        <dsp:cNvPr id="0" name=""/>
        <dsp:cNvSpPr/>
      </dsp:nvSpPr>
      <dsp:spPr>
        <a:xfrm>
          <a:off x="3506584" y="3314188"/>
          <a:ext cx="1796435" cy="650053"/>
        </a:xfrm>
        <a:prstGeom prst="rect">
          <a:avLst/>
        </a:prstGeom>
        <a:solidFill>
          <a:srgbClr val="CBB59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hu-HU" sz="1000" b="1" kern="1200">
              <a:latin typeface="Times New Roman" panose="02020603050405020304" pitchFamily="18" charset="0"/>
              <a:cs typeface="Times New Roman" panose="02020603050405020304" pitchFamily="18" charset="0"/>
            </a:rPr>
            <a:t>A módszerek adaptációja különböző szakterületekre (katasztrófavédelem, egészségügy stb.)</a:t>
          </a:r>
        </a:p>
      </dsp:txBody>
      <dsp:txXfrm>
        <a:off x="3506584" y="3314188"/>
        <a:ext cx="1796435" cy="650053"/>
      </dsp:txXfrm>
    </dsp:sp>
    <dsp:sp modelId="{6298DF11-A3C5-42E7-8AC2-7A4F86BD42E8}">
      <dsp:nvSpPr>
        <dsp:cNvPr id="0" name=""/>
        <dsp:cNvSpPr/>
      </dsp:nvSpPr>
      <dsp:spPr>
        <a:xfrm>
          <a:off x="3497467" y="4064469"/>
          <a:ext cx="1826102" cy="504151"/>
        </a:xfrm>
        <a:prstGeom prst="rect">
          <a:avLst/>
        </a:prstGeom>
        <a:solidFill>
          <a:srgbClr val="CBB59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hu-HU" sz="1000" b="1" kern="1200">
              <a:latin typeface="Times New Roman" panose="02020603050405020304" pitchFamily="18" charset="0"/>
              <a:cs typeface="Times New Roman" panose="02020603050405020304" pitchFamily="18" charset="0"/>
            </a:rPr>
            <a:t>A módszerek elterjesztése más hátrányos helyzetű járásokban (toborzás)</a:t>
          </a:r>
        </a:p>
      </dsp:txBody>
      <dsp:txXfrm>
        <a:off x="3497467" y="4064469"/>
        <a:ext cx="1826102" cy="504151"/>
      </dsp:txXfrm>
    </dsp:sp>
    <dsp:sp modelId="{EC2E8A1F-0B1B-450E-902F-53D4B4DC4E2F}">
      <dsp:nvSpPr>
        <dsp:cNvPr id="0" name=""/>
        <dsp:cNvSpPr/>
      </dsp:nvSpPr>
      <dsp:spPr>
        <a:xfrm>
          <a:off x="3517593" y="4671574"/>
          <a:ext cx="1815083" cy="466503"/>
        </a:xfrm>
        <a:prstGeom prst="rect">
          <a:avLst/>
        </a:prstGeom>
        <a:solidFill>
          <a:srgbClr val="CBB59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hu-HU" sz="1000" b="1" kern="1200">
              <a:latin typeface="Times New Roman" panose="02020603050405020304" pitchFamily="18" charset="0"/>
              <a:cs typeface="Times New Roman" panose="02020603050405020304" pitchFamily="18" charset="0"/>
            </a:rPr>
            <a:t>Bevont célcsoporttagok szakmai képzése és szemléletformálása</a:t>
          </a:r>
        </a:p>
      </dsp:txBody>
      <dsp:txXfrm>
        <a:off x="3517593" y="4671574"/>
        <a:ext cx="1815083" cy="466503"/>
      </dsp:txXfrm>
    </dsp:sp>
    <dsp:sp modelId="{DE6A816D-51BB-4E16-86E5-95D21DDB4BA5}">
      <dsp:nvSpPr>
        <dsp:cNvPr id="0" name=""/>
        <dsp:cNvSpPr/>
      </dsp:nvSpPr>
      <dsp:spPr>
        <a:xfrm>
          <a:off x="3509045" y="5238878"/>
          <a:ext cx="1828464" cy="590421"/>
        </a:xfrm>
        <a:prstGeom prst="rect">
          <a:avLst/>
        </a:prstGeom>
        <a:solidFill>
          <a:srgbClr val="CBB59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hu-HU" sz="1000" b="1" kern="1200">
              <a:latin typeface="Times New Roman" panose="02020603050405020304" pitchFamily="18" charset="0"/>
              <a:cs typeface="Times New Roman" panose="02020603050405020304" pitchFamily="18" charset="0"/>
            </a:rPr>
            <a:t>Együttműködés-fejlesztése más önkéntes szervezetekke</a:t>
          </a:r>
        </a:p>
      </dsp:txBody>
      <dsp:txXfrm>
        <a:off x="3509045" y="5238878"/>
        <a:ext cx="1828464" cy="590421"/>
      </dsp:txXfrm>
    </dsp:sp>
    <dsp:sp modelId="{BF8AEBE2-928E-4DFB-9A1A-64CA7169E393}">
      <dsp:nvSpPr>
        <dsp:cNvPr id="0" name=""/>
        <dsp:cNvSpPr/>
      </dsp:nvSpPr>
      <dsp:spPr>
        <a:xfrm>
          <a:off x="6449282" y="1010066"/>
          <a:ext cx="1999081" cy="806425"/>
        </a:xfrm>
        <a:prstGeom prst="rect">
          <a:avLst/>
        </a:prstGeom>
        <a:solidFill>
          <a:srgbClr val="9A7A4C"/>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hu-HU" sz="1000" b="1" kern="1200">
              <a:latin typeface="+mj-lt"/>
              <a:cs typeface="Times New Roman" panose="02020603050405020304" pitchFamily="18" charset="0"/>
            </a:rPr>
            <a:t>Az önkéntesség társadalmi-gazdasági előnyeinek megismertetése a köz- és magán- szférában</a:t>
          </a:r>
        </a:p>
      </dsp:txBody>
      <dsp:txXfrm>
        <a:off x="6449282" y="1010066"/>
        <a:ext cx="1999081" cy="806425"/>
      </dsp:txXfrm>
    </dsp:sp>
    <dsp:sp modelId="{15FA204A-4D88-476D-AE90-0F0B62339021}">
      <dsp:nvSpPr>
        <dsp:cNvPr id="0" name=""/>
        <dsp:cNvSpPr/>
      </dsp:nvSpPr>
      <dsp:spPr>
        <a:xfrm>
          <a:off x="7395683" y="1942250"/>
          <a:ext cx="1993658" cy="699984"/>
        </a:xfrm>
        <a:prstGeom prst="rect">
          <a:avLst/>
        </a:prstGeom>
        <a:solidFill>
          <a:srgbClr val="CBB59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hu-HU" sz="1000" b="1" kern="1200">
              <a:latin typeface="Times New Roman" panose="02020603050405020304" pitchFamily="18" charset="0"/>
              <a:cs typeface="Times New Roman" panose="02020603050405020304" pitchFamily="18" charset="0"/>
            </a:rPr>
            <a:t>Oktatások, képességfejlesztési előadások a közszférában és a versenyszférában</a:t>
          </a:r>
        </a:p>
      </dsp:txBody>
      <dsp:txXfrm>
        <a:off x="7395683" y="1942250"/>
        <a:ext cx="1993658" cy="699984"/>
      </dsp:txXfrm>
    </dsp:sp>
    <dsp:sp modelId="{A0A00B0F-D6E6-4CBD-BCE8-A18C142F30CD}">
      <dsp:nvSpPr>
        <dsp:cNvPr id="0" name=""/>
        <dsp:cNvSpPr/>
      </dsp:nvSpPr>
      <dsp:spPr>
        <a:xfrm>
          <a:off x="7408834" y="2780247"/>
          <a:ext cx="1917678" cy="558299"/>
        </a:xfrm>
        <a:prstGeom prst="rect">
          <a:avLst/>
        </a:prstGeom>
        <a:solidFill>
          <a:srgbClr val="CBB59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hu-HU" sz="1000" b="1" kern="1200">
              <a:latin typeface="Times New Roman" panose="02020603050405020304" pitchFamily="18" charset="0"/>
              <a:cs typeface="Times New Roman" panose="02020603050405020304" pitchFamily="18" charset="0"/>
            </a:rPr>
            <a:t>Online tudástár létrehozása (informatikai és tartalomfejlesztés)</a:t>
          </a:r>
        </a:p>
      </dsp:txBody>
      <dsp:txXfrm>
        <a:off x="7408834" y="2780247"/>
        <a:ext cx="1917678" cy="558299"/>
      </dsp:txXfrm>
    </dsp:sp>
    <dsp:sp modelId="{AE9024C2-E4EE-4E35-A026-BB724210E48E}">
      <dsp:nvSpPr>
        <dsp:cNvPr id="0" name=""/>
        <dsp:cNvSpPr/>
      </dsp:nvSpPr>
      <dsp:spPr>
        <a:xfrm>
          <a:off x="7435659" y="3466751"/>
          <a:ext cx="1903545" cy="530706"/>
        </a:xfrm>
        <a:prstGeom prst="rect">
          <a:avLst/>
        </a:prstGeom>
        <a:solidFill>
          <a:srgbClr val="CBB59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hu-HU" sz="1000" b="1" kern="1200">
              <a:latin typeface="Times New Roman" panose="02020603050405020304" pitchFamily="18" charset="0"/>
              <a:cs typeface="Times New Roman" panose="02020603050405020304" pitchFamily="18" charset="0"/>
            </a:rPr>
            <a:t>Együttműködés fejlesztése a TÁMOP 552 keretében létrejött önkéntes hálózattal</a:t>
          </a:r>
        </a:p>
      </dsp:txBody>
      <dsp:txXfrm>
        <a:off x="7435659" y="3466751"/>
        <a:ext cx="1903545" cy="530706"/>
      </dsp:txXfrm>
    </dsp:sp>
    <dsp:sp modelId="{7B9D89ED-9049-49EC-807F-2CE30ADE8458}">
      <dsp:nvSpPr>
        <dsp:cNvPr id="0" name=""/>
        <dsp:cNvSpPr/>
      </dsp:nvSpPr>
      <dsp:spPr>
        <a:xfrm>
          <a:off x="7462561" y="4116582"/>
          <a:ext cx="1867243" cy="589431"/>
        </a:xfrm>
        <a:prstGeom prst="rect">
          <a:avLst/>
        </a:prstGeom>
        <a:solidFill>
          <a:srgbClr val="CBB59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hu-HU" sz="1000" b="1" kern="1200">
              <a:latin typeface="Times New Roman" panose="02020603050405020304" pitchFamily="18" charset="0"/>
              <a:cs typeface="Times New Roman" panose="02020603050405020304" pitchFamily="18" charset="0"/>
            </a:rPr>
            <a:t>Együttműködés fejlesztése vállalaltokkal és közintézményekkel</a:t>
          </a:r>
        </a:p>
      </dsp:txBody>
      <dsp:txXfrm>
        <a:off x="7462561" y="4116582"/>
        <a:ext cx="1867243" cy="589431"/>
      </dsp:txXfrm>
    </dsp:sp>
    <dsp:sp modelId="{91B65C7A-DD01-4CF6-AD0A-020016DF2361}">
      <dsp:nvSpPr>
        <dsp:cNvPr id="0" name=""/>
        <dsp:cNvSpPr/>
      </dsp:nvSpPr>
      <dsp:spPr>
        <a:xfrm>
          <a:off x="7467948" y="4806333"/>
          <a:ext cx="1871250" cy="589431"/>
        </a:xfrm>
        <a:prstGeom prst="rect">
          <a:avLst/>
        </a:prstGeom>
        <a:solidFill>
          <a:srgbClr val="CBB59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hu-HU" sz="1000" b="1" kern="1200">
              <a:latin typeface="Times New Roman" panose="02020603050405020304" pitchFamily="18" charset="0"/>
              <a:cs typeface="Times New Roman" panose="02020603050405020304" pitchFamily="18" charset="0"/>
            </a:rPr>
            <a:t>Kommunikáció fejlesztése a szemléletváltás érdekében</a:t>
          </a:r>
        </a:p>
      </dsp:txBody>
      <dsp:txXfrm>
        <a:off x="7467948" y="4806333"/>
        <a:ext cx="1871250" cy="58943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BE4AFC0-7977-4897-AA8B-2B4D2B1F6AD9}">
      <dsp:nvSpPr>
        <dsp:cNvPr id="0" name=""/>
        <dsp:cNvSpPr/>
      </dsp:nvSpPr>
      <dsp:spPr>
        <a:xfrm>
          <a:off x="701530" y="1434680"/>
          <a:ext cx="4068206" cy="2998686"/>
        </a:xfrm>
        <a:prstGeom prst="ellipse">
          <a:avLst/>
        </a:prstGeom>
        <a:solidFill>
          <a:schemeClr val="accent1">
            <a:tint val="50000"/>
            <a:alpha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4B4AEBD8-3764-40C6-98DD-9CA22D46FD8A}">
      <dsp:nvSpPr>
        <dsp:cNvPr id="0" name=""/>
        <dsp:cNvSpPr/>
      </dsp:nvSpPr>
      <dsp:spPr>
        <a:xfrm>
          <a:off x="2436957" y="5485638"/>
          <a:ext cx="720090" cy="460857"/>
        </a:xfrm>
        <a:prstGeom prst="downArrow">
          <a:avLst/>
        </a:prstGeom>
        <a:solidFill>
          <a:schemeClr val="accent2">
            <a:tint val="40000"/>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dsp:style>
    </dsp:sp>
    <dsp:sp modelId="{A06DA657-3D91-417E-A672-7737A074474C}">
      <dsp:nvSpPr>
        <dsp:cNvPr id="0" name=""/>
        <dsp:cNvSpPr/>
      </dsp:nvSpPr>
      <dsp:spPr>
        <a:xfrm>
          <a:off x="1143122" y="5899321"/>
          <a:ext cx="3456432" cy="94915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27584" tIns="227584" rIns="227584" bIns="227584" numCol="1" spcCol="1270" anchor="ctr" anchorCtr="0">
          <a:noAutofit/>
        </a:bodyPr>
        <a:lstStyle/>
        <a:p>
          <a:pPr lvl="0" algn="ctr" defTabSz="1422400">
            <a:lnSpc>
              <a:spcPct val="90000"/>
            </a:lnSpc>
            <a:spcBef>
              <a:spcPct val="0"/>
            </a:spcBef>
            <a:spcAft>
              <a:spcPct val="35000"/>
            </a:spcAft>
          </a:pPr>
          <a:r>
            <a:rPr lang="hu-HU" sz="3200" b="1" kern="1200"/>
            <a:t>Önkéntesek</a:t>
          </a:r>
        </a:p>
      </dsp:txBody>
      <dsp:txXfrm>
        <a:off x="1143122" y="5899321"/>
        <a:ext cx="3456432" cy="949153"/>
      </dsp:txXfrm>
    </dsp:sp>
    <dsp:sp modelId="{BD50B360-994F-4181-9A88-6F5BCA056327}">
      <dsp:nvSpPr>
        <dsp:cNvPr id="0" name=""/>
        <dsp:cNvSpPr/>
      </dsp:nvSpPr>
      <dsp:spPr>
        <a:xfrm>
          <a:off x="1991243" y="3891429"/>
          <a:ext cx="1789675" cy="1556470"/>
        </a:xfrm>
        <a:prstGeom prst="ellipse">
          <a:avLst/>
        </a:prstGeom>
        <a:solidFill>
          <a:schemeClr val="accent2">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hu-HU" sz="1200" kern="1200"/>
            <a:t>Önkéntes  centrumok/pontok</a:t>
          </a:r>
        </a:p>
      </dsp:txBody>
      <dsp:txXfrm>
        <a:off x="2253335" y="4119369"/>
        <a:ext cx="1265491" cy="1100590"/>
      </dsp:txXfrm>
    </dsp:sp>
    <dsp:sp modelId="{A00C45CF-67F7-46AA-9365-22E630E5D27A}">
      <dsp:nvSpPr>
        <dsp:cNvPr id="0" name=""/>
        <dsp:cNvSpPr/>
      </dsp:nvSpPr>
      <dsp:spPr>
        <a:xfrm>
          <a:off x="1305884" y="2942247"/>
          <a:ext cx="1509173" cy="1542238"/>
        </a:xfrm>
        <a:prstGeom prst="ellipse">
          <a:avLst/>
        </a:prstGeom>
        <a:solidFill>
          <a:schemeClr val="accent3">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hu-HU" sz="1200" kern="1200"/>
            <a:t>Szociális szervezetek</a:t>
          </a:r>
        </a:p>
      </dsp:txBody>
      <dsp:txXfrm>
        <a:off x="1526897" y="3168103"/>
        <a:ext cx="1067147" cy="1090526"/>
      </dsp:txXfrm>
    </dsp:sp>
    <dsp:sp modelId="{23360864-D21B-417B-A561-380232621AE5}">
      <dsp:nvSpPr>
        <dsp:cNvPr id="0" name=""/>
        <dsp:cNvSpPr/>
      </dsp:nvSpPr>
      <dsp:spPr>
        <a:xfrm>
          <a:off x="2759960" y="3049533"/>
          <a:ext cx="1565867" cy="1465142"/>
        </a:xfrm>
        <a:prstGeom prst="ellipse">
          <a:avLst/>
        </a:prstGeom>
        <a:solidFill>
          <a:schemeClr val="accent4">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hu-HU" sz="1200" kern="1200"/>
            <a:t>Önkormányzatok </a:t>
          </a:r>
        </a:p>
      </dsp:txBody>
      <dsp:txXfrm>
        <a:off x="2989276" y="3264098"/>
        <a:ext cx="1107235" cy="1036012"/>
      </dsp:txXfrm>
    </dsp:sp>
    <dsp:sp modelId="{5A77922E-F9B8-4D55-ABED-779D282ABF0A}">
      <dsp:nvSpPr>
        <dsp:cNvPr id="0" name=""/>
        <dsp:cNvSpPr/>
      </dsp:nvSpPr>
      <dsp:spPr>
        <a:xfrm>
          <a:off x="444626" y="1231635"/>
          <a:ext cx="4760491" cy="4792647"/>
        </a:xfrm>
        <a:prstGeom prst="funnel">
          <a:avLst/>
        </a:prstGeom>
        <a:solidFill>
          <a:schemeClr val="lt1">
            <a:alpha val="4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77CC1E9-67D3-4296-AAA4-EE99B82B1216}">
      <dsp:nvSpPr>
        <dsp:cNvPr id="0" name=""/>
        <dsp:cNvSpPr/>
      </dsp:nvSpPr>
      <dsp:spPr>
        <a:xfrm>
          <a:off x="366" y="940"/>
          <a:ext cx="3190142" cy="716272"/>
        </a:xfrm>
        <a:prstGeom prst="roundRect">
          <a:avLst>
            <a:gd name="adj" fmla="val 10000"/>
          </a:avLst>
        </a:prstGeom>
        <a:solidFill>
          <a:schemeClr val="tx2">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hu-HU" sz="1100" kern="1200"/>
            <a:t>Békés Megyei Területi Társadalmi Aktivitás Nonprofit Kft. </a:t>
          </a:r>
          <a:r>
            <a:rPr lang="hu-HU" sz="1100" b="1" kern="1200"/>
            <a:t>(PROJEKT 2.)</a:t>
          </a:r>
        </a:p>
      </dsp:txBody>
      <dsp:txXfrm>
        <a:off x="21345" y="21919"/>
        <a:ext cx="3148184" cy="674314"/>
      </dsp:txXfrm>
    </dsp:sp>
    <dsp:sp modelId="{C199DD0C-0061-45F3-81EC-5E6F71712260}">
      <dsp:nvSpPr>
        <dsp:cNvPr id="0" name=""/>
        <dsp:cNvSpPr/>
      </dsp:nvSpPr>
      <dsp:spPr>
        <a:xfrm>
          <a:off x="366" y="773751"/>
          <a:ext cx="2083900" cy="716272"/>
        </a:xfrm>
        <a:prstGeom prst="roundRect">
          <a:avLst>
            <a:gd name="adj" fmla="val 10000"/>
          </a:avLst>
        </a:prstGeom>
        <a:solidFill>
          <a:schemeClr val="accent2">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hu-HU" sz="1200" kern="1200"/>
            <a:t>Dél-Békés Többcélú Kistérségi Társulása</a:t>
          </a:r>
        </a:p>
      </dsp:txBody>
      <dsp:txXfrm>
        <a:off x="21345" y="794730"/>
        <a:ext cx="2041942" cy="674314"/>
      </dsp:txXfrm>
    </dsp:sp>
    <dsp:sp modelId="{C61525C3-5F09-41F8-9B55-2EE3978CC750}">
      <dsp:nvSpPr>
        <dsp:cNvPr id="0" name=""/>
        <dsp:cNvSpPr/>
      </dsp:nvSpPr>
      <dsp:spPr>
        <a:xfrm>
          <a:off x="366" y="1546562"/>
          <a:ext cx="1020519" cy="716272"/>
        </a:xfrm>
        <a:prstGeom prst="roundRect">
          <a:avLst>
            <a:gd name="adj" fmla="val 10000"/>
          </a:avLst>
        </a:prstGeom>
        <a:solidFill>
          <a:schemeClr val="bg2">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hu-HU" sz="1200" kern="1200"/>
            <a:t>Munkaügyi Központ</a:t>
          </a:r>
        </a:p>
      </dsp:txBody>
      <dsp:txXfrm>
        <a:off x="21345" y="1567541"/>
        <a:ext cx="978561" cy="674314"/>
      </dsp:txXfrm>
    </dsp:sp>
    <dsp:sp modelId="{E91505AC-FA1A-4276-B06A-9649516BC201}">
      <dsp:nvSpPr>
        <dsp:cNvPr id="0" name=""/>
        <dsp:cNvSpPr/>
      </dsp:nvSpPr>
      <dsp:spPr>
        <a:xfrm>
          <a:off x="1158992" y="1547502"/>
          <a:ext cx="1020519" cy="716272"/>
        </a:xfrm>
        <a:prstGeom prst="roundRect">
          <a:avLst>
            <a:gd name="adj" fmla="val 10000"/>
          </a:avLst>
        </a:prstGeom>
        <a:solidFill>
          <a:schemeClr val="bg2">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hu-HU" sz="1200" kern="1200"/>
            <a:t>Képző partner(ek)</a:t>
          </a:r>
        </a:p>
      </dsp:txBody>
      <dsp:txXfrm>
        <a:off x="1179971" y="1568481"/>
        <a:ext cx="978561" cy="674314"/>
      </dsp:txXfrm>
    </dsp:sp>
    <dsp:sp modelId="{64A5A5E1-F40B-4A33-BFFE-36741D5ECE8C}">
      <dsp:nvSpPr>
        <dsp:cNvPr id="0" name=""/>
        <dsp:cNvSpPr/>
      </dsp:nvSpPr>
      <dsp:spPr>
        <a:xfrm>
          <a:off x="2169989" y="773751"/>
          <a:ext cx="1020519" cy="716272"/>
        </a:xfrm>
        <a:prstGeom prst="roundRect">
          <a:avLst>
            <a:gd name="adj" fmla="val 10000"/>
          </a:avLst>
        </a:prstGeom>
        <a:solidFill>
          <a:schemeClr val="accent2">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hu-HU" sz="1200" kern="1200"/>
            <a:t>Dél-Békés Mg. Termelőiért Kh Alapítvány</a:t>
          </a:r>
        </a:p>
      </dsp:txBody>
      <dsp:txXfrm>
        <a:off x="2190968" y="794730"/>
        <a:ext cx="978561" cy="674314"/>
      </dsp:txXfrm>
    </dsp:sp>
    <dsp:sp modelId="{B9459762-8209-484A-B7F9-FA42B2A269EA}">
      <dsp:nvSpPr>
        <dsp:cNvPr id="0" name=""/>
        <dsp:cNvSpPr/>
      </dsp:nvSpPr>
      <dsp:spPr>
        <a:xfrm>
          <a:off x="2169989" y="1546562"/>
          <a:ext cx="1020519" cy="716272"/>
        </a:xfrm>
        <a:prstGeom prst="roundRect">
          <a:avLst>
            <a:gd name="adj" fmla="val 10000"/>
          </a:avLst>
        </a:prstGeom>
        <a:solidFill>
          <a:schemeClr val="bg2">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hu-HU" sz="1200" kern="1200"/>
            <a:t>Vállalati partner(ek)</a:t>
          </a:r>
        </a:p>
      </dsp:txBody>
      <dsp:txXfrm>
        <a:off x="2190968" y="1567541"/>
        <a:ext cx="978561" cy="674314"/>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2E35A26-0684-482C-BE43-817AB14600C6}">
      <dsp:nvSpPr>
        <dsp:cNvPr id="0" name=""/>
        <dsp:cNvSpPr/>
      </dsp:nvSpPr>
      <dsp:spPr>
        <a:xfrm>
          <a:off x="0" y="299275"/>
          <a:ext cx="1868424" cy="1868424"/>
        </a:xfrm>
        <a:prstGeom prst="pie">
          <a:avLst>
            <a:gd name="adj1" fmla="val 5400000"/>
            <a:gd name="adj2" fmla="val 16200000"/>
          </a:avLst>
        </a:prstGeom>
        <a:solidFill>
          <a:schemeClr val="tx2">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34D91AF-B028-4E50-8CF3-5ED97F4A828C}">
      <dsp:nvSpPr>
        <dsp:cNvPr id="0" name=""/>
        <dsp:cNvSpPr/>
      </dsp:nvSpPr>
      <dsp:spPr>
        <a:xfrm>
          <a:off x="934212" y="299275"/>
          <a:ext cx="2179828" cy="1868424"/>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hu-HU" sz="1000" kern="1200">
              <a:solidFill>
                <a:sysClr val="windowText" lastClr="000000"/>
              </a:solidFill>
            </a:rPr>
            <a:t>Megye húzóágazatait képviselő vállalatok</a:t>
          </a:r>
        </a:p>
      </dsp:txBody>
      <dsp:txXfrm>
        <a:off x="934212" y="299275"/>
        <a:ext cx="1089914" cy="560528"/>
      </dsp:txXfrm>
    </dsp:sp>
    <dsp:sp modelId="{386C9FBD-7B70-45CF-83A3-A36898BB0651}">
      <dsp:nvSpPr>
        <dsp:cNvPr id="0" name=""/>
        <dsp:cNvSpPr/>
      </dsp:nvSpPr>
      <dsp:spPr>
        <a:xfrm>
          <a:off x="326974" y="859803"/>
          <a:ext cx="1214474" cy="1214474"/>
        </a:xfrm>
        <a:prstGeom prst="pie">
          <a:avLst>
            <a:gd name="adj1" fmla="val 5400000"/>
            <a:gd name="adj2" fmla="val 16200000"/>
          </a:avLst>
        </a:prstGeom>
        <a:solidFill>
          <a:schemeClr val="accent2">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F8F9F76-686C-4182-B6CF-ED14CF95F6FC}">
      <dsp:nvSpPr>
        <dsp:cNvPr id="0" name=""/>
        <dsp:cNvSpPr/>
      </dsp:nvSpPr>
      <dsp:spPr>
        <a:xfrm>
          <a:off x="934212" y="859803"/>
          <a:ext cx="2179828" cy="1214474"/>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hu-HU" sz="1000" kern="1200">
              <a:solidFill>
                <a:sysClr val="windowText" lastClr="000000"/>
              </a:solidFill>
            </a:rPr>
            <a:t>Szociális gazdaság mint beszállító</a:t>
          </a:r>
        </a:p>
      </dsp:txBody>
      <dsp:txXfrm>
        <a:off x="934212" y="859803"/>
        <a:ext cx="1089914" cy="560526"/>
      </dsp:txXfrm>
    </dsp:sp>
    <dsp:sp modelId="{95CC68F5-E8B0-4B49-8567-3C03D830A5D0}">
      <dsp:nvSpPr>
        <dsp:cNvPr id="0" name=""/>
        <dsp:cNvSpPr/>
      </dsp:nvSpPr>
      <dsp:spPr>
        <a:xfrm>
          <a:off x="653948" y="1420330"/>
          <a:ext cx="560526" cy="560526"/>
        </a:xfrm>
        <a:prstGeom prst="pie">
          <a:avLst>
            <a:gd name="adj1" fmla="val 5400000"/>
            <a:gd name="adj2" fmla="val 16200000"/>
          </a:avLst>
        </a:prstGeom>
        <a:solidFill>
          <a:schemeClr val="bg2">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A546D44-A4AA-45FA-BC25-90E697F29999}">
      <dsp:nvSpPr>
        <dsp:cNvPr id="0" name=""/>
        <dsp:cNvSpPr/>
      </dsp:nvSpPr>
      <dsp:spPr>
        <a:xfrm>
          <a:off x="934212" y="1448906"/>
          <a:ext cx="2179828" cy="560526"/>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hu-HU" sz="1000" kern="1200"/>
            <a:t>Önfoglalkoztatás fejlesztése</a:t>
          </a:r>
        </a:p>
      </dsp:txBody>
      <dsp:txXfrm>
        <a:off x="934212" y="1448906"/>
        <a:ext cx="1089914" cy="560526"/>
      </dsp:txXfrm>
    </dsp:sp>
    <dsp:sp modelId="{271E2B8A-7236-4604-8B89-9FEE90BC8389}">
      <dsp:nvSpPr>
        <dsp:cNvPr id="0" name=""/>
        <dsp:cNvSpPr/>
      </dsp:nvSpPr>
      <dsp:spPr>
        <a:xfrm>
          <a:off x="2024126" y="299275"/>
          <a:ext cx="1089914" cy="56052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57150" lvl="1" indent="-57150" algn="l" defTabSz="400050">
            <a:lnSpc>
              <a:spcPct val="90000"/>
            </a:lnSpc>
            <a:spcBef>
              <a:spcPct val="0"/>
            </a:spcBef>
            <a:spcAft>
              <a:spcPct val="15000"/>
            </a:spcAft>
            <a:buChar char="••"/>
          </a:pPr>
          <a:r>
            <a:rPr lang="hu-HU" sz="900" kern="1200"/>
            <a:t>Váll. ig. szer. képzés</a:t>
          </a:r>
        </a:p>
        <a:p>
          <a:pPr marL="57150" lvl="1" indent="-57150" algn="l" defTabSz="400050">
            <a:lnSpc>
              <a:spcPct val="90000"/>
            </a:lnSpc>
            <a:spcBef>
              <a:spcPct val="0"/>
            </a:spcBef>
            <a:spcAft>
              <a:spcPct val="15000"/>
            </a:spcAft>
            <a:buChar char="••"/>
          </a:pPr>
          <a:r>
            <a:rPr lang="hu-HU" sz="900" kern="1200"/>
            <a:t>Szociális gazdaság együttműk. fejl.</a:t>
          </a:r>
        </a:p>
      </dsp:txBody>
      <dsp:txXfrm>
        <a:off x="2024126" y="299275"/>
        <a:ext cx="1089914" cy="560528"/>
      </dsp:txXfrm>
    </dsp:sp>
    <dsp:sp modelId="{B4897633-7454-485F-BCBB-37CD0B11D8C9}">
      <dsp:nvSpPr>
        <dsp:cNvPr id="0" name=""/>
        <dsp:cNvSpPr/>
      </dsp:nvSpPr>
      <dsp:spPr>
        <a:xfrm>
          <a:off x="2024126" y="859803"/>
          <a:ext cx="1089914" cy="560526"/>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57150" lvl="1" indent="-57150" algn="l" defTabSz="400050">
            <a:lnSpc>
              <a:spcPct val="90000"/>
            </a:lnSpc>
            <a:spcBef>
              <a:spcPct val="0"/>
            </a:spcBef>
            <a:spcAft>
              <a:spcPct val="15000"/>
            </a:spcAft>
            <a:buChar char="••"/>
          </a:pPr>
          <a:r>
            <a:rPr lang="hu-HU" sz="900" kern="1200"/>
            <a:t>Partnerség fejl.</a:t>
          </a:r>
        </a:p>
        <a:p>
          <a:pPr marL="57150" lvl="1" indent="-57150" algn="l" defTabSz="400050">
            <a:lnSpc>
              <a:spcPct val="90000"/>
            </a:lnSpc>
            <a:spcBef>
              <a:spcPct val="0"/>
            </a:spcBef>
            <a:spcAft>
              <a:spcPct val="15000"/>
            </a:spcAft>
            <a:buChar char="••"/>
          </a:pPr>
          <a:r>
            <a:rPr lang="hu-HU" sz="900" kern="1200"/>
            <a:t>Munkaerő-piaci képzés</a:t>
          </a:r>
        </a:p>
      </dsp:txBody>
      <dsp:txXfrm>
        <a:off x="2024126" y="859803"/>
        <a:ext cx="1089914" cy="560526"/>
      </dsp:txXfrm>
    </dsp:sp>
    <dsp:sp modelId="{3787C6D5-2A60-44D7-A3EF-8FE362ABEF9F}">
      <dsp:nvSpPr>
        <dsp:cNvPr id="0" name=""/>
        <dsp:cNvSpPr/>
      </dsp:nvSpPr>
      <dsp:spPr>
        <a:xfrm>
          <a:off x="2024126" y="1420330"/>
          <a:ext cx="1089914" cy="560526"/>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57150" lvl="1" indent="-57150" algn="l" defTabSz="400050">
            <a:lnSpc>
              <a:spcPct val="90000"/>
            </a:lnSpc>
            <a:spcBef>
              <a:spcPct val="0"/>
            </a:spcBef>
            <a:spcAft>
              <a:spcPct val="15000"/>
            </a:spcAft>
            <a:buChar char="••"/>
          </a:pPr>
          <a:r>
            <a:rPr lang="hu-HU" sz="900" kern="1200"/>
            <a:t>Egészségfejlesztés</a:t>
          </a:r>
        </a:p>
        <a:p>
          <a:pPr marL="57150" lvl="1" indent="-57150" algn="l" defTabSz="400050">
            <a:lnSpc>
              <a:spcPct val="90000"/>
            </a:lnSpc>
            <a:spcBef>
              <a:spcPct val="0"/>
            </a:spcBef>
            <a:spcAft>
              <a:spcPct val="15000"/>
            </a:spcAft>
            <a:buChar char="••"/>
          </a:pPr>
          <a:r>
            <a:rPr lang="hu-HU" sz="900" kern="1200"/>
            <a:t>Képességfejleszt.</a:t>
          </a:r>
        </a:p>
        <a:p>
          <a:pPr marL="57150" lvl="1" indent="-57150" algn="l" defTabSz="400050">
            <a:lnSpc>
              <a:spcPct val="90000"/>
            </a:lnSpc>
            <a:spcBef>
              <a:spcPct val="0"/>
            </a:spcBef>
            <a:spcAft>
              <a:spcPct val="15000"/>
            </a:spcAft>
            <a:buChar char="••"/>
          </a:pPr>
          <a:r>
            <a:rPr lang="hu-HU" sz="900" kern="1200"/>
            <a:t>Társ. felzárkózás</a:t>
          </a:r>
        </a:p>
      </dsp:txBody>
      <dsp:txXfrm>
        <a:off x="2024126" y="1420330"/>
        <a:ext cx="1089914" cy="56052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funnel1">
  <dgm:title val=""/>
  <dgm:desc val=""/>
  <dgm:catLst>
    <dgm:cat type="relationship" pri="2000"/>
    <dgm:cat type="process" pri="27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4"/>
      <dgm:resizeHandles val="exact"/>
    </dgm:varLst>
    <dgm:alg type="composite">
      <dgm:param type="ar" val="1.25"/>
    </dgm:alg>
    <dgm:shape xmlns:r="http://schemas.openxmlformats.org/officeDocument/2006/relationships" r:blip="">
      <dgm:adjLst/>
    </dgm:shape>
    <dgm:presOf/>
    <dgm:choose name="Name1">
      <dgm:if name="Name2" axis="ch" ptType="node" func="cnt" op="equ" val="2">
        <dgm:constrLst>
          <dgm:constr type="w" for="ch" forName="ellipse" refType="w" fact="0.645"/>
          <dgm:constr type="h" for="ch" forName="ellipse" refType="h" fact="0.28"/>
          <dgm:constr type="t" for="ch" forName="ellipse" refType="w" fact="0.0275"/>
          <dgm:constr type="l" for="ch" forName="ellipse" refType="w" fact="0.0265"/>
          <dgm:constr type="w" for="ch" forName="arrow1" refType="w" fact="0.125"/>
          <dgm:constr type="h" for="ch" forName="arrow1" refType="h" fact="0.1"/>
          <dgm:constr type="t" for="ch" forName="arrow1" refType="h" fact="0.72"/>
          <dgm:constr type="l" for="ch" forName="arrow1" refType="w" fact="0.2875"/>
          <dgm:constr type="w" for="ch" forName="rectangle" refType="w" fact="0.6"/>
          <dgm:constr type="h" for="ch" forName="rectangle" refType="w" refFor="ch" refForName="rectangle" fact="0.25"/>
          <dgm:constr type="t" for="ch" forName="rectangle" refType="h" fact="0.8"/>
          <dgm:constr type="l" for="ch" forName="rectangle" refType="w" fact="0.05"/>
          <dgm:constr type="w" for="ch" forName="item1" refType="w" fact="0.35"/>
          <dgm:constr type="h" for="ch" forName="item1" refType="w" fact="0.35"/>
          <dgm:constr type="t" for="ch" forName="item1" refType="h" fact="0.05"/>
          <dgm:constr type="l" for="ch" forName="item1" refType="w" fact="0.125"/>
          <dgm:constr type="primFontSz" for="ch" forName="item1" op="equ" val="65"/>
          <dgm:constr type="w" for="ch" forName="funnel" refType="w" fact="0.7"/>
          <dgm:constr type="h" for="ch" forName="funnel" refType="h" fact="0.7"/>
          <dgm:constr type="t" for="ch" forName="funnel"/>
          <dgm:constr type="l" for="ch" forName="funnel"/>
        </dgm:constrLst>
      </dgm:if>
      <dgm:else name="Name3">
        <dgm:constrLst>
          <dgm:constr type="w" for="ch" forName="ellipse" refType="w" fact="0.645"/>
          <dgm:constr type="h" for="ch" forName="ellipse" refType="h" fact="0.28"/>
          <dgm:constr type="t" for="ch" forName="ellipse" refType="w" fact="0.0275"/>
          <dgm:constr type="l" for="ch" forName="ellipse" refType="w" fact="0.0265"/>
          <dgm:constr type="w" for="ch" forName="arrow1" refType="w" fact="0.125"/>
          <dgm:constr type="h" for="ch" forName="arrow1" refType="h" fact="0.1"/>
          <dgm:constr type="t" for="ch" forName="arrow1" refType="h" fact="0.72"/>
          <dgm:constr type="l" for="ch" forName="arrow1" refType="w" fact="0.2875"/>
          <dgm:constr type="w" for="ch" forName="rectangle" refType="w" fact="0.6"/>
          <dgm:constr type="h" for="ch" forName="rectangle" refType="w" refFor="ch" refForName="rectangle" fact="0.25"/>
          <dgm:constr type="t" for="ch" forName="rectangle" refType="h" fact="0.8"/>
          <dgm:constr type="l" for="ch" forName="rectangle" refType="w" fact="0.05"/>
          <dgm:constr type="primFontSz" for="ch" forName="rectangle" val="65"/>
          <dgm:constr type="w" for="ch" forName="item1" refType="w" fact="0.225"/>
          <dgm:constr type="h" for="ch" forName="item1" refType="w" fact="0.225"/>
          <dgm:constr type="t" for="ch" forName="item1" refType="h" fact="0.336"/>
          <dgm:constr type="l" for="ch" forName="item1" refType="w" fact="0.261"/>
          <dgm:constr type="primFontSz" for="ch" forName="item1" val="65"/>
          <dgm:constr type="w" for="ch" forName="item2" refType="w" fact="0.225"/>
          <dgm:constr type="h" for="ch" forName="item2" refType="w" fact="0.225"/>
          <dgm:constr type="t" for="ch" forName="item2" refType="h" fact="0.125"/>
          <dgm:constr type="l" for="ch" forName="item2" refType="w" fact="0.1"/>
          <dgm:constr type="primFontSz" for="ch" forName="item2" refType="primFontSz" refFor="ch" refForName="item1" op="equ"/>
          <dgm:constr type="w" for="ch" forName="item3" refType="w" fact="0.225"/>
          <dgm:constr type="h" for="ch" forName="item3" refType="w" fact="0.225"/>
          <dgm:constr type="t" for="ch" forName="item3" refType="h" fact="0.057"/>
          <dgm:constr type="l" for="ch" forName="item3" refType="w" fact="0.33"/>
          <dgm:constr type="primFontSz" for="ch" forName="item3" refType="primFontSz" refFor="ch" refForName="item1" op="equ"/>
          <dgm:constr type="w" for="ch" forName="funnel" refType="w" fact="0.7"/>
          <dgm:constr type="h" for="ch" forName="funnel" refType="h" fact="0.7"/>
          <dgm:constr type="t" for="ch" forName="funnel"/>
          <dgm:constr type="l" for="ch" forName="funnel"/>
        </dgm:constrLst>
      </dgm:else>
    </dgm:choose>
    <dgm:ruleLst/>
    <dgm:choose name="Name4">
      <dgm:if name="Name5" axis="ch" ptType="node" func="cnt" op="gte" val="1">
        <dgm:layoutNode name="ellipse" styleLbl="trBgShp">
          <dgm:alg type="sp"/>
          <dgm:shape xmlns:r="http://schemas.openxmlformats.org/officeDocument/2006/relationships" type="ellipse" r:blip="">
            <dgm:adjLst/>
          </dgm:shape>
          <dgm:presOf/>
          <dgm:constrLst/>
          <dgm:ruleLst/>
        </dgm:layoutNode>
        <dgm:layoutNode name="arrow1" styleLbl="fgShp">
          <dgm:alg type="sp"/>
          <dgm:shape xmlns:r="http://schemas.openxmlformats.org/officeDocument/2006/relationships" type="downArrow" r:blip="">
            <dgm:adjLst/>
          </dgm:shape>
          <dgm:presOf/>
          <dgm:constrLst/>
          <dgm:ruleLst/>
        </dgm:layoutNode>
        <dgm:layoutNode name="rectangle" styleLbl="revTx">
          <dgm:varLst>
            <dgm:bulletEnabled val="1"/>
          </dgm:varLst>
          <dgm:alg type="tx">
            <dgm:param type="txAnchorHorzCh" val="ctr"/>
          </dgm:alg>
          <dgm:shape xmlns:r="http://schemas.openxmlformats.org/officeDocument/2006/relationships" type="rect" r:blip="">
            <dgm:adjLst/>
          </dgm:shape>
          <dgm:choose name="Name6">
            <dgm:if name="Name7" axis="ch" ptType="node" func="cnt" op="equ" val="1">
              <dgm:presOf axis="ch desOrSelf" ptType="node node" st="1 1" cnt="1 0"/>
            </dgm:if>
            <dgm:if name="Name8" axis="ch" ptType="node" func="cnt" op="equ" val="2">
              <dgm:presOf axis="ch desOrSelf" ptType="node node" st="2 1" cnt="1 0"/>
            </dgm:if>
            <dgm:if name="Name9" axis="ch" ptType="node" func="cnt" op="equ" val="3">
              <dgm:presOf axis="ch desOrSelf" ptType="node node" st="3 1" cnt="1 0"/>
            </dgm:if>
            <dgm:else name="Name10">
              <dgm:presOf axis="ch desOrSelf" ptType="node node" st="4 1" cnt="1 0"/>
            </dgm:else>
          </dgm:choose>
          <dgm:constrLst/>
          <dgm:ruleLst>
            <dgm:rule type="primFontSz" val="5" fact="NaN" max="NaN"/>
          </dgm:ruleLst>
        </dgm:layoutNode>
        <dgm:forEach name="Name11" axis="ch" ptType="node" st="2" cnt="1">
          <dgm:layoutNode name="item1" styleLbl="node1">
            <dgm:varLst>
              <dgm:bulletEnabled val="1"/>
            </dgm:varLst>
            <dgm:alg type="tx">
              <dgm:param type="txAnchorVertCh" val="mid"/>
            </dgm:alg>
            <dgm:shape xmlns:r="http://schemas.openxmlformats.org/officeDocument/2006/relationships" type="ellipse" r:blip="">
              <dgm:adjLst/>
            </dgm:shape>
            <dgm:choose name="Name12">
              <dgm:if name="Name13" axis="root ch" ptType="all node" func="cnt" op="equ" val="1">
                <dgm:presOf/>
              </dgm:if>
              <dgm:if name="Name14" axis="root ch" ptType="all node" func="cnt" op="equ" val="2">
                <dgm:presOf axis="root ch desOrSelf" ptType="all node node" st="1 1 1" cnt="0 1 0"/>
              </dgm:if>
              <dgm:if name="Name15" axis="root ch" ptType="all node" func="cnt" op="equ" val="3">
                <dgm:presOf axis="root ch desOrSelf" ptType="all node node" st="1 2 1" cnt="0 1 0"/>
              </dgm:if>
              <dgm:else name="Name16">
                <dgm:presOf axis="root ch desOrSelf" ptType="all node node" st="1 3 1" cnt="0 1 0"/>
              </dgm:else>
            </dgm:choos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name="Name17" axis="ch" ptType="node" st="3" cnt="1">
          <dgm:layoutNode name="item2" styleLbl="node1">
            <dgm:varLst>
              <dgm:bulletEnabled val="1"/>
            </dgm:varLst>
            <dgm:alg type="tx">
              <dgm:param type="txAnchorVertCh" val="mid"/>
            </dgm:alg>
            <dgm:shape xmlns:r="http://schemas.openxmlformats.org/officeDocument/2006/relationships" type="ellipse" r:blip="">
              <dgm:adjLst/>
            </dgm:shape>
            <dgm:choose name="Name18">
              <dgm:if name="Name19" axis="root ch" ptType="all node" func="cnt" op="equ" val="1">
                <dgm:presOf/>
              </dgm:if>
              <dgm:if name="Name20" axis="root ch" ptType="all node" func="cnt" op="equ" val="2">
                <dgm:presOf/>
              </dgm:if>
              <dgm:if name="Name21" axis="root ch" ptType="all node" func="cnt" op="equ" val="3">
                <dgm:presOf axis="root ch desOrSelf" ptType="all node node" st="1 1 1" cnt="0 1 0"/>
              </dgm:if>
              <dgm:else name="Name22">
                <dgm:presOf axis="root ch desOrSelf" ptType="all node node" st="1 2 1" cnt="0 1 0"/>
              </dgm:else>
            </dgm:choos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name="Name23" axis="ch" ptType="node" st="4" cnt="1">
          <dgm:layoutNode name="item3" styleLbl="node1">
            <dgm:varLst>
              <dgm:bulletEnabled val="1"/>
            </dgm:varLst>
            <dgm:alg type="tx">
              <dgm:param type="txAnchorVertCh" val="mid"/>
            </dgm:alg>
            <dgm:shape xmlns:r="http://schemas.openxmlformats.org/officeDocument/2006/relationships" type="ellipse" r:blip="">
              <dgm:adjLst/>
            </dgm:shape>
            <dgm:choose name="Name24">
              <dgm:if name="Name25" axis="root ch" ptType="all node" func="cnt" op="equ" val="1">
                <dgm:presOf/>
              </dgm:if>
              <dgm:if name="Name26" axis="root ch" ptType="all node" func="cnt" op="equ" val="2">
                <dgm:presOf/>
              </dgm:if>
              <dgm:if name="Name27" axis="root ch" ptType="all node" func="cnt" op="equ" val="3">
                <dgm:presOf/>
              </dgm:if>
              <dgm:else name="Name28">
                <dgm:presOf axis="root ch desOrSelf" ptType="all node node" st="1 1 1" cnt="0 1 0"/>
              </dgm:else>
            </dgm:choos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layoutNode name="funnel" styleLbl="trAlignAcc1">
          <dgm:alg type="sp"/>
          <dgm:shape xmlns:r="http://schemas.openxmlformats.org/officeDocument/2006/relationships" type="funnel" r:blip="">
            <dgm:adjLst/>
          </dgm:shape>
          <dgm:presOf/>
          <dgm:constrLst/>
          <dgm:ruleLst/>
        </dgm:layoutNode>
      </dgm:if>
      <dgm:else name="Name29"/>
    </dgm:choose>
  </dgm:layoutNode>
</dgm:layoutDef>
</file>

<file path=word/diagrams/layout4.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5.xml><?xml version="1.0" encoding="utf-8"?>
<dgm:layoutDef xmlns:dgm="http://schemas.openxmlformats.org/drawingml/2006/diagram" xmlns:a="http://schemas.openxmlformats.org/drawingml/2006/main" uniqueId="urn:microsoft.com/office/officeart/2005/8/layout/target3">
  <dgm:title val=""/>
  <dgm:desc val=""/>
  <dgm:catLst>
    <dgm:cat type="relationship" pri="11000"/>
    <dgm:cat type="list" pri="22000"/>
    <dgm:cat type="convert"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tyleData>
  <dgm:clr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clrData>
  <dgm:layoutNode name="Name0">
    <dgm:varLst>
      <dgm:chMax val="7"/>
      <dgm:dir/>
      <dgm:animLvl val="lvl"/>
      <dgm:resizeHandles val="exact"/>
    </dgm:varLst>
    <dgm:alg type="composite"/>
    <dgm:shape xmlns:r="http://schemas.openxmlformats.org/officeDocument/2006/relationships" r:blip="">
      <dgm:adjLst/>
    </dgm:shape>
    <dgm:presOf/>
    <dgm:choose name="Name1">
      <dgm:if name="Name2" func="var" arg="dir" op="equ" val="norm">
        <dgm:choose name="Name3">
          <dgm:if name="Name4" axis="ch" ptType="node" func="cnt" op="equ" val="1">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rect1ParTx" refType="r" refFor="ch" refForName="space"/>
              <dgm:constr type="w" for="ch" forName="rect1ParTx" refType="w" refFor="ch" refForName="rect1" fact="0.5"/>
              <dgm:constr type="t" for="ch" forName="rect1ParTx" refType="t" refFor="ch" refForName="rect1"/>
              <dgm:constr type="b" for="ch" forName="rect1ParTx" refType="b" refFor="ch" refForName="rect1"/>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5" axis="ch" ptType="node" func="cnt" op="equ" val="2">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rect2ParTx" refType="r" refFor="ch" refForName="space"/>
              <dgm:constr type="w" for="ch" forName="rect2ParTx" refType="w" refFor="ch" refForName="rect2" fact="0.5"/>
              <dgm:constr type="t" for="ch" forName="rect2ParTx" refType="t" refFor="ch" refForName="rect2"/>
              <dgm:constr type="b" for="ch" forName="rect2ParTx" refType="b" refFor="ch" refForName="rect2"/>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b" refFor="ch" refForName="rect2"/>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6" axis="ch" ptType="node" func="cnt" op="equ" val="3">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rect3ParTx" refType="r" refFor="ch" refForName="space"/>
              <dgm:constr type="w" for="ch" forName="rect3ParTx" refType="w" refFor="ch" refForName="rect3" fact="0.5"/>
              <dgm:constr type="t" for="ch" forName="rect3ParTx" refType="t" refFor="ch" refForName="rect3"/>
              <dgm:constr type="b" for="ch" forName="rect3ParTx" refType="b" refFor="ch" refForName="rect3"/>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b" refFor="ch" refForName="rect3"/>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7" axis="ch" ptType="node" func="cnt" op="equ" val="4">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rect4ParTx" refType="r" refFor="ch" refForName="space"/>
              <dgm:constr type="w" for="ch" forName="rect4ParTx" refType="w" refFor="ch" refForName="rect4" fact="0.5"/>
              <dgm:constr type="t" for="ch" forName="rect4ParTx" refType="t" refFor="ch" refForName="rect4"/>
              <dgm:constr type="b" for="ch" forName="rect4ParTx" refType="b" refFor="ch" refForName="rect4"/>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b" refFor="ch" refForName="rect4"/>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8" axis="ch" ptType="node" func="cnt" op="equ" val="5">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rect5ParTx" refType="r" refFor="ch" refForName="space"/>
              <dgm:constr type="w" for="ch" forName="rect5ParTx" refType="w" refFor="ch" refForName="rect5" fact="0.5"/>
              <dgm:constr type="t" for="ch" forName="rect5ParTx" refType="t" refFor="ch" refForName="rect5"/>
              <dgm:constr type="b" for="ch" forName="rect5ParTx" refType="b" refFor="ch" refForName="rect5"/>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b" refFor="ch" refForName="rect5"/>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9" axis="ch" ptType="node" func="cnt" op="equ" val="6">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rect6ParTx" refType="r" refFor="ch" refForName="space"/>
              <dgm:constr type="w" for="ch" forName="rect6ParTx" refType="w" refFor="ch" refForName="rect6" fact="0.5"/>
              <dgm:constr type="t" for="ch" forName="rect6ParTx" refType="t" refFor="ch" refForName="rect6"/>
              <dgm:constr type="b" for="ch" forName="rect6ParTx" refType="b" refFor="ch" refForName="rect6"/>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b" refFor="ch" refForName="rect6"/>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10" axis="ch" ptType="node" func="cnt" op="gte" val="7">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l"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l" for="ch" forName="rect7" refType="r" refFor="ch" refForName="space"/>
              <dgm:constr type="r" for="ch" forName="rect7" refType="w"/>
              <dgm:constr type="h" for="ch" forName="rect7" refType="h" refFor="ch" refForName="circle7"/>
              <dgm:constr type="hOff" for="ch" forName="rect7" refType="hOff" refFor="ch" refForName="circle7"/>
              <dgm:constr type="b" for="ch" forName="rect7" refType="b" refFor="ch" refForName="circle7"/>
              <dgm:constr type="l" for="ch" forName="rect7ParTx" refType="r" refFor="ch" refForName="space"/>
              <dgm:constr type="w" for="ch" forName="rect7ParTx" refType="w" refFor="ch" refForName="rect7" fact="0.5"/>
              <dgm:constr type="t" for="ch" forName="rect7ParTx" refType="t" refFor="ch" refForName="rect7"/>
              <dgm:constr type="b" for="ch" forName="rect7ParTx" refType="b" refFor="ch" refForName="rect7"/>
              <dgm:constr type="l" for="ch" forName="rect7ChTx" refType="r" refFor="ch" refForName="rect7ParTx"/>
              <dgm:constr type="w" for="ch" forName="rect7ChTx" refType="w" refFor="ch" refForName="rect7ParTx"/>
              <dgm:constr type="t" for="ch" forName="rect7ChTx" refType="t" refFor="ch" refForName="rect7ParTx"/>
              <dgm:constr type="b" for="ch" forName="rect7ChTx" refType="b" refFor="ch" refForName="rect7ParTx"/>
              <dgm:constr type="l" for="ch" forName="rect7ParTxNoCh" refType="r" refFor="ch" refForName="space"/>
              <dgm:constr type="w" for="ch" forName="rect7ParTxNoCh" refType="w" refFor="ch" refForName="rect7"/>
              <dgm:constr type="t" for="ch" forName="rect7ParTxNoCh" refType="t" refFor="ch" refForName="rect7"/>
              <dgm:constr type="b" for="ch" forName="rect7ParTxNoCh" refType="b" refFor="ch" refForName="rect7"/>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l" for="ch" forName="rect6ParTx" refType="r" refFor="ch" refForName="space"/>
              <dgm:constr type="w" for="ch" forName="rect6ParTx" refType="w" refFor="ch" refForName="rect6" fact="0.5"/>
              <dgm:constr type="t" for="ch" forName="rect6ParTx" refType="t" refFor="ch" refForName="rect6"/>
              <dgm:constr type="b" for="ch" forName="rect6ParTx" refType="t" refFor="ch" refForName="rect7"/>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11">
            <dgm:constrLst/>
          </dgm:else>
        </dgm:choose>
      </dgm:if>
      <dgm:else name="Name12">
        <dgm:choose name="Name13">
          <dgm:if name="Name14" axis="ch" ptType="node" func="cnt" op="equ" val="1">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r" for="ch" forName="rect1ParTx" refType="l" refFor="ch" refForName="space"/>
              <dgm:constr type="w" for="ch" forName="rect1ParTx" refType="w" refFor="ch" refForName="rect1" fact="0.5"/>
              <dgm:constr type="t" for="ch" forName="rect1ParTx" refType="t" refFor="ch" refForName="rect1"/>
              <dgm:constr type="b" for="ch" forName="rect1ParTx" refType="b" refFor="ch" refForName="rect1"/>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15" axis="ch" ptType="node" func="cnt" op="equ" val="2">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r" for="ch" forName="rect2ParTx" refType="l" refFor="ch" refForName="space"/>
              <dgm:constr type="w" for="ch" forName="rect2ParTx" refType="w" refFor="ch" refForName="rect2" fact="0.5"/>
              <dgm:constr type="t" for="ch" forName="rect2ParTx" refType="t" refFor="ch" refForName="rect2"/>
              <dgm:constr type="b" for="ch" forName="rect2ParTx" refType="b" refFor="ch" refForName="rect2"/>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b" refFor="ch" refForName="rect2"/>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16" axis="ch" ptType="node" func="cnt" op="equ" val="3">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r" for="ch" forName="rect3ParTx" refType="l" refFor="ch" refForName="space"/>
              <dgm:constr type="w" for="ch" forName="rect3ParTx" refType="w" refFor="ch" refForName="rect3" fact="0.5"/>
              <dgm:constr type="t" for="ch" forName="rect3ParTx" refType="t" refFor="ch" refForName="rect3"/>
              <dgm:constr type="b" for="ch" forName="rect3ParTx" refType="b" refFor="ch" refForName="rect3"/>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b" refFor="ch" refForName="rect3"/>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17" axis="ch" ptType="node" func="cnt" op="equ" val="4">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r" for="ch" forName="rect4ParTx" refType="l" refFor="ch" refForName="space"/>
              <dgm:constr type="w" for="ch" forName="rect4ParTx" refType="w" refFor="ch" refForName="rect4" fact="0.5"/>
              <dgm:constr type="t" for="ch" forName="rect4ParTx" refType="t" refFor="ch" refForName="rect4"/>
              <dgm:constr type="b" for="ch" forName="rect4ParTx" refType="b" refFor="ch" refForName="rect4"/>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b" refFor="ch" refForName="rect4"/>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18" axis="ch" ptType="node" func="cnt" op="equ" val="5">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r" for="ch" forName="rect5ParTx" refType="l" refFor="ch" refForName="space"/>
              <dgm:constr type="w" for="ch" forName="rect5ParTx" refType="w" refFor="ch" refForName="rect5" fact="0.5"/>
              <dgm:constr type="t" for="ch" forName="rect5ParTx" refType="t" refFor="ch" refForName="rect5"/>
              <dgm:constr type="b" for="ch" forName="rect5ParTx" refType="b" refFor="ch" refForName="rect5"/>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b" refFor="ch" refForName="rect5"/>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19" axis="ch" ptType="node" func="cnt" op="equ" val="6">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r" for="ch" forName="rect6ParTx" refType="l" refFor="ch" refForName="space"/>
              <dgm:constr type="w" for="ch" forName="rect6ParTx" refType="w" refFor="ch" refForName="rect6" fact="0.5"/>
              <dgm:constr type="t" for="ch" forName="rect6ParTx" refType="t" refFor="ch" refForName="rect6"/>
              <dgm:constr type="b" for="ch" forName="rect6ParTx" refType="b" refFor="ch" refForName="rect6"/>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b" refFor="ch" refForName="rect6"/>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20" axis="ch" ptType="node" func="cnt" op="gte" val="7">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r"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r" for="ch" forName="rect7" refType="l" refFor="ch" refForName="space"/>
              <dgm:constr type="l" for="ch" forName="rect7"/>
              <dgm:constr type="h" for="ch" forName="rect7" refType="h" refFor="ch" refForName="circle7"/>
              <dgm:constr type="hOff" for="ch" forName="rect7" refType="hOff" refFor="ch" refForName="circle7"/>
              <dgm:constr type="b" for="ch" forName="rect7" refType="b" refFor="ch" refForName="circle7"/>
              <dgm:constr type="r" for="ch" forName="rect7ParTx" refType="l" refFor="ch" refForName="space"/>
              <dgm:constr type="w" for="ch" forName="rect7ParTx" refType="w" refFor="ch" refForName="rect7" fact="0.5"/>
              <dgm:constr type="t" for="ch" forName="rect7ParTx" refType="t" refFor="ch" refForName="rect7"/>
              <dgm:constr type="b" for="ch" forName="rect7ParTx" refType="b" refFor="ch" refForName="rect7"/>
              <dgm:constr type="r" for="ch" forName="rect7ChTx" refType="l" refFor="ch" refForName="rect7ParTx"/>
              <dgm:constr type="w" for="ch" forName="rect7ChTx" refType="w" refFor="ch" refForName="rect7ParTx"/>
              <dgm:constr type="t" for="ch" forName="rect7ChTx" refType="t" refFor="ch" refForName="rect7ParTx"/>
              <dgm:constr type="b" for="ch" forName="rect7ChTx" refType="b" refFor="ch" refForName="rect7ParTx"/>
              <dgm:constr type="r" for="ch" forName="rect7ParTxNoCh" refType="l" refFor="ch" refForName="space"/>
              <dgm:constr type="w" for="ch" forName="rect7ParTxNoCh" refType="w" refFor="ch" refForName="rect7"/>
              <dgm:constr type="t" for="ch" forName="rect7ParTxNoCh" refType="t" refFor="ch" refForName="rect7"/>
              <dgm:constr type="b" for="ch" forName="rect7ParTxNoCh" refType="b" refFor="ch" refForName="rect7"/>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r" for="ch" forName="rect6ParTx" refType="l" refFor="ch" refForName="space"/>
              <dgm:constr type="w" for="ch" forName="rect6ParTx" refType="w" refFor="ch" refForName="rect6" fact="0.5"/>
              <dgm:constr type="t" for="ch" forName="rect6ParTx" refType="t" refFor="ch" refForName="rect6"/>
              <dgm:constr type="b" for="ch" forName="rect6ParTx" refType="t" refFor="ch" refForName="rect7"/>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21">
            <dgm:constrLst/>
          </dgm:else>
        </dgm:choose>
      </dgm:else>
    </dgm:choose>
    <dgm:ruleLst/>
    <dgm:forEach name="Name22" axis="ch" ptType="node" cnt="1">
      <dgm:layoutNode name="circle1" styleLbl="node1">
        <dgm:alg type="sp"/>
        <dgm:choose name="Name23">
          <dgm:if name="Name24" func="var" arg="dir" op="equ" val="norm">
            <dgm:shape xmlns:r="http://schemas.openxmlformats.org/officeDocument/2006/relationships" type="pie" r:blip="">
              <dgm:adjLst>
                <dgm:adj idx="1" val="90"/>
                <dgm:adj idx="2" val="270"/>
              </dgm:adjLst>
            </dgm:shape>
          </dgm:if>
          <dgm:else name="Name25">
            <dgm:shape xmlns:r="http://schemas.openxmlformats.org/officeDocument/2006/relationships" type="pie" r:blip="">
              <dgm:adjLst>
                <dgm:adj idx="1" val="270"/>
                <dgm:adj idx="2" val="90"/>
              </dgm:adjLst>
            </dgm:shape>
          </dgm:else>
        </dgm:choose>
        <dgm:presOf/>
        <dgm:constrLst/>
        <dgm:ruleLst/>
      </dgm:layoutNode>
      <dgm:layoutNode name="space">
        <dgm:alg type="sp"/>
        <dgm:shape xmlns:r="http://schemas.openxmlformats.org/officeDocument/2006/relationships" r:blip="">
          <dgm:adjLst/>
        </dgm:shape>
        <dgm:presOf/>
        <dgm:constrLst/>
        <dgm:ruleLst/>
      </dgm:layoutNode>
      <dgm:layoutNode name="rect1" styleLbl="alignAcc1">
        <dgm:alg type="sp"/>
        <dgm:shape xmlns:r="http://schemas.openxmlformats.org/officeDocument/2006/relationships" type="rect" r:blip="">
          <dgm:adjLst/>
        </dgm:shape>
        <dgm:presOf axis="self"/>
        <dgm:constrLst/>
        <dgm:ruleLst/>
      </dgm:layoutNode>
    </dgm:forEach>
    <dgm:forEach name="Name26" axis="ch" ptType="node" st="2" cnt="1">
      <dgm:layoutNode name="vertSpace2">
        <dgm:alg type="sp"/>
        <dgm:shape xmlns:r="http://schemas.openxmlformats.org/officeDocument/2006/relationships" type="rect" r:blip="" hideGeom="1">
          <dgm:adjLst/>
        </dgm:shape>
        <dgm:presOf/>
        <dgm:constrLst/>
        <dgm:ruleLst/>
      </dgm:layoutNode>
      <dgm:layoutNode name="circle2" styleLbl="node1">
        <dgm:alg type="sp"/>
        <dgm:choose name="Name27">
          <dgm:if name="Name28" func="var" arg="dir" op="equ" val="norm">
            <dgm:shape xmlns:r="http://schemas.openxmlformats.org/officeDocument/2006/relationships" type="pie" r:blip="">
              <dgm:adjLst>
                <dgm:adj idx="1" val="90"/>
                <dgm:adj idx="2" val="270"/>
              </dgm:adjLst>
            </dgm:shape>
          </dgm:if>
          <dgm:else name="Name29">
            <dgm:shape xmlns:r="http://schemas.openxmlformats.org/officeDocument/2006/relationships" type="pie" r:blip="">
              <dgm:adjLst>
                <dgm:adj idx="1" val="270"/>
                <dgm:adj idx="2" val="90"/>
              </dgm:adjLst>
            </dgm:shape>
          </dgm:else>
        </dgm:choose>
        <dgm:presOf/>
        <dgm:constrLst/>
        <dgm:ruleLst/>
      </dgm:layoutNode>
      <dgm:layoutNode name="rect2" styleLbl="alignAcc1">
        <dgm:alg type="sp"/>
        <dgm:shape xmlns:r="http://schemas.openxmlformats.org/officeDocument/2006/relationships" type="rect" r:blip="">
          <dgm:adjLst/>
        </dgm:shape>
        <dgm:presOf axis="self"/>
        <dgm:constrLst/>
        <dgm:ruleLst/>
      </dgm:layoutNode>
    </dgm:forEach>
    <dgm:forEach name="Name30" axis="ch" ptType="node" st="3" cnt="1">
      <dgm:layoutNode name="vertSpace3">
        <dgm:alg type="sp"/>
        <dgm:shape xmlns:r="http://schemas.openxmlformats.org/officeDocument/2006/relationships" type="rect" r:blip="" hideGeom="1">
          <dgm:adjLst/>
        </dgm:shape>
        <dgm:presOf/>
        <dgm:constrLst/>
        <dgm:ruleLst/>
      </dgm:layoutNode>
      <dgm:layoutNode name="circle3" styleLbl="node1">
        <dgm:alg type="sp"/>
        <dgm:choose name="Name31">
          <dgm:if name="Name32" func="var" arg="dir" op="equ" val="norm">
            <dgm:shape xmlns:r="http://schemas.openxmlformats.org/officeDocument/2006/relationships" type="pie" r:blip="">
              <dgm:adjLst>
                <dgm:adj idx="1" val="90"/>
                <dgm:adj idx="2" val="270"/>
              </dgm:adjLst>
            </dgm:shape>
          </dgm:if>
          <dgm:else name="Name33">
            <dgm:shape xmlns:r="http://schemas.openxmlformats.org/officeDocument/2006/relationships" type="pie" r:blip="">
              <dgm:adjLst>
                <dgm:adj idx="1" val="270"/>
                <dgm:adj idx="2" val="90"/>
              </dgm:adjLst>
            </dgm:shape>
          </dgm:else>
        </dgm:choose>
        <dgm:presOf/>
        <dgm:constrLst/>
        <dgm:ruleLst/>
      </dgm:layoutNode>
      <dgm:layoutNode name="rect3" styleLbl="alignAcc1">
        <dgm:alg type="sp"/>
        <dgm:shape xmlns:r="http://schemas.openxmlformats.org/officeDocument/2006/relationships" type="rect" r:blip="">
          <dgm:adjLst/>
        </dgm:shape>
        <dgm:presOf axis="self"/>
        <dgm:constrLst/>
        <dgm:ruleLst/>
      </dgm:layoutNode>
    </dgm:forEach>
    <dgm:forEach name="Name34" axis="ch" ptType="node" st="4" cnt="1">
      <dgm:layoutNode name="vertSpace4">
        <dgm:alg type="sp"/>
        <dgm:shape xmlns:r="http://schemas.openxmlformats.org/officeDocument/2006/relationships" type="rect" r:blip="" hideGeom="1">
          <dgm:adjLst/>
        </dgm:shape>
        <dgm:presOf/>
        <dgm:constrLst/>
        <dgm:ruleLst/>
      </dgm:layoutNode>
      <dgm:layoutNode name="circle4" styleLbl="node1">
        <dgm:alg type="sp"/>
        <dgm:choose name="Name35">
          <dgm:if name="Name36" func="var" arg="dir" op="equ" val="norm">
            <dgm:shape xmlns:r="http://schemas.openxmlformats.org/officeDocument/2006/relationships" type="pie" r:blip="">
              <dgm:adjLst>
                <dgm:adj idx="1" val="90"/>
                <dgm:adj idx="2" val="270"/>
              </dgm:adjLst>
            </dgm:shape>
          </dgm:if>
          <dgm:else name="Name37">
            <dgm:shape xmlns:r="http://schemas.openxmlformats.org/officeDocument/2006/relationships" type="pie" r:blip="">
              <dgm:adjLst>
                <dgm:adj idx="1" val="270"/>
                <dgm:adj idx="2" val="90"/>
              </dgm:adjLst>
            </dgm:shape>
          </dgm:else>
        </dgm:choose>
        <dgm:presOf/>
        <dgm:constrLst/>
        <dgm:ruleLst/>
      </dgm:layoutNode>
      <dgm:layoutNode name="rect4" styleLbl="alignAcc1">
        <dgm:alg type="sp"/>
        <dgm:shape xmlns:r="http://schemas.openxmlformats.org/officeDocument/2006/relationships" type="rect" r:blip="">
          <dgm:adjLst/>
        </dgm:shape>
        <dgm:presOf axis="self"/>
        <dgm:constrLst/>
        <dgm:ruleLst/>
      </dgm:layoutNode>
    </dgm:forEach>
    <dgm:forEach name="Name38" axis="ch" ptType="node" st="5" cnt="1">
      <dgm:layoutNode name="vertSpace5">
        <dgm:alg type="sp"/>
        <dgm:shape xmlns:r="http://schemas.openxmlformats.org/officeDocument/2006/relationships" type="rect" r:blip="" hideGeom="1">
          <dgm:adjLst/>
        </dgm:shape>
        <dgm:presOf/>
        <dgm:constrLst/>
        <dgm:ruleLst/>
      </dgm:layoutNode>
      <dgm:layoutNode name="circle5" styleLbl="node1">
        <dgm:alg type="sp"/>
        <dgm:choose name="Name39">
          <dgm:if name="Name40" func="var" arg="dir" op="equ" val="norm">
            <dgm:shape xmlns:r="http://schemas.openxmlformats.org/officeDocument/2006/relationships" type="pie" r:blip="">
              <dgm:adjLst>
                <dgm:adj idx="1" val="90"/>
                <dgm:adj idx="2" val="270"/>
              </dgm:adjLst>
            </dgm:shape>
          </dgm:if>
          <dgm:else name="Name41">
            <dgm:shape xmlns:r="http://schemas.openxmlformats.org/officeDocument/2006/relationships" type="pie" r:blip="">
              <dgm:adjLst>
                <dgm:adj idx="1" val="270"/>
                <dgm:adj idx="2" val="90"/>
              </dgm:adjLst>
            </dgm:shape>
          </dgm:else>
        </dgm:choose>
        <dgm:presOf/>
        <dgm:constrLst/>
        <dgm:ruleLst/>
      </dgm:layoutNode>
      <dgm:layoutNode name="rect5" styleLbl="alignAcc1">
        <dgm:alg type="sp"/>
        <dgm:shape xmlns:r="http://schemas.openxmlformats.org/officeDocument/2006/relationships" type="rect" r:blip="">
          <dgm:adjLst/>
        </dgm:shape>
        <dgm:presOf axis="self"/>
        <dgm:constrLst/>
        <dgm:ruleLst/>
      </dgm:layoutNode>
    </dgm:forEach>
    <dgm:forEach name="Name42" axis="ch" ptType="node" st="6" cnt="1">
      <dgm:layoutNode name="vertSpace6">
        <dgm:alg type="sp"/>
        <dgm:shape xmlns:r="http://schemas.openxmlformats.org/officeDocument/2006/relationships" type="rect" r:blip="" hideGeom="1">
          <dgm:adjLst/>
        </dgm:shape>
        <dgm:presOf/>
        <dgm:constrLst/>
        <dgm:ruleLst/>
      </dgm:layoutNode>
      <dgm:layoutNode name="circle6" styleLbl="node1">
        <dgm:alg type="sp"/>
        <dgm:choose name="Name43">
          <dgm:if name="Name44" func="var" arg="dir" op="equ" val="norm">
            <dgm:shape xmlns:r="http://schemas.openxmlformats.org/officeDocument/2006/relationships" type="pie" r:blip="">
              <dgm:adjLst>
                <dgm:adj idx="1" val="90"/>
                <dgm:adj idx="2" val="270"/>
              </dgm:adjLst>
            </dgm:shape>
          </dgm:if>
          <dgm:else name="Name45">
            <dgm:shape xmlns:r="http://schemas.openxmlformats.org/officeDocument/2006/relationships" type="pie" r:blip="">
              <dgm:adjLst>
                <dgm:adj idx="1" val="270"/>
                <dgm:adj idx="2" val="90"/>
              </dgm:adjLst>
            </dgm:shape>
          </dgm:else>
        </dgm:choose>
        <dgm:presOf/>
        <dgm:constrLst/>
        <dgm:ruleLst/>
      </dgm:layoutNode>
      <dgm:layoutNode name="rect6" styleLbl="alignAcc1">
        <dgm:alg type="sp"/>
        <dgm:shape xmlns:r="http://schemas.openxmlformats.org/officeDocument/2006/relationships" type="rect" r:blip="">
          <dgm:adjLst/>
        </dgm:shape>
        <dgm:presOf axis="self"/>
        <dgm:constrLst/>
        <dgm:ruleLst/>
      </dgm:layoutNode>
    </dgm:forEach>
    <dgm:forEach name="Name46" axis="ch" ptType="node" st="7" cnt="1">
      <dgm:layoutNode name="vertSpace7">
        <dgm:alg type="sp"/>
        <dgm:shape xmlns:r="http://schemas.openxmlformats.org/officeDocument/2006/relationships" type="rect" r:blip="" hideGeom="1">
          <dgm:adjLst/>
        </dgm:shape>
        <dgm:presOf/>
        <dgm:constrLst/>
        <dgm:ruleLst/>
      </dgm:layoutNode>
      <dgm:layoutNode name="circle7" styleLbl="node1">
        <dgm:alg type="sp"/>
        <dgm:choose name="Name47">
          <dgm:if name="Name48" func="var" arg="dir" op="equ" val="norm">
            <dgm:shape xmlns:r="http://schemas.openxmlformats.org/officeDocument/2006/relationships" type="pie" r:blip="">
              <dgm:adjLst>
                <dgm:adj idx="1" val="90"/>
                <dgm:adj idx="2" val="270"/>
              </dgm:adjLst>
            </dgm:shape>
          </dgm:if>
          <dgm:else name="Name49">
            <dgm:shape xmlns:r="http://schemas.openxmlformats.org/officeDocument/2006/relationships" type="pie" r:blip="">
              <dgm:adjLst>
                <dgm:adj idx="1" val="270"/>
                <dgm:adj idx="2" val="90"/>
              </dgm:adjLst>
            </dgm:shape>
          </dgm:else>
        </dgm:choose>
        <dgm:presOf/>
        <dgm:constrLst/>
        <dgm:ruleLst/>
      </dgm:layoutNode>
      <dgm:layoutNode name="rect7" styleLbl="alignAcc1">
        <dgm:alg type="sp"/>
        <dgm:shape xmlns:r="http://schemas.openxmlformats.org/officeDocument/2006/relationships" type="rect" r:blip="">
          <dgm:adjLst/>
        </dgm:shape>
        <dgm:presOf axis="self"/>
        <dgm:constrLst/>
        <dgm:ruleLst/>
      </dgm:layoutNode>
    </dgm:forEach>
    <dgm:forEach name="Name50" axis="ch" ptType="node" cnt="1">
      <dgm:choose name="Name51">
        <dgm:if name="Name52" axis="root des" ptType="all node" func="maxDepth" op="gte" val="2">
          <dgm:layoutNode name="rect1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1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3">
          <dgm:layoutNode name="rect1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4" axis="ch" ptType="node" st="2" cnt="1">
      <dgm:choose name="Name55">
        <dgm:if name="Name56" axis="root des" ptType="all node" func="maxDepth" op="gte" val="2">
          <dgm:layoutNode name="rect2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2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7">
          <dgm:layoutNode name="rect2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8" axis="ch" ptType="node" st="3" cnt="1">
      <dgm:choose name="Name59">
        <dgm:if name="Name60" axis="root des" ptType="all node" func="maxDepth" op="gte" val="2">
          <dgm:layoutNode name="rect3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3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1">
          <dgm:layoutNode name="rect3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2" axis="ch" ptType="node" st="4" cnt="1">
      <dgm:choose name="Name63">
        <dgm:if name="Name64" axis="root des" ptType="all node" func="maxDepth" op="gte" val="2">
          <dgm:layoutNode name="rect4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4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5">
          <dgm:layoutNode name="rect4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6" axis="ch" ptType="node" st="5" cnt="1">
      <dgm:choose name="Name67">
        <dgm:if name="Name68" axis="root des" ptType="all node" func="maxDepth" op="gte" val="2">
          <dgm:layoutNode name="rect5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5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9">
          <dgm:layoutNode name="rect5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0" axis="ch" ptType="node" st="6" cnt="1">
      <dgm:choose name="Name71">
        <dgm:if name="Name72" axis="root des" ptType="all node" func="maxDepth" op="gte" val="2">
          <dgm:layoutNode name="rect6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6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3">
          <dgm:layoutNode name="rect6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4" axis="ch" ptType="node" st="7" cnt="1">
      <dgm:choose name="Name75">
        <dgm:if name="Name76" axis="root des" ptType="all node" func="maxDepth" op="gte" val="2">
          <dgm:layoutNode name="rect7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7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7">
          <dgm:layoutNode name="rect7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Egy társadalom fejlettségi szintjét nagymértékben mutatja az adott társadalomban működő önkéntesek száma, aktivitása. Az önkéntes tevékenységvégzés olyan erőforrás, amely egyrészt hozzájárul társadalmunk erkölcsi, szociális, kulturális fejlődéséhez, másrészt a gazdaság erősödéséhez. E projektben bemutatásra kerülő működési modellünk térségi szinten átütő eredményeket ért el az önkéntesek toborzásában, az emberek lelkesítésében, a közösségfejlesztésben, s ezáltal az önkéntes identitástudat kialakításában. Az önkéntes identitástudat, a közösséghez tartozás pozitív érzése hozzájárult a felzárkóztató programok eredményes, elvárásokon felüli megvalósulásához.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5A18772-579D-45BC-B081-90C8CB3BF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7595</Words>
  <Characters>52410</Characters>
  <Application>Microsoft Office Word</Application>
  <DocSecurity>0</DocSecurity>
  <Lines>436</Lines>
  <Paragraphs>119</Paragraphs>
  <ScaleCrop>false</ScaleCrop>
  <HeadingPairs>
    <vt:vector size="2" baseType="variant">
      <vt:variant>
        <vt:lpstr>Cím</vt:lpstr>
      </vt:variant>
      <vt:variant>
        <vt:i4>1</vt:i4>
      </vt:variant>
    </vt:vector>
  </HeadingPairs>
  <TitlesOfParts>
    <vt:vector size="1" baseType="lpstr">
      <vt:lpstr>Önkéntesek a felzárkóztatásért</vt:lpstr>
    </vt:vector>
  </TitlesOfParts>
  <Company/>
  <LinksUpToDate>false</LinksUpToDate>
  <CharactersWithSpaces>59886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Önkéntesek a felzárkóztatásért</dc:title>
  <dc:subject>Az önkéntes identitástudat erősítését, az önkéntesség társadalmi-gazdasági felzárkóztatásban való aktív részvételét elősegítő jó gyakorlatok elterjesztése</dc:subject>
  <dc:creator>Készült a Dél-Békés Mentőcsoport Katasztrófavédelmi Alapítvány gondozásában</dc:creator>
  <cp:keywords/>
  <dc:description/>
  <cp:lastModifiedBy>felhasznalo</cp:lastModifiedBy>
  <cp:revision>3</cp:revision>
  <cp:lastPrinted>2015-11-01T22:30:00Z</cp:lastPrinted>
  <dcterms:created xsi:type="dcterms:W3CDTF">2016-01-11T14:51:00Z</dcterms:created>
  <dcterms:modified xsi:type="dcterms:W3CDTF">2016-01-11T14:51:00Z</dcterms:modified>
  <cp:category>2015.</cp:category>
</cp:coreProperties>
</file>